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475D" w:rsidRPr="00DB44BD" w:rsidRDefault="006E6EED" w:rsidP="00587969">
      <w:pPr>
        <w:spacing w:before="1588" w:after="568" w:line="240" w:lineRule="auto"/>
        <w:rPr>
          <w:rFonts w:ascii="Times New Roman" w:hAnsi="Times New Roman" w:cs="Times New Roman"/>
          <w:b/>
          <w:bCs/>
          <w:sz w:val="34"/>
          <w:szCs w:val="34"/>
        </w:rPr>
      </w:pPr>
      <w:r w:rsidRPr="00DB44BD">
        <w:rPr>
          <w:rFonts w:ascii="Times New Roman" w:hAnsi="Times New Roman" w:cs="Times New Roman"/>
          <w:b/>
          <w:bCs/>
          <w:sz w:val="34"/>
          <w:szCs w:val="34"/>
        </w:rPr>
        <w:t>The SIR Fuzzy Epidemic Model (Susceptible, Infected,</w:t>
      </w:r>
      <w:r w:rsidR="00007D14">
        <w:rPr>
          <w:rFonts w:ascii="Times New Roman" w:hAnsi="Times New Roman" w:cs="Times New Roman"/>
          <w:b/>
          <w:bCs/>
          <w:sz w:val="34"/>
          <w:szCs w:val="34"/>
        </w:rPr>
        <w:t xml:space="preserve"> </w:t>
      </w:r>
      <w:r w:rsidRPr="00DB44BD">
        <w:rPr>
          <w:rFonts w:ascii="Times New Roman" w:hAnsi="Times New Roman" w:cs="Times New Roman"/>
          <w:b/>
          <w:bCs/>
          <w:sz w:val="34"/>
          <w:szCs w:val="34"/>
        </w:rPr>
        <w:t>Recovered) On Spreading Tuberculosis Disease</w:t>
      </w:r>
    </w:p>
    <w:p w:rsidR="00587969" w:rsidRPr="00DB44BD" w:rsidRDefault="006E6EED" w:rsidP="00587969">
      <w:pPr>
        <w:spacing w:after="114"/>
        <w:ind w:left="1980"/>
        <w:rPr>
          <w:rFonts w:ascii="Times New Roman" w:hAnsi="Times New Roman" w:cs="Times New Roman"/>
          <w:b/>
          <w:vertAlign w:val="superscript"/>
        </w:rPr>
      </w:pPr>
      <w:r w:rsidRPr="00DB44BD">
        <w:rPr>
          <w:rFonts w:ascii="Times New Roman" w:hAnsi="Times New Roman" w:cs="Times New Roman"/>
          <w:b/>
        </w:rPr>
        <w:t>M D Mawarni</w:t>
      </w:r>
      <w:r w:rsidR="00587969" w:rsidRPr="00DB44BD">
        <w:rPr>
          <w:rFonts w:ascii="Times New Roman" w:hAnsi="Times New Roman" w:cs="Times New Roman"/>
          <w:b/>
          <w:vertAlign w:val="superscript"/>
        </w:rPr>
        <w:t xml:space="preserve">1 </w:t>
      </w:r>
      <w:r w:rsidR="00587969" w:rsidRPr="00DB44BD">
        <w:rPr>
          <w:rFonts w:ascii="Times New Roman" w:hAnsi="Times New Roman" w:cs="Times New Roman"/>
          <w:b/>
        </w:rPr>
        <w:t>and D Lestari</w:t>
      </w:r>
      <w:r w:rsidR="00587969" w:rsidRPr="00DB44BD">
        <w:rPr>
          <w:rFonts w:ascii="Times New Roman" w:hAnsi="Times New Roman" w:cs="Times New Roman"/>
          <w:b/>
          <w:vertAlign w:val="superscript"/>
        </w:rPr>
        <w:t>2</w:t>
      </w:r>
    </w:p>
    <w:p w:rsidR="00F7475D" w:rsidRPr="00DB44BD" w:rsidRDefault="00587969" w:rsidP="00587969">
      <w:pPr>
        <w:spacing w:after="114"/>
        <w:ind w:left="1980"/>
        <w:rPr>
          <w:rFonts w:ascii="Times New Roman" w:hAnsi="Times New Roman" w:cs="Times New Roman"/>
          <w:b/>
          <w:vertAlign w:val="superscript"/>
        </w:rPr>
      </w:pPr>
      <w:r w:rsidRPr="00DB44BD">
        <w:rPr>
          <w:rFonts w:ascii="Times New Roman" w:hAnsi="Times New Roman" w:cs="Times New Roman"/>
          <w:vertAlign w:val="superscript"/>
        </w:rPr>
        <w:t>1,2</w:t>
      </w:r>
      <w:r w:rsidRPr="00DB44BD">
        <w:rPr>
          <w:rFonts w:ascii="Times New Roman" w:hAnsi="Times New Roman" w:cs="Times New Roman"/>
        </w:rPr>
        <w:t xml:space="preserve">Mathematics Education </w:t>
      </w:r>
      <w:proofErr w:type="spellStart"/>
      <w:r w:rsidRPr="00DB44BD">
        <w:rPr>
          <w:rFonts w:ascii="Times New Roman" w:hAnsi="Times New Roman" w:cs="Times New Roman"/>
        </w:rPr>
        <w:t>Departement</w:t>
      </w:r>
      <w:proofErr w:type="spellEnd"/>
      <w:r w:rsidRPr="00DB44BD">
        <w:rPr>
          <w:rFonts w:ascii="Times New Roman" w:hAnsi="Times New Roman" w:cs="Times New Roman"/>
        </w:rPr>
        <w:t xml:space="preserve">, </w:t>
      </w:r>
      <w:proofErr w:type="spellStart"/>
      <w:r w:rsidRPr="00DB44BD">
        <w:rPr>
          <w:rFonts w:ascii="Times New Roman" w:hAnsi="Times New Roman" w:cs="Times New Roman"/>
        </w:rPr>
        <w:t>Universitas</w:t>
      </w:r>
      <w:proofErr w:type="spellEnd"/>
      <w:r w:rsidRPr="00DB44BD">
        <w:rPr>
          <w:rFonts w:ascii="Times New Roman" w:hAnsi="Times New Roman" w:cs="Times New Roman"/>
        </w:rPr>
        <w:t xml:space="preserve"> Negeri Yogyakarta, Indonesia</w:t>
      </w:r>
    </w:p>
    <w:p w:rsidR="00587969" w:rsidRPr="00DB44BD" w:rsidRDefault="00587969" w:rsidP="00587969">
      <w:pPr>
        <w:spacing w:after="0" w:line="240" w:lineRule="auto"/>
        <w:ind w:left="1980"/>
        <w:rPr>
          <w:rStyle w:val="Hyperlink"/>
          <w:rFonts w:ascii="Times New Roman" w:hAnsi="Times New Roman" w:cs="Times New Roman"/>
          <w:color w:val="4472C4" w:themeColor="accent1"/>
        </w:rPr>
      </w:pPr>
      <w:r w:rsidRPr="00DB44BD">
        <w:rPr>
          <w:rFonts w:ascii="Times New Roman" w:hAnsi="Times New Roman" w:cs="Times New Roman"/>
          <w:color w:val="4472C4" w:themeColor="accent1"/>
          <w:vertAlign w:val="superscript"/>
        </w:rPr>
        <w:t>1</w:t>
      </w:r>
      <w:r w:rsidRPr="00DB44BD">
        <w:rPr>
          <w:rFonts w:ascii="Times New Roman" w:hAnsi="Times New Roman" w:cs="Times New Roman"/>
          <w:color w:val="4472C4" w:themeColor="accent1"/>
        </w:rPr>
        <w:t xml:space="preserve"> </w:t>
      </w:r>
      <w:hyperlink r:id="rId6" w:history="1">
        <w:r w:rsidR="006E6EED" w:rsidRPr="00DB44BD">
          <w:rPr>
            <w:rStyle w:val="Hyperlink"/>
            <w:rFonts w:ascii="Times New Roman" w:hAnsi="Times New Roman" w:cs="Times New Roman"/>
            <w:color w:val="4472C4" w:themeColor="accent1"/>
          </w:rPr>
          <w:t>dyahmawarayu@gmail.com</w:t>
        </w:r>
      </w:hyperlink>
      <w:r w:rsidR="006E6EED" w:rsidRPr="00DB44BD">
        <w:rPr>
          <w:rFonts w:ascii="Times New Roman" w:hAnsi="Times New Roman" w:cs="Times New Roman"/>
          <w:color w:val="4472C4" w:themeColor="accent1"/>
        </w:rPr>
        <w:t xml:space="preserve"> </w:t>
      </w:r>
    </w:p>
    <w:p w:rsidR="00587969" w:rsidRPr="00DB44BD" w:rsidRDefault="00587969" w:rsidP="00587969">
      <w:pPr>
        <w:spacing w:after="240" w:line="240" w:lineRule="auto"/>
        <w:ind w:left="1980"/>
        <w:rPr>
          <w:rFonts w:ascii="Times New Roman" w:hAnsi="Times New Roman" w:cs="Times New Roman"/>
          <w:color w:val="4472C4" w:themeColor="accent1"/>
        </w:rPr>
      </w:pPr>
      <w:r w:rsidRPr="00DB44BD">
        <w:rPr>
          <w:color w:val="4472C4" w:themeColor="accent1"/>
          <w:vertAlign w:val="superscript"/>
        </w:rPr>
        <w:t>2</w:t>
      </w:r>
      <w:r w:rsidRPr="00DB44BD">
        <w:rPr>
          <w:color w:val="4472C4" w:themeColor="accent1"/>
        </w:rPr>
        <w:t xml:space="preserve"> </w:t>
      </w:r>
      <w:hyperlink r:id="rId7" w:history="1">
        <w:r w:rsidR="006E6EED" w:rsidRPr="00DB44BD">
          <w:rPr>
            <w:rStyle w:val="Hyperlink"/>
            <w:rFonts w:ascii="Times New Roman" w:hAnsi="Times New Roman" w:cs="Times New Roman"/>
            <w:color w:val="4472C4" w:themeColor="accent1"/>
          </w:rPr>
          <w:t>dwilestari.math@gmail.com</w:t>
        </w:r>
      </w:hyperlink>
      <w:r w:rsidRPr="00DB44BD">
        <w:rPr>
          <w:rFonts w:ascii="Times New Roman" w:hAnsi="Times New Roman" w:cs="Times New Roman"/>
          <w:color w:val="4472C4" w:themeColor="accent1"/>
        </w:rPr>
        <w:t xml:space="preserve">; </w:t>
      </w:r>
      <w:hyperlink r:id="rId8" w:history="1">
        <w:r w:rsidRPr="00DB44BD">
          <w:rPr>
            <w:rStyle w:val="Hyperlink"/>
            <w:rFonts w:ascii="Times New Roman" w:hAnsi="Times New Roman" w:cs="Times New Roman"/>
            <w:color w:val="4472C4" w:themeColor="accent1"/>
          </w:rPr>
          <w:t>dwilestari@uny.ac.id</w:t>
        </w:r>
      </w:hyperlink>
      <w:r w:rsidRPr="00DB44BD">
        <w:rPr>
          <w:rFonts w:ascii="Times New Roman" w:hAnsi="Times New Roman" w:cs="Times New Roman"/>
          <w:color w:val="4472C4" w:themeColor="accent1"/>
        </w:rPr>
        <w:t>;</w:t>
      </w:r>
    </w:p>
    <w:p w:rsidR="00007D14" w:rsidRDefault="00007D14" w:rsidP="006E6EED">
      <w:pPr>
        <w:spacing w:line="240" w:lineRule="auto"/>
        <w:ind w:left="1980"/>
        <w:jc w:val="both"/>
        <w:rPr>
          <w:rFonts w:ascii="Times New Roman" w:hAnsi="Times New Roman" w:cs="Times New Roman"/>
          <w:b/>
          <w:sz w:val="20"/>
          <w:szCs w:val="20"/>
        </w:rPr>
      </w:pPr>
    </w:p>
    <w:p w:rsidR="00007D14" w:rsidRPr="00DB44BD" w:rsidRDefault="00FF7A32" w:rsidP="00007D14">
      <w:pPr>
        <w:spacing w:line="240" w:lineRule="auto"/>
        <w:ind w:left="1980"/>
        <w:jc w:val="both"/>
        <w:rPr>
          <w:rFonts w:ascii="Times New Roman" w:hAnsi="Times New Roman" w:cs="Times New Roman"/>
          <w:sz w:val="20"/>
          <w:szCs w:val="20"/>
        </w:rPr>
      </w:pPr>
      <w:r w:rsidRPr="00DB44BD">
        <w:rPr>
          <w:rFonts w:ascii="Times New Roman" w:hAnsi="Times New Roman" w:cs="Times New Roman"/>
          <w:b/>
          <w:sz w:val="20"/>
          <w:szCs w:val="20"/>
        </w:rPr>
        <w:t>Abstract.</w:t>
      </w:r>
      <w:r w:rsidR="00CC4495" w:rsidRPr="00DB44BD">
        <w:rPr>
          <w:rFonts w:ascii="Times New Roman" w:hAnsi="Times New Roman" w:cs="Times New Roman"/>
          <w:b/>
          <w:sz w:val="20"/>
          <w:szCs w:val="20"/>
        </w:rPr>
        <w:t xml:space="preserve"> </w:t>
      </w:r>
      <w:r w:rsidR="006E6EED" w:rsidRPr="00DB44BD">
        <w:rPr>
          <w:rFonts w:ascii="Times New Roman" w:hAnsi="Times New Roman" w:cs="Times New Roman"/>
          <w:sz w:val="20"/>
          <w:szCs w:val="20"/>
        </w:rPr>
        <w:t>This research aims to determine the mathematical modeling, stability analysis, and the result of a numerical simulation of the spread of tuberculosis disease in Indonesia in 2017. The stage</w:t>
      </w:r>
      <w:r w:rsidR="00410BF1" w:rsidRPr="00DB44BD">
        <w:rPr>
          <w:rFonts w:ascii="Times New Roman" w:hAnsi="Times New Roman" w:cs="Times New Roman"/>
          <w:sz w:val="20"/>
          <w:szCs w:val="20"/>
        </w:rPr>
        <w:t xml:space="preserve">s performed were </w:t>
      </w:r>
      <w:r w:rsidR="006E6EED" w:rsidRPr="00DB44BD">
        <w:rPr>
          <w:rFonts w:ascii="Times New Roman" w:hAnsi="Times New Roman" w:cs="Times New Roman"/>
          <w:sz w:val="20"/>
          <w:szCs w:val="20"/>
        </w:rPr>
        <w:t>to form a fuzzy SIR epidemic model (Susceptible, Infected, Recovered), determine the equilibrium point, determine the basic reproduction number, analyze the stability around the equilibrium point</w:t>
      </w:r>
      <w:r w:rsidR="00410BF1" w:rsidRPr="00DB44BD">
        <w:rPr>
          <w:rFonts w:ascii="Times New Roman" w:hAnsi="Times New Roman" w:cs="Times New Roman"/>
          <w:sz w:val="20"/>
          <w:szCs w:val="20"/>
        </w:rPr>
        <w:t>,</w:t>
      </w:r>
      <w:r w:rsidR="006E6EED" w:rsidRPr="00DB44BD">
        <w:rPr>
          <w:rFonts w:ascii="Times New Roman" w:hAnsi="Times New Roman" w:cs="Times New Roman"/>
          <w:sz w:val="20"/>
          <w:szCs w:val="20"/>
        </w:rPr>
        <w:t xml:space="preserve"> and conduct a simulation using the Maple 18 software. The results of the study ac</w:t>
      </w:r>
      <w:r w:rsidR="006D1A38" w:rsidRPr="00DB44BD">
        <w:rPr>
          <w:rFonts w:ascii="Times New Roman" w:hAnsi="Times New Roman" w:cs="Times New Roman"/>
          <w:sz w:val="20"/>
          <w:szCs w:val="20"/>
        </w:rPr>
        <w:t xml:space="preserve">quired two equilibrium points which were </w:t>
      </w:r>
      <w:r w:rsidR="006E6EED" w:rsidRPr="00DB44BD">
        <w:rPr>
          <w:rFonts w:ascii="Times New Roman" w:hAnsi="Times New Roman" w:cs="Times New Roman"/>
          <w:sz w:val="20"/>
          <w:szCs w:val="20"/>
        </w:rPr>
        <w:t xml:space="preserve">disease-free and </w:t>
      </w:r>
      <w:r w:rsidR="006D1A38" w:rsidRPr="00DB44BD">
        <w:rPr>
          <w:rFonts w:ascii="Times New Roman" w:hAnsi="Times New Roman" w:cs="Times New Roman"/>
          <w:sz w:val="20"/>
          <w:szCs w:val="20"/>
        </w:rPr>
        <w:t>endemic. The equilibrium point i</w:t>
      </w:r>
      <w:r w:rsidR="006E6EED" w:rsidRPr="00DB44BD">
        <w:rPr>
          <w:rFonts w:ascii="Times New Roman" w:hAnsi="Times New Roman" w:cs="Times New Roman"/>
          <w:sz w:val="20"/>
          <w:szCs w:val="20"/>
        </w:rPr>
        <w:t xml:space="preserve">s free of local asymptotic stable disease when the basic reproduction number </w:t>
      </w:r>
      <w:r w:rsidR="00410BF1" w:rsidRPr="00DB44BD">
        <w:rPr>
          <w:rFonts w:ascii="Times New Roman" w:hAnsi="Times New Roman" w:cs="Times New Roman"/>
          <w:sz w:val="20"/>
          <w:szCs w:val="20"/>
        </w:rPr>
        <w:t>is worth less than one. It means for a long period of time</w:t>
      </w:r>
      <w:r w:rsidR="006E6EED" w:rsidRPr="00DB44BD">
        <w:rPr>
          <w:rFonts w:ascii="Times New Roman" w:hAnsi="Times New Roman" w:cs="Times New Roman"/>
          <w:sz w:val="20"/>
          <w:szCs w:val="20"/>
        </w:rPr>
        <w:t xml:space="preserve"> tuberculosis disease will be reduced or disappear from the population. Meanwhile, the </w:t>
      </w:r>
      <w:r w:rsidR="006D1A38" w:rsidRPr="00DB44BD">
        <w:rPr>
          <w:rFonts w:ascii="Times New Roman" w:hAnsi="Times New Roman" w:cs="Times New Roman"/>
          <w:sz w:val="20"/>
          <w:szCs w:val="20"/>
        </w:rPr>
        <w:t xml:space="preserve">endemic equilibrium is locally </w:t>
      </w:r>
      <w:r w:rsidR="006E6EED" w:rsidRPr="00DB44BD">
        <w:rPr>
          <w:rFonts w:ascii="Times New Roman" w:hAnsi="Times New Roman" w:cs="Times New Roman"/>
          <w:sz w:val="20"/>
          <w:szCs w:val="20"/>
        </w:rPr>
        <w:t>asymptotic</w:t>
      </w:r>
      <w:r w:rsidR="006D1A38" w:rsidRPr="00DB44BD">
        <w:rPr>
          <w:rFonts w:ascii="Times New Roman" w:hAnsi="Times New Roman" w:cs="Times New Roman"/>
          <w:sz w:val="20"/>
          <w:szCs w:val="20"/>
        </w:rPr>
        <w:t xml:space="preserve">ally </w:t>
      </w:r>
      <w:r w:rsidR="006E6EED" w:rsidRPr="00DB44BD">
        <w:rPr>
          <w:rFonts w:ascii="Times New Roman" w:hAnsi="Times New Roman" w:cs="Times New Roman"/>
          <w:sz w:val="20"/>
          <w:szCs w:val="20"/>
        </w:rPr>
        <w:t>stable if the basic reproduction number is worth more than one. This means that tuberculos</w:t>
      </w:r>
      <w:r w:rsidR="006D1A38" w:rsidRPr="00DB44BD">
        <w:rPr>
          <w:rFonts w:ascii="Times New Roman" w:hAnsi="Times New Roman" w:cs="Times New Roman"/>
          <w:sz w:val="20"/>
          <w:szCs w:val="20"/>
        </w:rPr>
        <w:t xml:space="preserve">is disease will spread and </w:t>
      </w:r>
      <w:r w:rsidR="006E6EED" w:rsidRPr="00DB44BD">
        <w:rPr>
          <w:rFonts w:ascii="Times New Roman" w:hAnsi="Times New Roman" w:cs="Times New Roman"/>
          <w:sz w:val="20"/>
          <w:szCs w:val="20"/>
        </w:rPr>
        <w:t>be endemic to the disease. Based on</w:t>
      </w:r>
      <w:r w:rsidR="00410BF1" w:rsidRPr="00DB44BD">
        <w:rPr>
          <w:rFonts w:ascii="Times New Roman" w:hAnsi="Times New Roman" w:cs="Times New Roman"/>
          <w:sz w:val="20"/>
          <w:szCs w:val="20"/>
        </w:rPr>
        <w:t xml:space="preserve"> the simulation established,</w:t>
      </w:r>
      <w:r w:rsidR="006E6EED" w:rsidRPr="00DB44BD">
        <w:rPr>
          <w:rFonts w:ascii="Times New Roman" w:hAnsi="Times New Roman" w:cs="Times New Roman"/>
          <w:sz w:val="20"/>
          <w:szCs w:val="20"/>
        </w:rPr>
        <w:t xml:space="preserve"> the greater the rate of transmission, the </w:t>
      </w:r>
      <w:r w:rsidR="006D1A38" w:rsidRPr="00DB44BD">
        <w:rPr>
          <w:rFonts w:ascii="Times New Roman" w:hAnsi="Times New Roman" w:cs="Times New Roman"/>
          <w:sz w:val="20"/>
          <w:szCs w:val="20"/>
        </w:rPr>
        <w:t xml:space="preserve">more the disease will spread </w:t>
      </w:r>
      <w:r w:rsidR="006E6EED" w:rsidRPr="00DB44BD">
        <w:rPr>
          <w:rFonts w:ascii="Times New Roman" w:hAnsi="Times New Roman" w:cs="Times New Roman"/>
          <w:sz w:val="20"/>
          <w:szCs w:val="20"/>
        </w:rPr>
        <w:t xml:space="preserve">and the smaller the </w:t>
      </w:r>
      <w:r w:rsidR="006D1A38" w:rsidRPr="00DB44BD">
        <w:rPr>
          <w:rFonts w:ascii="Times New Roman" w:hAnsi="Times New Roman" w:cs="Times New Roman"/>
          <w:sz w:val="20"/>
          <w:szCs w:val="20"/>
        </w:rPr>
        <w:t>recovery rate</w:t>
      </w:r>
      <w:r w:rsidR="006E6EED" w:rsidRPr="00DB44BD">
        <w:rPr>
          <w:rFonts w:ascii="Times New Roman" w:hAnsi="Times New Roman" w:cs="Times New Roman"/>
          <w:sz w:val="20"/>
          <w:szCs w:val="20"/>
        </w:rPr>
        <w:t xml:space="preserve">, the </w:t>
      </w:r>
      <w:r w:rsidR="006D1A38" w:rsidRPr="00DB44BD">
        <w:rPr>
          <w:rFonts w:ascii="Times New Roman" w:hAnsi="Times New Roman" w:cs="Times New Roman"/>
          <w:sz w:val="20"/>
          <w:szCs w:val="20"/>
        </w:rPr>
        <w:t>more the disease will spread</w:t>
      </w:r>
      <w:r w:rsidR="006E6EED" w:rsidRPr="00DB44BD">
        <w:rPr>
          <w:rFonts w:ascii="Times New Roman" w:hAnsi="Times New Roman" w:cs="Times New Roman"/>
          <w:sz w:val="20"/>
          <w:szCs w:val="20"/>
        </w:rPr>
        <w:t>.</w:t>
      </w:r>
    </w:p>
    <w:p w:rsidR="00F7475D" w:rsidRPr="00DB44BD" w:rsidRDefault="00FF7A32" w:rsidP="005C092C">
      <w:pPr>
        <w:spacing w:before="240" w:after="0" w:line="240" w:lineRule="auto"/>
        <w:ind w:left="1985"/>
        <w:jc w:val="both"/>
        <w:rPr>
          <w:rFonts w:ascii="Times New Roman" w:hAnsi="Times New Roman" w:cs="Times New Roman"/>
          <w:b/>
          <w:i/>
          <w:sz w:val="20"/>
          <w:szCs w:val="20"/>
        </w:rPr>
      </w:pPr>
      <w:proofErr w:type="gramStart"/>
      <w:r w:rsidRPr="00DB44BD">
        <w:rPr>
          <w:rFonts w:ascii="Times New Roman" w:hAnsi="Times New Roman" w:cs="Times New Roman"/>
          <w:b/>
          <w:i/>
          <w:sz w:val="20"/>
          <w:szCs w:val="20"/>
        </w:rPr>
        <w:t>Keywords :</w:t>
      </w:r>
      <w:proofErr w:type="gramEnd"/>
      <w:r w:rsidRPr="00DB44BD">
        <w:rPr>
          <w:rFonts w:ascii="Times New Roman" w:hAnsi="Times New Roman" w:cs="Times New Roman"/>
          <w:i/>
          <w:sz w:val="20"/>
          <w:szCs w:val="20"/>
        </w:rPr>
        <w:t xml:space="preserve"> </w:t>
      </w:r>
      <w:r w:rsidR="006E6EED" w:rsidRPr="00DB44BD">
        <w:rPr>
          <w:rFonts w:ascii="Times New Roman" w:hAnsi="Times New Roman" w:cs="Times New Roman"/>
          <w:i/>
          <w:iCs/>
          <w:sz w:val="20"/>
          <w:szCs w:val="20"/>
        </w:rPr>
        <w:t>SIR fuzzy epidemic model, tuberculosis, equilibrium point, stability, fuzzy basic reproduction number</w:t>
      </w:r>
    </w:p>
    <w:p w:rsidR="00F7475D" w:rsidRPr="00DB44BD" w:rsidRDefault="00F7475D" w:rsidP="00F7475D">
      <w:pPr>
        <w:spacing w:line="240" w:lineRule="auto"/>
        <w:ind w:left="1980"/>
        <w:jc w:val="both"/>
        <w:rPr>
          <w:rFonts w:ascii="Times New Roman" w:hAnsi="Times New Roman" w:cs="Times New Roman"/>
          <w:i/>
          <w:sz w:val="24"/>
          <w:szCs w:val="24"/>
        </w:rPr>
      </w:pPr>
    </w:p>
    <w:p w:rsidR="00F7475D" w:rsidRPr="00DB44BD" w:rsidRDefault="00410BF1" w:rsidP="00637EE3">
      <w:pPr>
        <w:pStyle w:val="ListParagraph"/>
        <w:numPr>
          <w:ilvl w:val="0"/>
          <w:numId w:val="2"/>
        </w:numPr>
        <w:spacing w:before="240" w:after="0" w:line="240" w:lineRule="auto"/>
        <w:ind w:left="360"/>
        <w:rPr>
          <w:rFonts w:ascii="Times New Roman" w:hAnsi="Times New Roman" w:cs="Times New Roman"/>
          <w:b/>
        </w:rPr>
      </w:pPr>
      <w:r w:rsidRPr="00DB44BD">
        <w:rPr>
          <w:rFonts w:ascii="Times New Roman" w:hAnsi="Times New Roman" w:cs="Times New Roman"/>
          <w:b/>
        </w:rPr>
        <w:t>INTRODUCTION</w:t>
      </w:r>
    </w:p>
    <w:p w:rsidR="00410BF1" w:rsidRPr="00DB44BD" w:rsidRDefault="00410BF1" w:rsidP="00CB748D">
      <w:pPr>
        <w:spacing w:after="0" w:line="240" w:lineRule="auto"/>
        <w:jc w:val="both"/>
        <w:rPr>
          <w:rFonts w:ascii="Times New Roman" w:hAnsi="Times New Roman" w:cs="Times New Roman"/>
          <w:szCs w:val="24"/>
        </w:rPr>
      </w:pPr>
      <w:r w:rsidRPr="00DB44BD">
        <w:rPr>
          <w:rFonts w:ascii="Times New Roman" w:hAnsi="Times New Roman" w:cs="Times New Roman"/>
          <w:szCs w:val="24"/>
        </w:rPr>
        <w:t>Mycobacterium tuberculosis is a bacterium causing tuberculosis (TB). Tuberculosis is classified as an epidemic disease that can be transmitted through the airways. It generally attacks the lungs and can spread to other parts of the body such as the lymph nodes, bones, central nervous system, heart,</w:t>
      </w:r>
      <w:r w:rsidR="00106FA1" w:rsidRPr="00DB44BD">
        <w:rPr>
          <w:rFonts w:ascii="Times New Roman" w:hAnsi="Times New Roman" w:cs="Times New Roman"/>
          <w:szCs w:val="24"/>
        </w:rPr>
        <w:t xml:space="preserve"> and other organs. In addition, it can lead to</w:t>
      </w:r>
      <w:r w:rsidRPr="00DB44BD">
        <w:rPr>
          <w:rFonts w:ascii="Times New Roman" w:hAnsi="Times New Roman" w:cs="Times New Roman"/>
          <w:szCs w:val="24"/>
        </w:rPr>
        <w:t xml:space="preserve"> death.</w:t>
      </w:r>
    </w:p>
    <w:p w:rsidR="00106FA1" w:rsidRPr="00DB44BD" w:rsidRDefault="00106FA1" w:rsidP="00CB748D">
      <w:pPr>
        <w:spacing w:after="0" w:line="240" w:lineRule="auto"/>
        <w:ind w:firstLine="540"/>
        <w:jc w:val="both"/>
        <w:rPr>
          <w:rFonts w:ascii="Times New Roman" w:hAnsi="Times New Roman" w:cs="Times New Roman"/>
          <w:szCs w:val="24"/>
        </w:rPr>
      </w:pPr>
      <w:r w:rsidRPr="00DB44BD">
        <w:rPr>
          <w:rFonts w:ascii="Times New Roman" w:hAnsi="Times New Roman" w:cs="Times New Roman"/>
          <w:szCs w:val="24"/>
        </w:rPr>
        <w:t>In 2017, the number of the people suffering from it recorded was 842 thousand, 116 thousand of whom died from this disease</w:t>
      </w:r>
      <w:r w:rsidR="004E0F25" w:rsidRPr="00DB44BD">
        <w:rPr>
          <w:rFonts w:ascii="Times New Roman" w:hAnsi="Times New Roman" w:cs="Times New Roman"/>
          <w:szCs w:val="24"/>
        </w:rPr>
        <w:t xml:space="preserve"> [1]</w:t>
      </w:r>
      <w:r w:rsidRPr="00DB44BD">
        <w:rPr>
          <w:rFonts w:ascii="Times New Roman" w:hAnsi="Times New Roman" w:cs="Times New Roman"/>
          <w:szCs w:val="24"/>
        </w:rPr>
        <w:t xml:space="preserve">. Based on the Profile of the Health Office in 2018, it was noted that the success rate in treating tuberculosis patients in Indonesia in 2017 was 85.7%. </w:t>
      </w:r>
      <w:r w:rsidR="00704640" w:rsidRPr="00DB44BD">
        <w:rPr>
          <w:rFonts w:ascii="Times New Roman" w:hAnsi="Times New Roman" w:cs="Times New Roman"/>
          <w:szCs w:val="24"/>
        </w:rPr>
        <w:t>Meanwhile</w:t>
      </w:r>
      <w:r w:rsidRPr="00DB44BD">
        <w:rPr>
          <w:rFonts w:ascii="Times New Roman" w:hAnsi="Times New Roman" w:cs="Times New Roman"/>
          <w:szCs w:val="24"/>
        </w:rPr>
        <w:t>, the success rate of TB treatment to achieve is at least 90.</w:t>
      </w:r>
      <w:r w:rsidR="00704640" w:rsidRPr="00DB44BD">
        <w:rPr>
          <w:rFonts w:ascii="Times New Roman" w:hAnsi="Times New Roman" w:cs="Times New Roman"/>
          <w:szCs w:val="24"/>
        </w:rPr>
        <w:t>0%, so it</w:t>
      </w:r>
      <w:r w:rsidRPr="00DB44BD">
        <w:rPr>
          <w:rFonts w:ascii="Times New Roman" w:hAnsi="Times New Roman" w:cs="Times New Roman"/>
          <w:szCs w:val="24"/>
        </w:rPr>
        <w:t xml:space="preserve"> is still below the minimum limit.</w:t>
      </w:r>
    </w:p>
    <w:p w:rsidR="00704640" w:rsidRPr="00DB44BD" w:rsidRDefault="00704640" w:rsidP="00CB748D">
      <w:pPr>
        <w:spacing w:after="0" w:line="240" w:lineRule="auto"/>
        <w:ind w:firstLine="540"/>
        <w:jc w:val="both"/>
        <w:rPr>
          <w:rFonts w:ascii="Times New Roman" w:hAnsi="Times New Roman" w:cs="Times New Roman"/>
          <w:szCs w:val="24"/>
        </w:rPr>
      </w:pPr>
      <w:r w:rsidRPr="00DB44BD">
        <w:rPr>
          <w:rFonts w:ascii="Times New Roman" w:hAnsi="Times New Roman" w:cs="Times New Roman"/>
          <w:szCs w:val="24"/>
        </w:rPr>
        <w:t xml:space="preserve">To determine the spread of tuberculosis, mathematical modeling can be performed using the SIR model. SIR model is divided into three phases, which are Susceptible (S) or individuals who are </w:t>
      </w:r>
      <w:r w:rsidRPr="00DB44BD">
        <w:rPr>
          <w:rFonts w:ascii="Times New Roman" w:hAnsi="Times New Roman" w:cs="Times New Roman"/>
          <w:szCs w:val="24"/>
        </w:rPr>
        <w:lastRenderedPageBreak/>
        <w:t xml:space="preserve">susceptible to disease, Infected (I) or individuals who are infected and can transmit the disease, and Recovered (R) or individuals who are recovered. Fuzzy logic is an appropriate way to put the input space into an output space </w:t>
      </w:r>
      <w:r w:rsidR="004E0F25" w:rsidRPr="00DB44BD">
        <w:rPr>
          <w:rFonts w:ascii="Times New Roman" w:hAnsi="Times New Roman" w:cs="Times New Roman"/>
          <w:szCs w:val="24"/>
        </w:rPr>
        <w:t>[2]</w:t>
      </w:r>
      <w:r w:rsidRPr="00DB44BD">
        <w:rPr>
          <w:rFonts w:ascii="Times New Roman" w:hAnsi="Times New Roman" w:cs="Times New Roman"/>
          <w:szCs w:val="24"/>
        </w:rPr>
        <w:t>. In fuzzy logic, there is a process, which is the determination of fuzzy sets that can provide answers to a problem containing uncertainty.</w:t>
      </w:r>
    </w:p>
    <w:p w:rsidR="00704640" w:rsidRPr="00DB44BD" w:rsidRDefault="00562B7E" w:rsidP="00CB748D">
      <w:pPr>
        <w:spacing w:after="0" w:line="240" w:lineRule="auto"/>
        <w:ind w:firstLine="540"/>
        <w:jc w:val="both"/>
        <w:rPr>
          <w:rFonts w:ascii="Times New Roman" w:hAnsi="Times New Roman" w:cs="Times New Roman"/>
          <w:szCs w:val="24"/>
        </w:rPr>
      </w:pPr>
      <w:r w:rsidRPr="00DB44BD">
        <w:rPr>
          <w:rFonts w:ascii="Times New Roman" w:hAnsi="Times New Roman" w:cs="Times New Roman"/>
          <w:szCs w:val="24"/>
        </w:rPr>
        <w:t>In</w:t>
      </w:r>
      <w:r w:rsidR="004E0F25" w:rsidRPr="00DB44BD">
        <w:rPr>
          <w:rFonts w:ascii="Times New Roman" w:hAnsi="Times New Roman" w:cs="Times New Roman"/>
          <w:szCs w:val="24"/>
        </w:rPr>
        <w:t xml:space="preserve"> [3</w:t>
      </w:r>
      <w:r w:rsidRPr="00DB44BD">
        <w:rPr>
          <w:rFonts w:ascii="Times New Roman" w:hAnsi="Times New Roman" w:cs="Times New Roman"/>
          <w:szCs w:val="24"/>
        </w:rPr>
        <w:t>]</w:t>
      </w:r>
      <w:r w:rsidR="004E0F25" w:rsidRPr="00DB44BD">
        <w:rPr>
          <w:rFonts w:ascii="Times New Roman" w:hAnsi="Times New Roman" w:cs="Times New Roman"/>
          <w:szCs w:val="24"/>
        </w:rPr>
        <w:t>, [4], and [5]</w:t>
      </w:r>
      <w:r w:rsidRPr="00DB44BD">
        <w:rPr>
          <w:rFonts w:ascii="Times New Roman" w:hAnsi="Times New Roman" w:cs="Times New Roman"/>
          <w:szCs w:val="24"/>
        </w:rPr>
        <w:t xml:space="preserve"> have been discussed about epidemic model of tuberculosis. Meanwhile, research about fuzzy epid</w:t>
      </w:r>
      <w:r w:rsidR="004E0F25" w:rsidRPr="00DB44BD">
        <w:rPr>
          <w:rFonts w:ascii="Times New Roman" w:hAnsi="Times New Roman" w:cs="Times New Roman"/>
          <w:szCs w:val="24"/>
        </w:rPr>
        <w:t>emic model can be seen in [6</w:t>
      </w:r>
      <w:r w:rsidRPr="00DB44BD">
        <w:rPr>
          <w:rFonts w:ascii="Times New Roman" w:hAnsi="Times New Roman" w:cs="Times New Roman"/>
          <w:szCs w:val="24"/>
        </w:rPr>
        <w:t>]</w:t>
      </w:r>
      <w:r w:rsidR="004E0F25" w:rsidRPr="00DB44BD">
        <w:rPr>
          <w:rFonts w:ascii="Times New Roman" w:hAnsi="Times New Roman" w:cs="Times New Roman"/>
          <w:szCs w:val="24"/>
        </w:rPr>
        <w:t xml:space="preserve">, [7], [8], and [9]. </w:t>
      </w:r>
      <w:r w:rsidR="00704640" w:rsidRPr="00DB44BD">
        <w:rPr>
          <w:rFonts w:ascii="Times New Roman" w:hAnsi="Times New Roman" w:cs="Times New Roman"/>
          <w:szCs w:val="24"/>
        </w:rPr>
        <w:t>This research will discuss the mathematical modeling of the spread of tuberculosis using the fuzzy SIR (Susceptible, Infected, Recovered) epidemic model based on resear</w:t>
      </w:r>
      <w:r w:rsidR="00006140" w:rsidRPr="00DB44BD">
        <w:rPr>
          <w:rFonts w:ascii="Times New Roman" w:hAnsi="Times New Roman" w:cs="Times New Roman"/>
          <w:szCs w:val="24"/>
        </w:rPr>
        <w:t>ch by</w:t>
      </w:r>
      <w:r w:rsidR="004E0F25" w:rsidRPr="00DB44BD">
        <w:rPr>
          <w:rFonts w:ascii="Times New Roman" w:hAnsi="Times New Roman" w:cs="Times New Roman"/>
          <w:szCs w:val="24"/>
        </w:rPr>
        <w:t xml:space="preserve"> [5]</w:t>
      </w:r>
      <w:r w:rsidR="00006140" w:rsidRPr="00DB44BD">
        <w:rPr>
          <w:rFonts w:ascii="Times New Roman" w:hAnsi="Times New Roman" w:cs="Times New Roman"/>
          <w:szCs w:val="24"/>
        </w:rPr>
        <w:t>.  F</w:t>
      </w:r>
      <w:r w:rsidR="00704640" w:rsidRPr="00DB44BD">
        <w:rPr>
          <w:rFonts w:ascii="Times New Roman" w:hAnsi="Times New Roman" w:cs="Times New Roman"/>
          <w:szCs w:val="24"/>
        </w:rPr>
        <w:t>uzzy numbers are used to model the spread of tuberculosis with transmission rate and recovery rate parameters. Based on the data obtained, stability analysis, equilibrium point analysis, basic reproduction number analysis, and numerical simulations of the fuzzy SIR epidemic model will be conducted.</w:t>
      </w:r>
    </w:p>
    <w:p w:rsidR="00704640" w:rsidRPr="00DB44BD" w:rsidRDefault="00704640" w:rsidP="00CB748D">
      <w:pPr>
        <w:spacing w:after="0" w:line="240" w:lineRule="auto"/>
        <w:ind w:firstLine="540"/>
        <w:jc w:val="both"/>
        <w:rPr>
          <w:rFonts w:ascii="Times New Roman" w:hAnsi="Times New Roman" w:cs="Times New Roman"/>
          <w:szCs w:val="24"/>
        </w:rPr>
      </w:pPr>
      <w:r w:rsidRPr="00DB44BD">
        <w:rPr>
          <w:rFonts w:ascii="Times New Roman" w:hAnsi="Times New Roman" w:cs="Times New Roman"/>
          <w:szCs w:val="24"/>
        </w:rPr>
        <w:t>Based on the 2018 hea</w:t>
      </w:r>
      <w:r w:rsidR="00256F53" w:rsidRPr="00DB44BD">
        <w:rPr>
          <w:rFonts w:ascii="Times New Roman" w:hAnsi="Times New Roman" w:cs="Times New Roman"/>
          <w:szCs w:val="24"/>
        </w:rPr>
        <w:t>lth profile, data for 2017 showed</w:t>
      </w:r>
      <w:r w:rsidRPr="00DB44BD">
        <w:rPr>
          <w:rFonts w:ascii="Times New Roman" w:hAnsi="Times New Roman" w:cs="Times New Roman"/>
          <w:szCs w:val="24"/>
        </w:rPr>
        <w:t xml:space="preserve"> that the</w:t>
      </w:r>
      <w:r w:rsidR="00256F53" w:rsidRPr="00DB44BD">
        <w:rPr>
          <w:rFonts w:ascii="Times New Roman" w:hAnsi="Times New Roman" w:cs="Times New Roman"/>
          <w:szCs w:val="24"/>
        </w:rPr>
        <w:t xml:space="preserve"> total population of Indonesia was 261,890,872, where</w:t>
      </w:r>
      <w:r w:rsidR="00006140" w:rsidRPr="00DB44BD">
        <w:rPr>
          <w:rFonts w:ascii="Times New Roman" w:hAnsi="Times New Roman" w:cs="Times New Roman"/>
          <w:szCs w:val="24"/>
        </w:rPr>
        <w:t xml:space="preserve"> 131,579,184 were</w:t>
      </w:r>
      <w:r w:rsidR="00256F53" w:rsidRPr="00DB44BD">
        <w:rPr>
          <w:rFonts w:ascii="Times New Roman" w:hAnsi="Times New Roman" w:cs="Times New Roman"/>
          <w:szCs w:val="24"/>
        </w:rPr>
        <w:t xml:space="preserve"> male </w:t>
      </w:r>
      <w:r w:rsidRPr="00DB44BD">
        <w:rPr>
          <w:rFonts w:ascii="Times New Roman" w:hAnsi="Times New Roman" w:cs="Times New Roman"/>
          <w:szCs w:val="24"/>
        </w:rPr>
        <w:t xml:space="preserve">and 130,311,688 </w:t>
      </w:r>
      <w:r w:rsidR="00006140" w:rsidRPr="00DB44BD">
        <w:rPr>
          <w:rFonts w:ascii="Times New Roman" w:hAnsi="Times New Roman" w:cs="Times New Roman"/>
          <w:szCs w:val="24"/>
        </w:rPr>
        <w:t>were</w:t>
      </w:r>
      <w:r w:rsidR="00256F53" w:rsidRPr="00DB44BD">
        <w:rPr>
          <w:rFonts w:ascii="Times New Roman" w:hAnsi="Times New Roman" w:cs="Times New Roman"/>
          <w:szCs w:val="24"/>
        </w:rPr>
        <w:t xml:space="preserve"> female</w:t>
      </w:r>
      <w:r w:rsidRPr="00DB44BD">
        <w:rPr>
          <w:rFonts w:ascii="Times New Roman" w:hAnsi="Times New Roman" w:cs="Times New Roman"/>
          <w:szCs w:val="24"/>
        </w:rPr>
        <w:t xml:space="preserve">. The discovery of cases of tuberculosis patients in 2017 was 430,524 people </w:t>
      </w:r>
      <w:r w:rsidR="001378DD" w:rsidRPr="00DB44BD">
        <w:rPr>
          <w:rFonts w:ascii="Times New Roman" w:hAnsi="Times New Roman" w:cs="Times New Roman"/>
          <w:szCs w:val="24"/>
        </w:rPr>
        <w:t>[10]</w:t>
      </w:r>
      <w:r w:rsidR="00A31C0C">
        <w:rPr>
          <w:rFonts w:ascii="Times New Roman" w:hAnsi="Times New Roman" w:cs="Times New Roman"/>
          <w:szCs w:val="24"/>
        </w:rPr>
        <w:t xml:space="preserve">. </w:t>
      </w:r>
      <w:r w:rsidRPr="00DB44BD">
        <w:rPr>
          <w:rFonts w:ascii="Times New Roman" w:hAnsi="Times New Roman" w:cs="Times New Roman"/>
          <w:szCs w:val="24"/>
        </w:rPr>
        <w:t>This numerical simulation will produce a simulation graph using Maple 18 software.</w:t>
      </w:r>
    </w:p>
    <w:p w:rsidR="00B8512B" w:rsidRPr="00DB44BD" w:rsidRDefault="00B8512B" w:rsidP="00154169">
      <w:pPr>
        <w:pStyle w:val="ListParagraph"/>
        <w:spacing w:line="240" w:lineRule="auto"/>
        <w:ind w:left="0" w:firstLine="567"/>
        <w:jc w:val="both"/>
        <w:rPr>
          <w:rFonts w:ascii="Times New Roman" w:hAnsi="Times New Roman" w:cs="Times New Roman"/>
        </w:rPr>
      </w:pPr>
    </w:p>
    <w:p w:rsidR="00F7475D" w:rsidRPr="00DB44BD" w:rsidRDefault="00256F53" w:rsidP="00F7475D">
      <w:pPr>
        <w:pStyle w:val="ListParagraph"/>
        <w:numPr>
          <w:ilvl w:val="0"/>
          <w:numId w:val="2"/>
        </w:numPr>
        <w:spacing w:line="240" w:lineRule="auto"/>
        <w:ind w:left="360"/>
        <w:jc w:val="both"/>
        <w:rPr>
          <w:rFonts w:ascii="Times New Roman" w:hAnsi="Times New Roman" w:cs="Times New Roman"/>
          <w:b/>
        </w:rPr>
      </w:pPr>
      <w:r w:rsidRPr="00DB44BD">
        <w:rPr>
          <w:rFonts w:ascii="Times New Roman" w:hAnsi="Times New Roman" w:cs="Times New Roman"/>
          <w:b/>
        </w:rPr>
        <w:t>RESULTS AND DISCUSSION</w:t>
      </w:r>
    </w:p>
    <w:p w:rsidR="00256F53" w:rsidRPr="00DB44BD" w:rsidRDefault="00256F53" w:rsidP="006F7A8B">
      <w:pPr>
        <w:spacing w:line="240" w:lineRule="auto"/>
        <w:jc w:val="both"/>
        <w:rPr>
          <w:rFonts w:ascii="Times New Roman" w:eastAsiaTheme="minorEastAsia" w:hAnsi="Times New Roman" w:cs="Times New Roman"/>
        </w:rPr>
      </w:pPr>
      <w:r w:rsidRPr="00DB44BD">
        <w:rPr>
          <w:rFonts w:ascii="Times New Roman" w:eastAsiaTheme="minorEastAsia" w:hAnsi="Times New Roman" w:cs="Times New Roman"/>
        </w:rPr>
        <w:t xml:space="preserve">The form of the fuzzy membership function for the parameter </w:t>
      </w:r>
      <w:r w:rsidRPr="00DB44BD">
        <w:rPr>
          <w:rFonts w:ascii="Times New Roman" w:eastAsiaTheme="minorEastAsia" w:hAnsi="Times New Roman" w:cs="Times New Roman"/>
          <w:i/>
        </w:rPr>
        <w:t>β</w:t>
      </w:r>
      <w:r w:rsidRPr="00DB44BD">
        <w:rPr>
          <w:rFonts w:ascii="Times New Roman" w:eastAsiaTheme="minorEastAsia" w:hAnsi="Times New Roman" w:cs="Times New Roman"/>
        </w:rPr>
        <w:t xml:space="preserve"> is shown in the following equation:</w:t>
      </w:r>
    </w:p>
    <w:p w:rsidR="005A0E78" w:rsidRPr="00DB44BD" w:rsidRDefault="002D0914" w:rsidP="00831084">
      <w:pPr>
        <w:spacing w:after="0" w:line="240" w:lineRule="auto"/>
        <w:ind w:left="180"/>
        <w:jc w:val="both"/>
        <w:rPr>
          <w:rFonts w:eastAsiaTheme="minorEastAsia" w:cs="Times New Roman"/>
          <w:szCs w:val="24"/>
        </w:rPr>
      </w:pPr>
      <m:oMathPara>
        <m:oMath>
          <m:f>
            <m:fPr>
              <m:ctrlPr>
                <w:rPr>
                  <w:rFonts w:ascii="Cambria Math" w:hAnsi="Cambria Math" w:cs="Times New Roman"/>
                  <w:i/>
                  <w:szCs w:val="24"/>
                </w:rPr>
              </m:ctrlPr>
            </m:fPr>
            <m:num>
              <m:r>
                <w:rPr>
                  <w:rFonts w:ascii="Cambria Math" w:hAnsi="Cambria Math" w:cs="Times New Roman"/>
                  <w:szCs w:val="24"/>
                </w:rPr>
                <m:t>dS</m:t>
              </m:r>
            </m:num>
            <m:den>
              <m:r>
                <w:rPr>
                  <w:rFonts w:ascii="Cambria Math" w:hAnsi="Cambria Math" w:cs="Times New Roman"/>
                  <w:szCs w:val="24"/>
                </w:rPr>
                <m:t>dt</m:t>
              </m:r>
            </m:den>
          </m:f>
          <m:r>
            <w:rPr>
              <w:rFonts w:ascii="Cambria Math" w:hAnsi="Cambria Math" w:cs="Times New Roman"/>
              <w:szCs w:val="24"/>
            </w:rPr>
            <m:t>=-b</m:t>
          </m:r>
          <m:d>
            <m:dPr>
              <m:ctrlPr>
                <w:rPr>
                  <w:rFonts w:ascii="Cambria Math" w:hAnsi="Cambria Math" w:cs="Times New Roman"/>
                  <w:i/>
                  <w:szCs w:val="24"/>
                </w:rPr>
              </m:ctrlPr>
            </m:dPr>
            <m:e>
              <m:r>
                <w:rPr>
                  <w:rFonts w:ascii="Cambria Math" w:hAnsi="Cambria Math" w:cs="Times New Roman"/>
                  <w:szCs w:val="24"/>
                </w:rPr>
                <m:t>σ</m:t>
              </m:r>
            </m:e>
          </m:d>
          <m:f>
            <m:fPr>
              <m:ctrlPr>
                <w:rPr>
                  <w:rFonts w:ascii="Cambria Math" w:hAnsi="Cambria Math" w:cs="Times New Roman"/>
                  <w:i/>
                  <w:szCs w:val="24"/>
                </w:rPr>
              </m:ctrlPr>
            </m:fPr>
            <m:num>
              <m:r>
                <w:rPr>
                  <w:rFonts w:ascii="Cambria Math" w:hAnsi="Cambria Math" w:cs="Times New Roman"/>
                  <w:szCs w:val="24"/>
                </w:rPr>
                <m:t>I</m:t>
              </m:r>
            </m:num>
            <m:den>
              <m:r>
                <w:rPr>
                  <w:rFonts w:ascii="Cambria Math" w:hAnsi="Cambria Math" w:cs="Times New Roman"/>
                  <w:szCs w:val="24"/>
                </w:rPr>
                <m:t>N</m:t>
              </m:r>
            </m:den>
          </m:f>
          <m:r>
            <w:rPr>
              <w:rFonts w:ascii="Cambria Math" w:hAnsi="Cambria Math" w:cs="Times New Roman"/>
              <w:szCs w:val="24"/>
            </w:rPr>
            <m:t>S-μS+</m:t>
          </m:r>
          <m:r>
            <m:rPr>
              <m:sty m:val="p"/>
            </m:rPr>
            <w:rPr>
              <w:rFonts w:ascii="Cambria Math" w:hAnsi="Cambria Math" w:cs="Times New Roman"/>
              <w:szCs w:val="24"/>
            </w:rPr>
            <m:t xml:space="preserve">Π,             </m:t>
          </m:r>
        </m:oMath>
      </m:oMathPara>
    </w:p>
    <w:p w:rsidR="005A0E78" w:rsidRPr="00DB44BD" w:rsidRDefault="002D0914" w:rsidP="005A0E78">
      <w:pPr>
        <w:tabs>
          <w:tab w:val="left" w:pos="2880"/>
        </w:tabs>
        <w:spacing w:after="0" w:line="240" w:lineRule="auto"/>
        <w:ind w:left="1980" w:firstLine="1260"/>
        <w:jc w:val="both"/>
        <w:rPr>
          <w:rFonts w:eastAsiaTheme="minorEastAsia" w:cs="Times New Roman"/>
          <w:szCs w:val="24"/>
        </w:rPr>
      </w:pPr>
      <m:oMathPara>
        <m:oMath>
          <m:f>
            <m:fPr>
              <m:ctrlPr>
                <w:rPr>
                  <w:rFonts w:ascii="Cambria Math" w:hAnsi="Cambria Math" w:cs="Times New Roman"/>
                  <w:i/>
                  <w:szCs w:val="24"/>
                </w:rPr>
              </m:ctrlPr>
            </m:fPr>
            <m:num>
              <m:r>
                <w:rPr>
                  <w:rFonts w:ascii="Cambria Math" w:hAnsi="Cambria Math" w:cs="Times New Roman"/>
                  <w:szCs w:val="24"/>
                </w:rPr>
                <m:t>dI</m:t>
              </m:r>
            </m:num>
            <m:den>
              <m:r>
                <w:rPr>
                  <w:rFonts w:ascii="Cambria Math" w:hAnsi="Cambria Math" w:cs="Times New Roman"/>
                  <w:szCs w:val="24"/>
                </w:rPr>
                <m:t>dt</m:t>
              </m:r>
            </m:den>
          </m:f>
          <m:r>
            <w:rPr>
              <w:rFonts w:ascii="Cambria Math" w:hAnsi="Cambria Math" w:cs="Times New Roman"/>
              <w:szCs w:val="24"/>
            </w:rPr>
            <m:t>=b</m:t>
          </m:r>
          <m:d>
            <m:dPr>
              <m:ctrlPr>
                <w:rPr>
                  <w:rFonts w:ascii="Cambria Math" w:hAnsi="Cambria Math" w:cs="Times New Roman"/>
                  <w:i/>
                  <w:szCs w:val="24"/>
                </w:rPr>
              </m:ctrlPr>
            </m:dPr>
            <m:e>
              <m:r>
                <w:rPr>
                  <w:rFonts w:ascii="Cambria Math" w:hAnsi="Cambria Math" w:cs="Times New Roman"/>
                  <w:szCs w:val="24"/>
                </w:rPr>
                <m:t>σ</m:t>
              </m:r>
            </m:e>
          </m:d>
          <m:f>
            <m:fPr>
              <m:ctrlPr>
                <w:rPr>
                  <w:rFonts w:ascii="Cambria Math" w:hAnsi="Cambria Math" w:cs="Times New Roman"/>
                  <w:i/>
                  <w:szCs w:val="24"/>
                </w:rPr>
              </m:ctrlPr>
            </m:fPr>
            <m:num>
              <m:r>
                <w:rPr>
                  <w:rFonts w:ascii="Cambria Math" w:hAnsi="Cambria Math" w:cs="Times New Roman"/>
                  <w:szCs w:val="24"/>
                </w:rPr>
                <m:t>I</m:t>
              </m:r>
            </m:num>
            <m:den>
              <m:r>
                <w:rPr>
                  <w:rFonts w:ascii="Cambria Math" w:hAnsi="Cambria Math" w:cs="Times New Roman"/>
                  <w:szCs w:val="24"/>
                </w:rPr>
                <m:t>N</m:t>
              </m:r>
            </m:den>
          </m:f>
          <m:r>
            <w:rPr>
              <w:rFonts w:ascii="Cambria Math" w:hAnsi="Cambria Math" w:cs="Times New Roman"/>
              <w:szCs w:val="24"/>
            </w:rPr>
            <m:t>S-</m:t>
          </m:r>
          <m:d>
            <m:dPr>
              <m:ctrlPr>
                <w:rPr>
                  <w:rFonts w:ascii="Cambria Math" w:hAnsi="Cambria Math" w:cs="Times New Roman"/>
                  <w:i/>
                  <w:szCs w:val="24"/>
                </w:rPr>
              </m:ctrlPr>
            </m:dPr>
            <m:e>
              <m:r>
                <w:rPr>
                  <w:rFonts w:ascii="Cambria Math" w:hAnsi="Cambria Math" w:cs="Times New Roman"/>
                  <w:szCs w:val="24"/>
                </w:rPr>
                <m:t>μ+</m:t>
              </m:r>
              <m:sSub>
                <m:sSubPr>
                  <m:ctrlPr>
                    <w:rPr>
                      <w:rFonts w:ascii="Cambria Math" w:hAnsi="Cambria Math" w:cs="Times New Roman"/>
                      <w:i/>
                      <w:szCs w:val="24"/>
                    </w:rPr>
                  </m:ctrlPr>
                </m:sSubPr>
                <m:e>
                  <m:r>
                    <w:rPr>
                      <w:rFonts w:ascii="Cambria Math" w:hAnsi="Cambria Math" w:cs="Times New Roman"/>
                      <w:szCs w:val="24"/>
                    </w:rPr>
                    <m:t>μ</m:t>
                  </m:r>
                </m:e>
                <m:sub>
                  <m:r>
                    <w:rPr>
                      <w:rFonts w:ascii="Cambria Math" w:hAnsi="Cambria Math" w:cs="Times New Roman"/>
                      <w:szCs w:val="24"/>
                    </w:rPr>
                    <m:t>t</m:t>
                  </m:r>
                </m:sub>
              </m:sSub>
              <m:r>
                <w:rPr>
                  <w:rFonts w:ascii="Cambria Math" w:hAnsi="Cambria Math" w:cs="Times New Roman"/>
                  <w:szCs w:val="24"/>
                </w:rPr>
                <m:t>+c</m:t>
              </m:r>
              <m:d>
                <m:dPr>
                  <m:ctrlPr>
                    <w:rPr>
                      <w:rFonts w:ascii="Cambria Math" w:hAnsi="Cambria Math" w:cs="Times New Roman"/>
                      <w:i/>
                      <w:szCs w:val="24"/>
                    </w:rPr>
                  </m:ctrlPr>
                </m:dPr>
                <m:e>
                  <m:r>
                    <w:rPr>
                      <w:rFonts w:ascii="Cambria Math" w:hAnsi="Cambria Math" w:cs="Times New Roman"/>
                      <w:szCs w:val="24"/>
                    </w:rPr>
                    <m:t>σ</m:t>
                  </m:r>
                </m:e>
              </m:d>
            </m:e>
          </m:d>
          <m:r>
            <w:rPr>
              <w:rFonts w:ascii="Cambria Math" w:hAnsi="Cambria Math" w:cs="Times New Roman"/>
              <w:szCs w:val="24"/>
            </w:rPr>
            <m:t>I,                             (1)</m:t>
          </m:r>
        </m:oMath>
      </m:oMathPara>
    </w:p>
    <w:p w:rsidR="005A0E78" w:rsidRPr="00DB44BD" w:rsidRDefault="002D0914" w:rsidP="00831084">
      <w:pPr>
        <w:tabs>
          <w:tab w:val="left" w:pos="1080"/>
        </w:tabs>
        <w:spacing w:after="0" w:line="240" w:lineRule="auto"/>
        <w:ind w:left="180"/>
        <w:jc w:val="both"/>
        <w:rPr>
          <w:rFonts w:eastAsiaTheme="minorEastAsia" w:cs="Times New Roman"/>
          <w:szCs w:val="24"/>
        </w:rPr>
      </w:pPr>
      <m:oMathPara>
        <m:oMath>
          <m:f>
            <m:fPr>
              <m:ctrlPr>
                <w:rPr>
                  <w:rFonts w:ascii="Cambria Math" w:hAnsi="Cambria Math" w:cs="Times New Roman"/>
                  <w:i/>
                  <w:szCs w:val="24"/>
                </w:rPr>
              </m:ctrlPr>
            </m:fPr>
            <m:num>
              <m:r>
                <w:rPr>
                  <w:rFonts w:ascii="Cambria Math" w:hAnsi="Cambria Math" w:cs="Times New Roman"/>
                  <w:szCs w:val="24"/>
                </w:rPr>
                <m:t>dR</m:t>
              </m:r>
            </m:num>
            <m:den>
              <m:r>
                <w:rPr>
                  <w:rFonts w:ascii="Cambria Math" w:hAnsi="Cambria Math" w:cs="Times New Roman"/>
                  <w:szCs w:val="24"/>
                </w:rPr>
                <m:t>dt</m:t>
              </m:r>
            </m:den>
          </m:f>
          <m:r>
            <w:rPr>
              <w:rFonts w:ascii="Cambria Math" w:hAnsi="Cambria Math" w:cs="Times New Roman"/>
              <w:szCs w:val="24"/>
            </w:rPr>
            <m:t>=c</m:t>
          </m:r>
          <m:d>
            <m:dPr>
              <m:ctrlPr>
                <w:rPr>
                  <w:rFonts w:ascii="Cambria Math" w:hAnsi="Cambria Math" w:cs="Times New Roman"/>
                  <w:i/>
                  <w:szCs w:val="24"/>
                </w:rPr>
              </m:ctrlPr>
            </m:dPr>
            <m:e>
              <m:r>
                <w:rPr>
                  <w:rFonts w:ascii="Cambria Math" w:hAnsi="Cambria Math" w:cs="Times New Roman"/>
                  <w:szCs w:val="24"/>
                </w:rPr>
                <m:t>σ</m:t>
              </m:r>
            </m:e>
          </m:d>
          <m:r>
            <w:rPr>
              <w:rFonts w:ascii="Cambria Math" w:hAnsi="Cambria Math" w:cs="Times New Roman"/>
              <w:szCs w:val="24"/>
            </w:rPr>
            <m:t xml:space="preserve">I-μR,                               </m:t>
          </m:r>
        </m:oMath>
      </m:oMathPara>
    </w:p>
    <w:p w:rsidR="005A0E78" w:rsidRPr="00DB44BD" w:rsidRDefault="00256F53" w:rsidP="005A0E78">
      <w:pPr>
        <w:spacing w:after="0" w:line="240" w:lineRule="auto"/>
        <w:jc w:val="both"/>
        <w:rPr>
          <w:rFonts w:eastAsiaTheme="minorEastAsia" w:cs="Times New Roman"/>
          <w:szCs w:val="24"/>
        </w:rPr>
      </w:pPr>
      <w:r w:rsidRPr="00DB44BD">
        <w:rPr>
          <w:rFonts w:ascii="Times New Roman" w:eastAsiaTheme="minorEastAsia" w:hAnsi="Times New Roman" w:cs="Times New Roman"/>
          <w:szCs w:val="24"/>
        </w:rPr>
        <w:t>where</w:t>
      </w:r>
      <w:r w:rsidR="005A0E78" w:rsidRPr="00DB44BD">
        <w:rPr>
          <w:rFonts w:eastAsiaTheme="minorEastAsia" w:cs="Times New Roman"/>
          <w:szCs w:val="24"/>
        </w:rPr>
        <w:t xml:space="preserve"> </w:t>
      </w:r>
      <m:oMath>
        <m:r>
          <w:rPr>
            <w:rFonts w:ascii="Cambria Math" w:eastAsiaTheme="minorEastAsia" w:hAnsi="Cambria Math" w:cs="Times New Roman"/>
            <w:szCs w:val="24"/>
          </w:rPr>
          <m:t>N=S+I+R.</m:t>
        </m:r>
      </m:oMath>
    </w:p>
    <w:p w:rsidR="00256F53" w:rsidRPr="00DB44BD" w:rsidRDefault="00256F53" w:rsidP="00831084">
      <w:pPr>
        <w:spacing w:after="0" w:line="240" w:lineRule="auto"/>
        <w:jc w:val="both"/>
        <w:rPr>
          <w:rFonts w:ascii="Times New Roman" w:eastAsiaTheme="minorEastAsia" w:hAnsi="Times New Roman" w:cs="Times New Roman"/>
          <w:szCs w:val="24"/>
        </w:rPr>
      </w:pPr>
      <w:r w:rsidRPr="00DB44BD">
        <w:rPr>
          <w:rFonts w:ascii="Times New Roman" w:eastAsiaTheme="minorEastAsia" w:hAnsi="Times New Roman" w:cs="Times New Roman"/>
          <w:szCs w:val="24"/>
        </w:rPr>
        <w:t xml:space="preserve">The fuzzy membership function of the disease transmission rate parameter </w:t>
      </w:r>
      <w:r w:rsidRPr="00DB44BD">
        <w:rPr>
          <w:rFonts w:ascii="Times New Roman" w:eastAsiaTheme="minorEastAsia" w:hAnsi="Times New Roman" w:cs="Times New Roman"/>
          <w:i/>
          <w:szCs w:val="24"/>
        </w:rPr>
        <w:t>b (σ)</w:t>
      </w:r>
      <w:r w:rsidRPr="00DB44BD">
        <w:rPr>
          <w:rFonts w:ascii="Times New Roman" w:eastAsiaTheme="minorEastAsia" w:hAnsi="Times New Roman" w:cs="Times New Roman"/>
          <w:szCs w:val="24"/>
        </w:rPr>
        <w:t xml:space="preserve"> is </w:t>
      </w:r>
      <w:r w:rsidR="001378DD" w:rsidRPr="00DB44BD">
        <w:rPr>
          <w:rFonts w:ascii="Times New Roman" w:eastAsiaTheme="minorEastAsia" w:hAnsi="Times New Roman" w:cs="Times New Roman"/>
          <w:szCs w:val="24"/>
        </w:rPr>
        <w:t>[8]</w:t>
      </w:r>
      <w:r w:rsidR="00A1499A">
        <w:rPr>
          <w:rFonts w:ascii="Times New Roman" w:eastAsiaTheme="minorEastAsia" w:hAnsi="Times New Roman" w:cs="Times New Roman"/>
          <w:szCs w:val="24"/>
        </w:rPr>
        <w:t>:</w:t>
      </w:r>
    </w:p>
    <w:p w:rsidR="00831084" w:rsidRPr="00DB44BD" w:rsidRDefault="00831084" w:rsidP="00831084">
      <w:pPr>
        <w:spacing w:after="0" w:line="240" w:lineRule="auto"/>
        <w:ind w:left="1530" w:firstLine="720"/>
        <w:jc w:val="both"/>
        <w:rPr>
          <w:rFonts w:eastAsiaTheme="minorEastAsia" w:cs="Times New Roman"/>
          <w:szCs w:val="24"/>
        </w:rPr>
      </w:pPr>
      <m:oMathPara>
        <m:oMath>
          <m:r>
            <w:rPr>
              <w:rFonts w:ascii="Cambria Math" w:hAnsi="Cambria Math" w:cs="Times New Roman"/>
              <w:szCs w:val="24"/>
            </w:rPr>
            <m:t>b</m:t>
          </m:r>
          <m:d>
            <m:dPr>
              <m:ctrlPr>
                <w:rPr>
                  <w:rFonts w:ascii="Cambria Math" w:hAnsi="Cambria Math" w:cs="Times New Roman"/>
                  <w:i/>
                  <w:szCs w:val="24"/>
                </w:rPr>
              </m:ctrlPr>
            </m:dPr>
            <m:e>
              <m:r>
                <w:rPr>
                  <w:rFonts w:ascii="Cambria Math" w:hAnsi="Cambria Math" w:cs="Times New Roman"/>
                  <w:szCs w:val="24"/>
                </w:rPr>
                <m:t>σ</m:t>
              </m:r>
            </m:e>
          </m:d>
          <m:r>
            <w:rPr>
              <w:rFonts w:ascii="Cambria Math" w:hAnsi="Cambria Math" w:cs="Times New Roman"/>
              <w:szCs w:val="24"/>
            </w:rPr>
            <m:t>=</m:t>
          </m:r>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0</m:t>
                    </m:r>
                  </m:e>
                  <m:e>
                    <m:r>
                      <m:rPr>
                        <m:sty m:val="p"/>
                      </m:rPr>
                      <w:rPr>
                        <w:rFonts w:ascii="Cambria Math" w:hAnsi="Cambria Math" w:cs="Times New Roman"/>
                        <w:szCs w:val="24"/>
                      </w:rPr>
                      <m:t>if</m:t>
                    </m:r>
                    <m:r>
                      <w:rPr>
                        <w:rFonts w:ascii="Cambria Math" w:hAnsi="Cambria Math" w:cs="Times New Roman"/>
                        <w:szCs w:val="24"/>
                      </w:rPr>
                      <m:t xml:space="preserve"> σ&lt;</m:t>
                    </m:r>
                    <m:sSub>
                      <m:sSubPr>
                        <m:ctrlPr>
                          <w:rPr>
                            <w:rFonts w:ascii="Cambria Math" w:hAnsi="Cambria Math" w:cs="Times New Roman"/>
                            <w:i/>
                            <w:szCs w:val="24"/>
                          </w:rPr>
                        </m:ctrlPr>
                      </m:sSubPr>
                      <m:e>
                        <m:r>
                          <w:rPr>
                            <w:rFonts w:ascii="Cambria Math" w:hAnsi="Cambria Math" w:cs="Times New Roman"/>
                            <w:szCs w:val="24"/>
                          </w:rPr>
                          <m:t>σ</m:t>
                        </m:r>
                      </m:e>
                      <m:sub>
                        <m:r>
                          <w:rPr>
                            <w:rFonts w:ascii="Cambria Math" w:hAnsi="Cambria Math" w:cs="Times New Roman"/>
                            <w:szCs w:val="24"/>
                          </w:rPr>
                          <m:t>m</m:t>
                        </m:r>
                      </m:sub>
                    </m:sSub>
                  </m:e>
                </m:mr>
                <m:mr>
                  <m:e>
                    <m:f>
                      <m:fPr>
                        <m:ctrlPr>
                          <w:rPr>
                            <w:rFonts w:ascii="Cambria Math" w:hAnsi="Cambria Math" w:cs="Times New Roman"/>
                            <w:i/>
                            <w:szCs w:val="24"/>
                          </w:rPr>
                        </m:ctrlPr>
                      </m:fPr>
                      <m:num>
                        <m:r>
                          <w:rPr>
                            <w:rFonts w:ascii="Cambria Math" w:hAnsi="Cambria Math" w:cs="Times New Roman"/>
                            <w:szCs w:val="24"/>
                          </w:rPr>
                          <m:t>σ-</m:t>
                        </m:r>
                        <m:sSub>
                          <m:sSubPr>
                            <m:ctrlPr>
                              <w:rPr>
                                <w:rFonts w:ascii="Cambria Math" w:hAnsi="Cambria Math" w:cs="Times New Roman"/>
                                <w:i/>
                                <w:szCs w:val="24"/>
                              </w:rPr>
                            </m:ctrlPr>
                          </m:sSubPr>
                          <m:e>
                            <m:r>
                              <w:rPr>
                                <w:rFonts w:ascii="Cambria Math" w:hAnsi="Cambria Math" w:cs="Times New Roman"/>
                                <w:szCs w:val="24"/>
                              </w:rPr>
                              <m:t>σ</m:t>
                            </m:r>
                          </m:e>
                          <m:sub>
                            <m:r>
                              <w:rPr>
                                <w:rFonts w:ascii="Cambria Math" w:hAnsi="Cambria Math" w:cs="Times New Roman"/>
                                <w:szCs w:val="24"/>
                              </w:rPr>
                              <m:t>m</m:t>
                            </m:r>
                          </m:sub>
                        </m:sSub>
                      </m:num>
                      <m:den>
                        <m:sSub>
                          <m:sSubPr>
                            <m:ctrlPr>
                              <w:rPr>
                                <w:rFonts w:ascii="Cambria Math" w:hAnsi="Cambria Math" w:cs="Times New Roman"/>
                                <w:i/>
                                <w:szCs w:val="24"/>
                              </w:rPr>
                            </m:ctrlPr>
                          </m:sSubPr>
                          <m:e>
                            <m:r>
                              <w:rPr>
                                <w:rFonts w:ascii="Cambria Math" w:hAnsi="Cambria Math" w:cs="Times New Roman"/>
                                <w:szCs w:val="24"/>
                              </w:rPr>
                              <m:t>σ</m:t>
                            </m:r>
                          </m:e>
                          <m:sub>
                            <m:r>
                              <w:rPr>
                                <w:rFonts w:ascii="Cambria Math" w:hAnsi="Cambria Math" w:cs="Times New Roman"/>
                                <w:szCs w:val="24"/>
                              </w:rPr>
                              <m:t>0</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σ</m:t>
                            </m:r>
                          </m:e>
                          <m:sub>
                            <m:r>
                              <w:rPr>
                                <w:rFonts w:ascii="Cambria Math" w:hAnsi="Cambria Math" w:cs="Times New Roman"/>
                                <w:szCs w:val="24"/>
                              </w:rPr>
                              <m:t>m</m:t>
                            </m:r>
                          </m:sub>
                        </m:sSub>
                      </m:den>
                    </m:f>
                  </m:e>
                  <m:e>
                    <m:r>
                      <m:rPr>
                        <m:sty m:val="p"/>
                      </m:rPr>
                      <w:rPr>
                        <w:rFonts w:ascii="Cambria Math" w:hAnsi="Cambria Math" w:cs="Times New Roman"/>
                        <w:szCs w:val="24"/>
                      </w:rPr>
                      <m:t>if</m:t>
                    </m:r>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σ</m:t>
                        </m:r>
                      </m:e>
                      <m:sub>
                        <m:r>
                          <w:rPr>
                            <w:rFonts w:ascii="Cambria Math" w:hAnsi="Cambria Math" w:cs="Times New Roman"/>
                            <w:szCs w:val="24"/>
                          </w:rPr>
                          <m:t>m</m:t>
                        </m:r>
                      </m:sub>
                    </m:sSub>
                    <m:r>
                      <w:rPr>
                        <w:rFonts w:ascii="Cambria Math" w:hAnsi="Cambria Math" w:cs="Times New Roman"/>
                        <w:szCs w:val="24"/>
                      </w:rPr>
                      <m:t>≤σ≤</m:t>
                    </m:r>
                    <m:sSub>
                      <m:sSubPr>
                        <m:ctrlPr>
                          <w:rPr>
                            <w:rFonts w:ascii="Cambria Math" w:hAnsi="Cambria Math" w:cs="Times New Roman"/>
                            <w:i/>
                            <w:szCs w:val="24"/>
                          </w:rPr>
                        </m:ctrlPr>
                      </m:sSubPr>
                      <m:e>
                        <m:r>
                          <w:rPr>
                            <w:rFonts w:ascii="Cambria Math" w:hAnsi="Cambria Math" w:cs="Times New Roman"/>
                            <w:szCs w:val="24"/>
                          </w:rPr>
                          <m:t>σ</m:t>
                        </m:r>
                      </m:e>
                      <m:sub>
                        <m:r>
                          <w:rPr>
                            <w:rFonts w:ascii="Cambria Math" w:hAnsi="Cambria Math" w:cs="Times New Roman"/>
                            <w:szCs w:val="24"/>
                          </w:rPr>
                          <m:t>0</m:t>
                        </m:r>
                      </m:sub>
                    </m:sSub>
                  </m:e>
                </m:mr>
                <m:mr>
                  <m:e>
                    <m:r>
                      <w:rPr>
                        <w:rFonts w:ascii="Cambria Math" w:hAnsi="Cambria Math" w:cs="Times New Roman"/>
                        <w:szCs w:val="24"/>
                      </w:rPr>
                      <m:t>1</m:t>
                    </m:r>
                  </m:e>
                  <m:e>
                    <m:r>
                      <m:rPr>
                        <m:sty m:val="p"/>
                      </m:rPr>
                      <w:rPr>
                        <w:rFonts w:ascii="Cambria Math" w:hAnsi="Cambria Math" w:cs="Times New Roman"/>
                        <w:szCs w:val="24"/>
                      </w:rPr>
                      <m:t>if</m:t>
                    </m:r>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σ</m:t>
                        </m:r>
                      </m:e>
                      <m:sub>
                        <m:r>
                          <w:rPr>
                            <w:rFonts w:ascii="Cambria Math" w:hAnsi="Cambria Math" w:cs="Times New Roman"/>
                            <w:szCs w:val="24"/>
                          </w:rPr>
                          <m:t>0</m:t>
                        </m:r>
                      </m:sub>
                    </m:sSub>
                    <m:r>
                      <w:rPr>
                        <w:rFonts w:ascii="Cambria Math" w:hAnsi="Cambria Math" w:cs="Times New Roman"/>
                        <w:szCs w:val="24"/>
                      </w:rPr>
                      <m:t>&lt;σ&lt;</m:t>
                    </m:r>
                    <m:sSub>
                      <m:sSubPr>
                        <m:ctrlPr>
                          <w:rPr>
                            <w:rFonts w:ascii="Cambria Math" w:hAnsi="Cambria Math" w:cs="Times New Roman"/>
                            <w:i/>
                            <w:szCs w:val="24"/>
                          </w:rPr>
                        </m:ctrlPr>
                      </m:sSubPr>
                      <m:e>
                        <m:r>
                          <w:rPr>
                            <w:rFonts w:ascii="Cambria Math" w:hAnsi="Cambria Math" w:cs="Times New Roman"/>
                            <w:szCs w:val="24"/>
                          </w:rPr>
                          <m:t>σ</m:t>
                        </m:r>
                      </m:e>
                      <m:sub>
                        <m:r>
                          <w:rPr>
                            <w:rFonts w:ascii="Cambria Math" w:hAnsi="Cambria Math" w:cs="Times New Roman"/>
                            <w:szCs w:val="24"/>
                          </w:rPr>
                          <m:t>M</m:t>
                        </m:r>
                      </m:sub>
                    </m:sSub>
                  </m:e>
                </m:mr>
              </m:m>
              <m:r>
                <w:rPr>
                  <w:rFonts w:ascii="Cambria Math" w:hAnsi="Cambria Math" w:cs="Times New Roman"/>
                  <w:szCs w:val="24"/>
                </w:rPr>
                <m:t xml:space="preserve"> ,                                   (2)</m:t>
              </m:r>
            </m:e>
          </m:d>
        </m:oMath>
      </m:oMathPara>
    </w:p>
    <w:p w:rsidR="001378DD" w:rsidRPr="00DB44BD" w:rsidRDefault="001378DD" w:rsidP="001378DD">
      <w:pPr>
        <w:spacing w:line="240" w:lineRule="auto"/>
        <w:ind w:firstLine="540"/>
        <w:jc w:val="both"/>
        <w:rPr>
          <w:rFonts w:ascii="Times New Roman" w:hAnsi="Times New Roman" w:cs="Times New Roman"/>
        </w:rPr>
      </w:pPr>
      <w:r w:rsidRPr="00DB44BD">
        <w:rPr>
          <w:rFonts w:ascii="Times New Roman" w:hAnsi="Times New Roman" w:cs="Times New Roman"/>
        </w:rPr>
        <w:t xml:space="preserve">If the bacterial load is low, then disease transmission is negligible and there is a bacterial load </w:t>
      </w:r>
      <m:oMath>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m</m:t>
            </m:r>
          </m:sub>
        </m:sSub>
      </m:oMath>
      <w:r w:rsidRPr="00DB44BD">
        <w:rPr>
          <w:rFonts w:ascii="Times New Roman" w:hAnsi="Times New Roman" w:cs="Times New Roman"/>
        </w:rPr>
        <w:t xml:space="preserve"> required. In addition, there are a number of bacteria</w:t>
      </w:r>
      <m:oMath>
        <m:r>
          <w:rPr>
            <w:rFonts w:ascii="Cambria Math" w:eastAsia="Times New Roman" w:hAnsi="Cambria Math" w:cs="Times New Roman"/>
          </w:rPr>
          <m:t>(</m:t>
        </m:r>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0</m:t>
            </m:r>
          </m:sub>
        </m:sSub>
        <m:r>
          <w:rPr>
            <w:rFonts w:ascii="Cambria Math" w:hAnsi="Cambria Math" w:cs="Times New Roman"/>
          </w:rPr>
          <m:t>)</m:t>
        </m:r>
      </m:oMath>
      <w:r w:rsidRPr="00DB44BD">
        <w:rPr>
          <w:rFonts w:ascii="Times New Roman" w:hAnsi="Times New Roman" w:cs="Times New Roman"/>
        </w:rPr>
        <w:t xml:space="preserve"> where the maximum transmission rate is equal to one. The number of bacteria is always limited by </w:t>
      </w:r>
      <m:oMath>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M</m:t>
            </m:r>
          </m:sub>
        </m:sSub>
      </m:oMath>
      <w:r w:rsidRPr="00DB44BD">
        <w:rPr>
          <w:rFonts w:ascii="Cambria Math" w:hAnsi="Cambria Math" w:cs="Cambria Math"/>
        </w:rPr>
        <w:t xml:space="preserve"> </w:t>
      </w:r>
      <w:r w:rsidRPr="00DB44BD">
        <w:rPr>
          <w:rFonts w:ascii="Times New Roman" w:hAnsi="Times New Roman" w:cs="Times New Roman"/>
        </w:rPr>
        <w:t xml:space="preserve">for each disease. A diagram of the membership function </w:t>
      </w:r>
      <m:oMath>
        <m:r>
          <w:rPr>
            <w:rFonts w:ascii="Cambria Math" w:hAnsi="Cambria Math" w:cs="Times New Roman"/>
          </w:rPr>
          <m:t>b</m:t>
        </m:r>
        <m:d>
          <m:dPr>
            <m:ctrlPr>
              <w:rPr>
                <w:rFonts w:ascii="Cambria Math" w:hAnsi="Cambria Math" w:cs="Times New Roman"/>
                <w:i/>
              </w:rPr>
            </m:ctrlPr>
          </m:dPr>
          <m:e>
            <m:r>
              <w:rPr>
                <w:rFonts w:ascii="Cambria Math" w:hAnsi="Cambria Math" w:cs="Times New Roman"/>
              </w:rPr>
              <m:t>σ</m:t>
            </m:r>
          </m:e>
        </m:d>
      </m:oMath>
      <w:r w:rsidRPr="00DB44BD">
        <w:rPr>
          <w:rFonts w:ascii="Cambria Math" w:hAnsi="Cambria Math" w:cs="Cambria Math"/>
        </w:rPr>
        <w:t xml:space="preserve"> </w:t>
      </w:r>
      <w:r w:rsidRPr="00DB44BD">
        <w:rPr>
          <w:rFonts w:ascii="Times New Roman" w:hAnsi="Times New Roman" w:cs="Times New Roman"/>
        </w:rPr>
        <w:t xml:space="preserve">is in Figure </w:t>
      </w:r>
      <w:r w:rsidR="00A1499A">
        <w:rPr>
          <w:rFonts w:ascii="Times New Roman" w:hAnsi="Times New Roman" w:cs="Times New Roman"/>
        </w:rPr>
        <w:t>1</w:t>
      </w:r>
      <w:r w:rsidRPr="00DB44BD">
        <w:rPr>
          <w:rFonts w:ascii="Times New Roman" w:hAnsi="Times New Roman" w:cs="Times New Roman"/>
        </w:rPr>
        <w:t xml:space="preserve"> as follows.</w:t>
      </w:r>
    </w:p>
    <w:p w:rsidR="001378DD" w:rsidRPr="00DB44BD" w:rsidRDefault="00A31C0C" w:rsidP="00831084">
      <w:pPr>
        <w:spacing w:line="240" w:lineRule="auto"/>
        <w:ind w:firstLine="540"/>
        <w:jc w:val="both"/>
        <w:rPr>
          <w:rFonts w:ascii="Times New Roman" w:hAnsi="Times New Roman" w:cs="Times New Roman"/>
        </w:rPr>
      </w:pPr>
      <w:r w:rsidRPr="00C11E1D">
        <w:rPr>
          <w:rFonts w:eastAsiaTheme="minorEastAsia" w:cs="Times New Roman"/>
          <w:noProof/>
          <w:szCs w:val="24"/>
        </w:rPr>
        <mc:AlternateContent>
          <mc:Choice Requires="wpg">
            <w:drawing>
              <wp:anchor distT="0" distB="0" distL="114300" distR="114300" simplePos="0" relativeHeight="251658752" behindDoc="0" locked="0" layoutInCell="1" allowOverlap="1" wp14:anchorId="27852D0B" wp14:editId="3B1DBB64">
                <wp:simplePos x="0" y="0"/>
                <wp:positionH relativeFrom="margin">
                  <wp:posOffset>1367790</wp:posOffset>
                </wp:positionH>
                <wp:positionV relativeFrom="paragraph">
                  <wp:posOffset>16983</wp:posOffset>
                </wp:positionV>
                <wp:extent cx="2934335" cy="1554480"/>
                <wp:effectExtent l="0" t="0" r="0" b="0"/>
                <wp:wrapNone/>
                <wp:docPr id="126" name="Group 126"/>
                <wp:cNvGraphicFramePr/>
                <a:graphic xmlns:a="http://schemas.openxmlformats.org/drawingml/2006/main">
                  <a:graphicData uri="http://schemas.microsoft.com/office/word/2010/wordprocessingGroup">
                    <wpg:wgp>
                      <wpg:cNvGrpSpPr/>
                      <wpg:grpSpPr>
                        <a:xfrm>
                          <a:off x="0" y="0"/>
                          <a:ext cx="2934335" cy="1554480"/>
                          <a:chOff x="0" y="0"/>
                          <a:chExt cx="3493699" cy="1544128"/>
                        </a:xfrm>
                      </wpg:grpSpPr>
                      <wps:wsp>
                        <wps:cNvPr id="127" name="Rectangle 127"/>
                        <wps:cNvSpPr/>
                        <wps:spPr>
                          <a:xfrm>
                            <a:off x="586597" y="0"/>
                            <a:ext cx="2760345" cy="12560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Straight Connector 128"/>
                        <wps:cNvCnPr/>
                        <wps:spPr>
                          <a:xfrm flipV="1">
                            <a:off x="1518249" y="69011"/>
                            <a:ext cx="543464" cy="1198725"/>
                          </a:xfrm>
                          <a:prstGeom prst="line">
                            <a:avLst/>
                          </a:prstGeom>
                          <a:ln>
                            <a:solidFill>
                              <a:schemeClr val="accent1">
                                <a:lumMod val="75000"/>
                              </a:schemeClr>
                            </a:solidFill>
                          </a:ln>
                        </wps:spPr>
                        <wps:style>
                          <a:lnRef idx="3">
                            <a:schemeClr val="dk1"/>
                          </a:lnRef>
                          <a:fillRef idx="0">
                            <a:schemeClr val="dk1"/>
                          </a:fillRef>
                          <a:effectRef idx="2">
                            <a:schemeClr val="dk1"/>
                          </a:effectRef>
                          <a:fontRef idx="minor">
                            <a:schemeClr val="tx1"/>
                          </a:fontRef>
                        </wps:style>
                        <wps:bodyPr/>
                      </wps:wsp>
                      <wps:wsp>
                        <wps:cNvPr id="129" name="Straight Connector 129"/>
                        <wps:cNvCnPr/>
                        <wps:spPr>
                          <a:xfrm flipV="1">
                            <a:off x="2070340" y="77638"/>
                            <a:ext cx="1259205" cy="8255"/>
                          </a:xfrm>
                          <a:prstGeom prst="line">
                            <a:avLst/>
                          </a:prstGeom>
                        </wps:spPr>
                        <wps:style>
                          <a:lnRef idx="3">
                            <a:schemeClr val="dk1"/>
                          </a:lnRef>
                          <a:fillRef idx="0">
                            <a:schemeClr val="dk1"/>
                          </a:fillRef>
                          <a:effectRef idx="2">
                            <a:schemeClr val="dk1"/>
                          </a:effectRef>
                          <a:fontRef idx="minor">
                            <a:schemeClr val="tx1"/>
                          </a:fontRef>
                        </wps:style>
                        <wps:bodyPr/>
                      </wps:wsp>
                      <wps:wsp>
                        <wps:cNvPr id="130" name="Rectangle 130"/>
                        <wps:cNvSpPr/>
                        <wps:spPr>
                          <a:xfrm>
                            <a:off x="1302589" y="1250830"/>
                            <a:ext cx="431321" cy="29329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25A31" w:rsidRDefault="002D0914" w:rsidP="00A31C0C">
                              <w:pPr>
                                <w:jc w:val="center"/>
                              </w:pPr>
                              <m:oMathPara>
                                <m:oMath>
                                  <m:sSub>
                                    <m:sSubPr>
                                      <m:ctrlPr>
                                        <w:rPr>
                                          <w:rFonts w:ascii="Cambria Math" w:hAnsi="Cambria Math" w:cs="Times New Roman"/>
                                          <w:i/>
                                          <w:szCs w:val="24"/>
                                        </w:rPr>
                                      </m:ctrlPr>
                                    </m:sSubPr>
                                    <m:e>
                                      <m:r>
                                        <w:rPr>
                                          <w:rFonts w:ascii="Cambria Math" w:hAnsi="Cambria Math" w:cs="Times New Roman"/>
                                          <w:szCs w:val="24"/>
                                        </w:rPr>
                                        <m:t>σ</m:t>
                                      </m:r>
                                    </m:e>
                                    <m:sub>
                                      <m:r>
                                        <w:rPr>
                                          <w:rFonts w:ascii="Cambria Math" w:hAnsi="Cambria Math" w:cs="Times New Roman"/>
                                          <w:szCs w:val="24"/>
                                        </w:rPr>
                                        <m:t>m</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ectangle 131"/>
                        <wps:cNvSpPr/>
                        <wps:spPr>
                          <a:xfrm>
                            <a:off x="1880559" y="1250830"/>
                            <a:ext cx="431321" cy="29329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25A31" w:rsidRDefault="002D0914" w:rsidP="00A31C0C">
                              <w:pPr>
                                <w:jc w:val="center"/>
                              </w:pPr>
                              <m:oMathPara>
                                <m:oMath>
                                  <m:sSub>
                                    <m:sSubPr>
                                      <m:ctrlPr>
                                        <w:rPr>
                                          <w:rFonts w:ascii="Cambria Math" w:hAnsi="Cambria Math" w:cs="Times New Roman"/>
                                          <w:i/>
                                          <w:szCs w:val="24"/>
                                        </w:rPr>
                                      </m:ctrlPr>
                                    </m:sSubPr>
                                    <m:e>
                                      <m:r>
                                        <w:rPr>
                                          <w:rFonts w:ascii="Cambria Math" w:hAnsi="Cambria Math" w:cs="Times New Roman"/>
                                          <w:szCs w:val="24"/>
                                        </w:rPr>
                                        <m:t>σ</m:t>
                                      </m:r>
                                    </m:e>
                                    <m:sub>
                                      <m:r>
                                        <w:rPr>
                                          <w:rFonts w:ascii="Cambria Math" w:hAnsi="Cambria Math" w:cs="Times New Roman"/>
                                          <w:szCs w:val="24"/>
                                        </w:rPr>
                                        <m:t>0</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tangle 132"/>
                        <wps:cNvSpPr/>
                        <wps:spPr>
                          <a:xfrm>
                            <a:off x="2536166" y="1250830"/>
                            <a:ext cx="431321" cy="29329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25A31" w:rsidRDefault="002D0914" w:rsidP="00A31C0C">
                              <w:pPr>
                                <w:jc w:val="center"/>
                              </w:pPr>
                              <m:oMathPara>
                                <m:oMath>
                                  <m:sSub>
                                    <m:sSubPr>
                                      <m:ctrlPr>
                                        <w:rPr>
                                          <w:rFonts w:ascii="Cambria Math" w:hAnsi="Cambria Math" w:cs="Times New Roman"/>
                                          <w:i/>
                                          <w:szCs w:val="24"/>
                                        </w:rPr>
                                      </m:ctrlPr>
                                    </m:sSubPr>
                                    <m:e>
                                      <m:r>
                                        <w:rPr>
                                          <w:rFonts w:ascii="Cambria Math" w:hAnsi="Cambria Math" w:cs="Times New Roman"/>
                                          <w:szCs w:val="24"/>
                                        </w:rPr>
                                        <m:t>σ</m:t>
                                      </m:r>
                                    </m:e>
                                    <m:sub>
                                      <m:r>
                                        <w:rPr>
                                          <w:rFonts w:ascii="Cambria Math" w:hAnsi="Cambria Math" w:cs="Times New Roman"/>
                                          <w:szCs w:val="24"/>
                                        </w:rPr>
                                        <m:t>M</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ectangle 133"/>
                        <wps:cNvSpPr/>
                        <wps:spPr>
                          <a:xfrm>
                            <a:off x="3062378" y="1250830"/>
                            <a:ext cx="431321" cy="29329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25A31" w:rsidRDefault="00125A31" w:rsidP="00A31C0C">
                              <w:pPr>
                                <w:jc w:val="center"/>
                              </w:pPr>
                              <m:oMathPara>
                                <m:oMath>
                                  <m:r>
                                    <w:rPr>
                                      <w:rFonts w:ascii="Cambria Math" w:hAnsi="Cambria Math" w:cs="Times New Roman"/>
                                      <w:szCs w:val="24"/>
                                    </w:rPr>
                                    <m:t>σ</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Straight Connector 134"/>
                        <wps:cNvCnPr/>
                        <wps:spPr>
                          <a:xfrm flipH="1">
                            <a:off x="2053087" y="86264"/>
                            <a:ext cx="8255" cy="1181100"/>
                          </a:xfrm>
                          <a:prstGeom prst="line">
                            <a:avLst/>
                          </a:prstGeom>
                          <a:ln/>
                        </wps:spPr>
                        <wps:style>
                          <a:lnRef idx="3">
                            <a:schemeClr val="accent1"/>
                          </a:lnRef>
                          <a:fillRef idx="0">
                            <a:schemeClr val="accent1"/>
                          </a:fillRef>
                          <a:effectRef idx="2">
                            <a:schemeClr val="accent1"/>
                          </a:effectRef>
                          <a:fontRef idx="minor">
                            <a:schemeClr val="tx1"/>
                          </a:fontRef>
                        </wps:style>
                        <wps:bodyPr/>
                      </wps:wsp>
                      <wps:wsp>
                        <wps:cNvPr id="135" name="Rectangle 135"/>
                        <wps:cNvSpPr/>
                        <wps:spPr>
                          <a:xfrm>
                            <a:off x="0" y="560717"/>
                            <a:ext cx="431321" cy="29329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25A31" w:rsidRDefault="00125A31" w:rsidP="00A31C0C">
                              <w:pPr>
                                <w:jc w:val="center"/>
                              </w:pPr>
                              <m:oMathPara>
                                <m:oMath>
                                  <m:r>
                                    <w:rPr>
                                      <w:rFonts w:ascii="Cambria Math" w:hAnsi="Cambria Math" w:cs="Times New Roman"/>
                                      <w:szCs w:val="24"/>
                                    </w:rPr>
                                    <m:t>β</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852D0B" id="Group 126" o:spid="_x0000_s1026" style="position:absolute;left:0;text-align:left;margin-left:107.7pt;margin-top:1.35pt;width:231.05pt;height:122.4pt;z-index:251658752;mso-position-horizontal-relative:margin;mso-width-relative:margin;mso-height-relative:margin" coordsize="34936,1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">
                <v:rect id="Rectangle 127" o:spid="_x0000_s1027" style="position:absolute;left:5865;width:27604;height:12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" fillcolor="white [3201]" strokecolor="black [3213]" strokeweight="1pt"/>
                <v:line id="Straight Connector 128" o:spid="_x0000_s1028" style="position:absolute;flip:y;visibility:visible;mso-wrap-style:square" from="15182,690" to="20617,12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" strokecolor="#2f5496 [2404]" strokeweight="1.5pt">
                  <v:stroke joinstyle="miter"/>
                </v:line>
                <v:line id="Straight Connector 129" o:spid="_x0000_s1029" style="position:absolute;flip:y;visibility:visible;mso-wrap-style:square" from="20703,776" to="33295,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" strokecolor="black [3200]" strokeweight="1.5pt">
                  <v:stroke joinstyle="miter"/>
                </v:line>
                <v:rect id="Rectangle 130" o:spid="_x0000_s1030" style="position:absolute;left:13025;top:12508;width:4314;height:2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" filled="f" stroked="f" strokeweight="1pt">
                  <v:textbox>
                    <w:txbxContent>
                      <w:p w:rsidR="00125A31" w:rsidRDefault="002D0914" w:rsidP="00A31C0C">
                        <w:pPr>
                          <w:jc w:val="center"/>
                        </w:pPr>
                        <m:oMathPara>
                          <m:oMath>
                            <m:sSub>
                              <m:sSubPr>
                                <m:ctrlPr>
                                  <w:rPr>
                                    <w:rFonts w:ascii="Cambria Math" w:hAnsi="Cambria Math" w:cs="Times New Roman"/>
                                    <w:i/>
                                    <w:szCs w:val="24"/>
                                  </w:rPr>
                                </m:ctrlPr>
                              </m:sSubPr>
                              <m:e>
                                <m:r>
                                  <w:rPr>
                                    <w:rFonts w:ascii="Cambria Math" w:hAnsi="Cambria Math" w:cs="Times New Roman"/>
                                    <w:szCs w:val="24"/>
                                  </w:rPr>
                                  <m:t>σ</m:t>
                                </m:r>
                              </m:e>
                              <m:sub>
                                <m:r>
                                  <w:rPr>
                                    <w:rFonts w:ascii="Cambria Math" w:hAnsi="Cambria Math" w:cs="Times New Roman"/>
                                    <w:szCs w:val="24"/>
                                  </w:rPr>
                                  <m:t>m</m:t>
                                </m:r>
                              </m:sub>
                            </m:sSub>
                          </m:oMath>
                        </m:oMathPara>
                      </w:p>
                    </w:txbxContent>
                  </v:textbox>
                </v:rect>
                <v:rect id="Rectangle 131" o:spid="_x0000_s1031" style="position:absolute;left:18805;top:12508;width:4313;height:2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" filled="f" stroked="f" strokeweight="1pt">
                  <v:textbox>
                    <w:txbxContent>
                      <w:p w:rsidR="00125A31" w:rsidRDefault="002D0914" w:rsidP="00A31C0C">
                        <w:pPr>
                          <w:jc w:val="center"/>
                        </w:pPr>
                        <m:oMathPara>
                          <m:oMath>
                            <m:sSub>
                              <m:sSubPr>
                                <m:ctrlPr>
                                  <w:rPr>
                                    <w:rFonts w:ascii="Cambria Math" w:hAnsi="Cambria Math" w:cs="Times New Roman"/>
                                    <w:i/>
                                    <w:szCs w:val="24"/>
                                  </w:rPr>
                                </m:ctrlPr>
                              </m:sSubPr>
                              <m:e>
                                <m:r>
                                  <w:rPr>
                                    <w:rFonts w:ascii="Cambria Math" w:hAnsi="Cambria Math" w:cs="Times New Roman"/>
                                    <w:szCs w:val="24"/>
                                  </w:rPr>
                                  <m:t>σ</m:t>
                                </m:r>
                              </m:e>
                              <m:sub>
                                <m:r>
                                  <w:rPr>
                                    <w:rFonts w:ascii="Cambria Math" w:hAnsi="Cambria Math" w:cs="Times New Roman"/>
                                    <w:szCs w:val="24"/>
                                  </w:rPr>
                                  <m:t>0</m:t>
                                </m:r>
                              </m:sub>
                            </m:sSub>
                          </m:oMath>
                        </m:oMathPara>
                      </w:p>
                    </w:txbxContent>
                  </v:textbox>
                </v:rect>
                <v:rect id="Rectangle 132" o:spid="_x0000_s1032" style="position:absolute;left:25361;top:12508;width:4313;height:2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" filled="f" stroked="f" strokeweight="1pt">
                  <v:textbox>
                    <w:txbxContent>
                      <w:p w:rsidR="00125A31" w:rsidRDefault="002D0914" w:rsidP="00A31C0C">
                        <w:pPr>
                          <w:jc w:val="center"/>
                        </w:pPr>
                        <m:oMathPara>
                          <m:oMath>
                            <m:sSub>
                              <m:sSubPr>
                                <m:ctrlPr>
                                  <w:rPr>
                                    <w:rFonts w:ascii="Cambria Math" w:hAnsi="Cambria Math" w:cs="Times New Roman"/>
                                    <w:i/>
                                    <w:szCs w:val="24"/>
                                  </w:rPr>
                                </m:ctrlPr>
                              </m:sSubPr>
                              <m:e>
                                <m:r>
                                  <w:rPr>
                                    <w:rFonts w:ascii="Cambria Math" w:hAnsi="Cambria Math" w:cs="Times New Roman"/>
                                    <w:szCs w:val="24"/>
                                  </w:rPr>
                                  <m:t>σ</m:t>
                                </m:r>
                              </m:e>
                              <m:sub>
                                <m:r>
                                  <w:rPr>
                                    <w:rFonts w:ascii="Cambria Math" w:hAnsi="Cambria Math" w:cs="Times New Roman"/>
                                    <w:szCs w:val="24"/>
                                  </w:rPr>
                                  <m:t>M</m:t>
                                </m:r>
                              </m:sub>
                            </m:sSub>
                          </m:oMath>
                        </m:oMathPara>
                      </w:p>
                    </w:txbxContent>
                  </v:textbox>
                </v:rect>
                <v:rect id="Rectangle 133" o:spid="_x0000_s1033" style="position:absolute;left:30623;top:12508;width:4313;height:2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" filled="f" stroked="f" strokeweight="1pt">
                  <v:textbox>
                    <w:txbxContent>
                      <w:p w:rsidR="00125A31" w:rsidRDefault="00125A31" w:rsidP="00A31C0C">
                        <w:pPr>
                          <w:jc w:val="center"/>
                        </w:pPr>
                        <m:oMathPara>
                          <m:oMath>
                            <m:r>
                              <w:rPr>
                                <w:rFonts w:ascii="Cambria Math" w:hAnsi="Cambria Math" w:cs="Times New Roman"/>
                                <w:szCs w:val="24"/>
                              </w:rPr>
                              <m:t>σ</m:t>
                            </m:r>
                          </m:oMath>
                        </m:oMathPara>
                      </w:p>
                    </w:txbxContent>
                  </v:textbox>
                </v:rect>
                <v:line id="Straight Connector 134" o:spid="_x0000_s1034" style="position:absolute;flip:x;visibility:visible;mso-wrap-style:square" from="20530,862" to="20613,1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" strokecolor="#4472c4 [3204]" strokeweight="1.5pt">
                  <v:stroke joinstyle="miter"/>
                </v:line>
                <v:rect id="Rectangle 135" o:spid="_x0000_s1035" style="position:absolute;top:5607;width:4313;height:2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" filled="f" stroked="f" strokeweight="1pt">
                  <v:textbox>
                    <w:txbxContent>
                      <w:p w:rsidR="00125A31" w:rsidRDefault="00125A31" w:rsidP="00A31C0C">
                        <w:pPr>
                          <w:jc w:val="center"/>
                        </w:pPr>
                        <m:oMathPara>
                          <m:oMath>
                            <m:r>
                              <w:rPr>
                                <w:rFonts w:ascii="Cambria Math" w:hAnsi="Cambria Math" w:cs="Times New Roman"/>
                                <w:szCs w:val="24"/>
                              </w:rPr>
                              <m:t>β</m:t>
                            </m:r>
                          </m:oMath>
                        </m:oMathPara>
                      </w:p>
                    </w:txbxContent>
                  </v:textbox>
                </v:rect>
                <w10:wrap anchorx="margin"/>
              </v:group>
            </w:pict>
          </mc:Fallback>
        </mc:AlternateContent>
      </w:r>
    </w:p>
    <w:p w:rsidR="001378DD" w:rsidRPr="00DB44BD" w:rsidRDefault="001378DD" w:rsidP="00831084">
      <w:pPr>
        <w:spacing w:line="240" w:lineRule="auto"/>
        <w:ind w:firstLine="540"/>
        <w:jc w:val="both"/>
        <w:rPr>
          <w:rFonts w:ascii="Times New Roman" w:hAnsi="Times New Roman" w:cs="Times New Roman"/>
        </w:rPr>
      </w:pPr>
    </w:p>
    <w:p w:rsidR="001378DD" w:rsidRPr="00DB44BD" w:rsidRDefault="001378DD" w:rsidP="00831084">
      <w:pPr>
        <w:spacing w:line="240" w:lineRule="auto"/>
        <w:ind w:firstLine="540"/>
        <w:jc w:val="both"/>
        <w:rPr>
          <w:rFonts w:ascii="Times New Roman" w:hAnsi="Times New Roman" w:cs="Times New Roman"/>
        </w:rPr>
      </w:pPr>
    </w:p>
    <w:p w:rsidR="001378DD" w:rsidRPr="00DB44BD" w:rsidRDefault="001378DD" w:rsidP="00831084">
      <w:pPr>
        <w:spacing w:line="240" w:lineRule="auto"/>
        <w:ind w:firstLine="540"/>
        <w:jc w:val="both"/>
        <w:rPr>
          <w:rFonts w:ascii="Times New Roman" w:hAnsi="Times New Roman" w:cs="Times New Roman"/>
        </w:rPr>
      </w:pPr>
    </w:p>
    <w:p w:rsidR="00A31C0C" w:rsidRDefault="00A31C0C" w:rsidP="00831084">
      <w:pPr>
        <w:spacing w:line="240" w:lineRule="auto"/>
        <w:jc w:val="center"/>
        <w:rPr>
          <w:rFonts w:ascii="Times New Roman" w:eastAsiaTheme="minorEastAsia" w:hAnsi="Times New Roman" w:cs="Times New Roman"/>
          <w:highlight w:val="yellow"/>
        </w:rPr>
      </w:pPr>
    </w:p>
    <w:p w:rsidR="00A31C0C" w:rsidRDefault="00A31C0C" w:rsidP="00831084">
      <w:pPr>
        <w:spacing w:line="240" w:lineRule="auto"/>
        <w:jc w:val="center"/>
        <w:rPr>
          <w:rFonts w:ascii="Times New Roman" w:eastAsiaTheme="minorEastAsia" w:hAnsi="Times New Roman" w:cs="Times New Roman"/>
          <w:highlight w:val="yellow"/>
        </w:rPr>
      </w:pPr>
    </w:p>
    <w:p w:rsidR="00A31C0C" w:rsidRPr="00A31C0C" w:rsidRDefault="00B35E68" w:rsidP="00A31C0C">
      <w:pPr>
        <w:spacing w:line="240" w:lineRule="auto"/>
        <w:jc w:val="center"/>
        <w:rPr>
          <w:rFonts w:ascii="Times New Roman" w:eastAsiaTheme="minorEastAsia" w:hAnsi="Times New Roman" w:cs="Times New Roman"/>
          <w:i/>
        </w:rPr>
      </w:pPr>
      <w:r w:rsidRPr="00A31C0C">
        <w:rPr>
          <w:rFonts w:ascii="Times New Roman" w:eastAsiaTheme="minorEastAsia" w:hAnsi="Times New Roman" w:cs="Times New Roman"/>
        </w:rPr>
        <w:t xml:space="preserve">Figure </w:t>
      </w:r>
      <w:r w:rsidR="00A31C0C">
        <w:rPr>
          <w:rFonts w:ascii="Times New Roman" w:eastAsiaTheme="minorEastAsia" w:hAnsi="Times New Roman" w:cs="Times New Roman"/>
        </w:rPr>
        <w:t>1</w:t>
      </w:r>
      <w:r w:rsidRPr="00A31C0C">
        <w:rPr>
          <w:rFonts w:ascii="Times New Roman" w:eastAsiaTheme="minorEastAsia" w:hAnsi="Times New Roman" w:cs="Times New Roman"/>
        </w:rPr>
        <w:t xml:space="preserve">. Membership Functions of </w:t>
      </w:r>
      <w:r w:rsidRPr="00A31C0C">
        <w:rPr>
          <w:rFonts w:ascii="Times New Roman" w:eastAsiaTheme="minorEastAsia" w:hAnsi="Times New Roman" w:cs="Times New Roman"/>
          <w:i/>
        </w:rPr>
        <w:t>b = b (σ)</w:t>
      </w:r>
    </w:p>
    <w:p w:rsidR="00B35E68" w:rsidRPr="00DB44BD" w:rsidRDefault="00B35E68" w:rsidP="00ED7A30">
      <w:pPr>
        <w:spacing w:line="240" w:lineRule="auto"/>
        <w:jc w:val="both"/>
        <w:rPr>
          <w:rFonts w:ascii="Times New Roman" w:eastAsiaTheme="minorEastAsia" w:hAnsi="Times New Roman" w:cs="Times New Roman"/>
          <w:szCs w:val="24"/>
        </w:rPr>
      </w:pPr>
      <w:r w:rsidRPr="00DB44BD">
        <w:rPr>
          <w:rFonts w:ascii="Times New Roman" w:eastAsiaTheme="minorEastAsia" w:hAnsi="Times New Roman" w:cs="Times New Roman"/>
          <w:szCs w:val="24"/>
        </w:rPr>
        <w:lastRenderedPageBreak/>
        <w:t xml:space="preserve">The fuzzy membership function for the recovery rate </w:t>
      </w:r>
      <w:r w:rsidRPr="00DB44BD">
        <w:rPr>
          <w:rFonts w:ascii="Times New Roman" w:eastAsiaTheme="minorEastAsia" w:hAnsi="Times New Roman" w:cs="Times New Roman"/>
          <w:i/>
          <w:szCs w:val="24"/>
        </w:rPr>
        <w:t>c = c (σ)</w:t>
      </w:r>
      <w:r w:rsidRPr="00DB44BD">
        <w:rPr>
          <w:rFonts w:ascii="Times New Roman" w:eastAsiaTheme="minorEastAsia" w:hAnsi="Times New Roman" w:cs="Times New Roman"/>
          <w:szCs w:val="24"/>
        </w:rPr>
        <w:t xml:space="preserve"> is</w:t>
      </w:r>
    </w:p>
    <w:p w:rsidR="00ED7A30" w:rsidRPr="00DB44BD" w:rsidRDefault="00ED7A30" w:rsidP="00ED7A30">
      <w:pPr>
        <w:spacing w:after="0" w:line="240" w:lineRule="auto"/>
        <w:ind w:left="1170" w:firstLine="720"/>
        <w:jc w:val="both"/>
        <w:rPr>
          <w:rFonts w:eastAsiaTheme="minorEastAsia" w:cs="Times New Roman"/>
          <w:szCs w:val="24"/>
        </w:rPr>
      </w:pPr>
      <m:oMathPara>
        <m:oMath>
          <m:r>
            <w:rPr>
              <w:rFonts w:ascii="Cambria Math" w:eastAsiaTheme="minorEastAsia" w:hAnsi="Cambria Math" w:cs="Times New Roman"/>
              <w:szCs w:val="24"/>
            </w:rPr>
            <m:t>c</m:t>
          </m:r>
          <m:d>
            <m:dPr>
              <m:ctrlPr>
                <w:rPr>
                  <w:rFonts w:ascii="Cambria Math" w:eastAsiaTheme="minorEastAsia" w:hAnsi="Cambria Math" w:cs="Times New Roman"/>
                  <w:i/>
                  <w:szCs w:val="24"/>
                </w:rPr>
              </m:ctrlPr>
            </m:dPr>
            <m:e>
              <m:r>
                <w:rPr>
                  <w:rFonts w:ascii="Cambria Math" w:hAnsi="Cambria Math" w:cs="Times New Roman"/>
                  <w:szCs w:val="24"/>
                </w:rPr>
                <m:t>σ</m:t>
              </m:r>
            </m:e>
          </m:d>
          <m:r>
            <w:rPr>
              <w:rFonts w:ascii="Cambria Math" w:eastAsiaTheme="minorEastAsia" w:hAnsi="Cambria Math" w:cs="Times New Roman"/>
              <w:szCs w:val="24"/>
            </w:rPr>
            <m:t>=</m:t>
          </m:r>
          <m:d>
            <m:dPr>
              <m:begChr m:val="{"/>
              <m:endChr m:val=""/>
              <m:ctrlPr>
                <w:rPr>
                  <w:rFonts w:ascii="Cambria Math" w:eastAsiaTheme="minorEastAsia" w:hAnsi="Cambria Math" w:cs="Times New Roman"/>
                  <w:i/>
                  <w:szCs w:val="24"/>
                </w:rPr>
              </m:ctrlPr>
            </m:dPr>
            <m:e>
              <m:m>
                <m:mPr>
                  <m:mcs>
                    <m:mc>
                      <m:mcPr>
                        <m:count m:val="2"/>
                        <m:mcJc m:val="center"/>
                      </m:mcPr>
                    </m:mc>
                  </m:mcs>
                  <m:ctrlPr>
                    <w:rPr>
                      <w:rFonts w:ascii="Cambria Math" w:eastAsiaTheme="minorEastAsia" w:hAnsi="Cambria Math" w:cs="Times New Roman"/>
                      <w:i/>
                      <w:szCs w:val="24"/>
                    </w:rPr>
                  </m:ctrlPr>
                </m:mPr>
                <m:mr>
                  <m:e>
                    <m:f>
                      <m:fPr>
                        <m:ctrlPr>
                          <w:rPr>
                            <w:rFonts w:ascii="Cambria Math" w:eastAsiaTheme="minorEastAsia" w:hAnsi="Cambria Math" w:cs="Times New Roman"/>
                            <w:i/>
                            <w:szCs w:val="24"/>
                          </w:rPr>
                        </m:ctrlPr>
                      </m:fPr>
                      <m:num>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c</m:t>
                                </m:r>
                              </m:e>
                              <m:sub>
                                <m:r>
                                  <w:rPr>
                                    <w:rFonts w:ascii="Cambria Math" w:eastAsiaTheme="minorEastAsia" w:hAnsi="Cambria Math" w:cs="Times New Roman"/>
                                    <w:szCs w:val="24"/>
                                  </w:rPr>
                                  <m:t>0</m:t>
                                </m:r>
                              </m:sub>
                            </m:sSub>
                            <m:r>
                              <w:rPr>
                                <w:rFonts w:ascii="Cambria Math" w:eastAsiaTheme="minorEastAsia" w:hAnsi="Cambria Math" w:cs="Times New Roman"/>
                                <w:szCs w:val="24"/>
                              </w:rPr>
                              <m:t>-1</m:t>
                            </m:r>
                          </m:e>
                        </m:d>
                      </m:num>
                      <m:den>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σ</m:t>
                            </m:r>
                          </m:e>
                          <m:sub>
                            <m:r>
                              <w:rPr>
                                <w:rFonts w:ascii="Cambria Math" w:eastAsiaTheme="minorEastAsia" w:hAnsi="Cambria Math" w:cs="Times New Roman"/>
                                <w:szCs w:val="24"/>
                              </w:rPr>
                              <m:t>M</m:t>
                            </m:r>
                          </m:sub>
                        </m:sSub>
                      </m:den>
                    </m:f>
                    <m:r>
                      <w:rPr>
                        <w:rFonts w:ascii="Cambria Math" w:eastAsiaTheme="minorEastAsia" w:hAnsi="Cambria Math" w:cs="Times New Roman"/>
                        <w:szCs w:val="24"/>
                      </w:rPr>
                      <m:t>σ+1</m:t>
                    </m:r>
                  </m:e>
                  <m:e>
                    <m:r>
                      <m:rPr>
                        <m:sty m:val="p"/>
                      </m:rPr>
                      <w:rPr>
                        <w:rFonts w:ascii="Cambria Math" w:eastAsiaTheme="minorEastAsia" w:hAnsi="Cambria Math" w:cs="Times New Roman"/>
                        <w:szCs w:val="24"/>
                      </w:rPr>
                      <m:t xml:space="preserve"> if</m:t>
                    </m:r>
                    <m:r>
                      <w:rPr>
                        <w:rFonts w:ascii="Cambria Math" w:eastAsiaTheme="minorEastAsia" w:hAnsi="Cambria Math" w:cs="Times New Roman"/>
                        <w:szCs w:val="24"/>
                      </w:rPr>
                      <m:t xml:space="preserve"> 0≤σ≤</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σ</m:t>
                        </m:r>
                      </m:e>
                      <m:sub>
                        <m:r>
                          <w:rPr>
                            <w:rFonts w:ascii="Cambria Math" w:eastAsiaTheme="minorEastAsia" w:hAnsi="Cambria Math" w:cs="Times New Roman"/>
                            <w:szCs w:val="24"/>
                          </w:rPr>
                          <m:t>M</m:t>
                        </m:r>
                      </m:sub>
                    </m:sSub>
                  </m:e>
                </m:mr>
                <m:mr>
                  <m:e>
                    <m:r>
                      <w:rPr>
                        <w:rFonts w:ascii="Cambria Math" w:eastAsiaTheme="minorEastAsia" w:hAnsi="Cambria Math" w:cs="Times New Roman"/>
                        <w:szCs w:val="24"/>
                      </w:rPr>
                      <m:t>0</m:t>
                    </m:r>
                  </m:e>
                  <m:e>
                    <m:r>
                      <w:rPr>
                        <w:rFonts w:ascii="Cambria Math" w:eastAsiaTheme="minorEastAsia" w:hAnsi="Cambria Math" w:cs="Times New Roman"/>
                        <w:szCs w:val="24"/>
                      </w:rPr>
                      <m:t xml:space="preserve">for </m:t>
                    </m:r>
                    <m:r>
                      <w:rPr>
                        <w:rFonts w:ascii="Cambria Math" w:hAnsi="Cambria Math" w:cs="Times New Roman"/>
                        <w:szCs w:val="24"/>
                      </w:rPr>
                      <m:t>σ others</m:t>
                    </m:r>
                    <m:r>
                      <w:rPr>
                        <w:rFonts w:ascii="Cambria Math" w:eastAsiaTheme="minorEastAsia" w:hAnsi="Cambria Math" w:cs="Times New Roman"/>
                        <w:szCs w:val="24"/>
                      </w:rPr>
                      <m:t xml:space="preserve"> </m:t>
                    </m:r>
                  </m:e>
                </m:mr>
              </m:m>
            </m:e>
          </m:d>
          <m:r>
            <w:rPr>
              <w:rFonts w:ascii="Cambria Math" w:eastAsiaTheme="minorEastAsia" w:hAnsi="Cambria Math" w:cs="Times New Roman"/>
              <w:szCs w:val="24"/>
            </w:rPr>
            <m:t>,                              (3)</m:t>
          </m:r>
        </m:oMath>
      </m:oMathPara>
    </w:p>
    <w:p w:rsidR="001378DD" w:rsidRPr="00DB44BD" w:rsidRDefault="001378DD" w:rsidP="00ED7A30">
      <w:pPr>
        <w:spacing w:after="0" w:line="240" w:lineRule="auto"/>
        <w:jc w:val="both"/>
        <w:rPr>
          <w:rFonts w:ascii="Times New Roman" w:eastAsiaTheme="minorEastAsia" w:hAnsi="Times New Roman" w:cs="Times New Roman"/>
          <w:szCs w:val="24"/>
        </w:rPr>
      </w:pPr>
    </w:p>
    <w:p w:rsidR="00B35E68" w:rsidRPr="00DB44BD" w:rsidRDefault="00B35E68" w:rsidP="00ED7A30">
      <w:pPr>
        <w:spacing w:after="0" w:line="240" w:lineRule="auto"/>
        <w:jc w:val="both"/>
        <w:rPr>
          <w:rFonts w:ascii="Times New Roman" w:eastAsiaTheme="minorEastAsia" w:hAnsi="Times New Roman" w:cs="Times New Roman"/>
          <w:szCs w:val="24"/>
        </w:rPr>
      </w:pPr>
      <w:r w:rsidRPr="00DB44BD">
        <w:rPr>
          <w:rFonts w:ascii="Times New Roman" w:eastAsiaTheme="minorEastAsia" w:hAnsi="Times New Roman" w:cs="Times New Roman"/>
          <w:szCs w:val="24"/>
        </w:rPr>
        <w:t xml:space="preserve">where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c</m:t>
            </m:r>
          </m:e>
          <m:sub>
            <m:r>
              <w:rPr>
                <w:rFonts w:ascii="Cambria Math" w:eastAsiaTheme="minorEastAsia" w:hAnsi="Cambria Math" w:cs="Times New Roman"/>
                <w:szCs w:val="24"/>
              </w:rPr>
              <m:t>0</m:t>
            </m:r>
          </m:sub>
        </m:sSub>
        <m:r>
          <w:rPr>
            <w:rFonts w:ascii="Cambria Math" w:eastAsiaTheme="minorEastAsia" w:hAnsi="Cambria Math" w:cs="Times New Roman"/>
            <w:szCs w:val="24"/>
          </w:rPr>
          <m:t xml:space="preserve">&gt;0 </m:t>
        </m:r>
      </m:oMath>
      <w:r w:rsidRPr="00DB44BD">
        <w:rPr>
          <w:rFonts w:ascii="Times New Roman" w:eastAsiaTheme="minorEastAsia" w:hAnsi="Times New Roman" w:cs="Times New Roman"/>
          <w:szCs w:val="24"/>
        </w:rPr>
        <w:t xml:space="preserve">is the lowest recovery </w:t>
      </w:r>
      <w:proofErr w:type="gramStart"/>
      <w:r w:rsidRPr="00DB44BD">
        <w:rPr>
          <w:rFonts w:ascii="Times New Roman" w:eastAsiaTheme="minorEastAsia" w:hAnsi="Times New Roman" w:cs="Times New Roman"/>
          <w:szCs w:val="24"/>
        </w:rPr>
        <w:t>rate.</w:t>
      </w:r>
      <w:proofErr w:type="gramEnd"/>
      <w:r w:rsidRPr="00DB44BD">
        <w:rPr>
          <w:rFonts w:ascii="Times New Roman" w:eastAsiaTheme="minorEastAsia" w:hAnsi="Times New Roman" w:cs="Times New Roman"/>
          <w:szCs w:val="24"/>
        </w:rPr>
        <w:t xml:space="preserve"> The following is a diagram of the membership function </w:t>
      </w:r>
      <w:r w:rsidRPr="00DB44BD">
        <w:rPr>
          <w:rFonts w:ascii="Times New Roman" w:eastAsiaTheme="minorEastAsia" w:hAnsi="Times New Roman" w:cs="Times New Roman"/>
          <w:i/>
          <w:szCs w:val="24"/>
        </w:rPr>
        <w:t>c = c (σ)</w:t>
      </w:r>
      <w:r w:rsidR="00376DA8" w:rsidRPr="00DB44BD">
        <w:rPr>
          <w:rFonts w:ascii="Times New Roman" w:eastAsiaTheme="minorEastAsia" w:hAnsi="Times New Roman" w:cs="Times New Roman"/>
          <w:szCs w:val="24"/>
        </w:rPr>
        <w:t>. The recovery</w:t>
      </w:r>
      <w:r w:rsidRPr="00DB44BD">
        <w:rPr>
          <w:rFonts w:ascii="Times New Roman" w:eastAsiaTheme="minorEastAsia" w:hAnsi="Times New Roman" w:cs="Times New Roman"/>
          <w:szCs w:val="24"/>
        </w:rPr>
        <w:t xml:space="preserve"> rate after infection is </w:t>
      </w:r>
      <w:r w:rsidRPr="00DB44BD">
        <w:rPr>
          <w:rFonts w:ascii="Times New Roman" w:eastAsiaTheme="minorEastAsia" w:hAnsi="Times New Roman" w:cs="Times New Roman"/>
          <w:i/>
          <w:szCs w:val="24"/>
        </w:rPr>
        <w:t>c = c (σ)</w:t>
      </w:r>
      <w:r w:rsidRPr="00DB44BD">
        <w:rPr>
          <w:rFonts w:ascii="Times New Roman" w:eastAsiaTheme="minorEastAsia" w:hAnsi="Times New Roman" w:cs="Times New Roman"/>
          <w:szCs w:val="24"/>
        </w:rPr>
        <w:t>. The higher the load of bacteria, the longer it will take to recover from disease.</w:t>
      </w:r>
    </w:p>
    <w:p w:rsidR="00ED7A30" w:rsidRPr="00DB44BD" w:rsidRDefault="00ED7A30" w:rsidP="00ED7A30">
      <w:pPr>
        <w:spacing w:line="240" w:lineRule="auto"/>
        <w:jc w:val="both"/>
        <w:rPr>
          <w:rFonts w:ascii="Times New Roman" w:eastAsiaTheme="minorEastAsia" w:hAnsi="Times New Roman" w:cs="Times New Roman"/>
        </w:rPr>
      </w:pPr>
      <w:r w:rsidRPr="00DB44BD">
        <w:rPr>
          <w:rFonts w:eastAsiaTheme="minorEastAsia" w:cs="Times New Roman"/>
          <w:noProof/>
          <w:szCs w:val="24"/>
        </w:rPr>
        <mc:AlternateContent>
          <mc:Choice Requires="wpg">
            <w:drawing>
              <wp:anchor distT="0" distB="0" distL="114300" distR="114300" simplePos="0" relativeHeight="251659264" behindDoc="0" locked="0" layoutInCell="1" allowOverlap="1" wp14:anchorId="4931B267" wp14:editId="1295FA3A">
                <wp:simplePos x="0" y="0"/>
                <wp:positionH relativeFrom="margin">
                  <wp:posOffset>1675130</wp:posOffset>
                </wp:positionH>
                <wp:positionV relativeFrom="paragraph">
                  <wp:posOffset>99222</wp:posOffset>
                </wp:positionV>
                <wp:extent cx="2752725" cy="1590675"/>
                <wp:effectExtent l="0" t="0" r="0" b="0"/>
                <wp:wrapNone/>
                <wp:docPr id="136" name="Group 136"/>
                <wp:cNvGraphicFramePr/>
                <a:graphic xmlns:a="http://schemas.openxmlformats.org/drawingml/2006/main">
                  <a:graphicData uri="http://schemas.microsoft.com/office/word/2010/wordprocessingGroup">
                    <wpg:wgp>
                      <wpg:cNvGrpSpPr/>
                      <wpg:grpSpPr>
                        <a:xfrm>
                          <a:off x="0" y="0"/>
                          <a:ext cx="2752725" cy="1590675"/>
                          <a:chOff x="0" y="0"/>
                          <a:chExt cx="3890141" cy="1587260"/>
                        </a:xfrm>
                      </wpg:grpSpPr>
                      <wps:wsp>
                        <wps:cNvPr id="137" name="Rectangle 137"/>
                        <wps:cNvSpPr/>
                        <wps:spPr>
                          <a:xfrm>
                            <a:off x="569343" y="0"/>
                            <a:ext cx="3148330" cy="12249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Straight Connector 138"/>
                        <wps:cNvCnPr/>
                        <wps:spPr>
                          <a:xfrm>
                            <a:off x="577970" y="8626"/>
                            <a:ext cx="1646950" cy="836763"/>
                          </a:xfrm>
                          <a:prstGeom prst="line">
                            <a:avLst/>
                          </a:prstGeom>
                          <a:ln>
                            <a:solidFill>
                              <a:schemeClr val="accent1">
                                <a:lumMod val="75000"/>
                              </a:schemeClr>
                            </a:solidFill>
                          </a:ln>
                        </wps:spPr>
                        <wps:style>
                          <a:lnRef idx="3">
                            <a:schemeClr val="accent1"/>
                          </a:lnRef>
                          <a:fillRef idx="0">
                            <a:schemeClr val="accent1"/>
                          </a:fillRef>
                          <a:effectRef idx="2">
                            <a:schemeClr val="accent1"/>
                          </a:effectRef>
                          <a:fontRef idx="minor">
                            <a:schemeClr val="tx1"/>
                          </a:fontRef>
                        </wps:style>
                        <wps:bodyPr/>
                      </wps:wsp>
                      <wps:wsp>
                        <wps:cNvPr id="139" name="Straight Connector 139"/>
                        <wps:cNvCnPr/>
                        <wps:spPr>
                          <a:xfrm flipH="1">
                            <a:off x="560717" y="854015"/>
                            <a:ext cx="1638408" cy="17517"/>
                          </a:xfrm>
                          <a:prstGeom prst="line">
                            <a:avLst/>
                          </a:prstGeom>
                          <a:ln>
                            <a:solidFill>
                              <a:schemeClr val="accent1">
                                <a:lumMod val="75000"/>
                              </a:schemeClr>
                            </a:solidFill>
                            <a:prstDash val="sysDash"/>
                          </a:ln>
                        </wps:spPr>
                        <wps:style>
                          <a:lnRef idx="3">
                            <a:schemeClr val="accent1"/>
                          </a:lnRef>
                          <a:fillRef idx="0">
                            <a:schemeClr val="accent1"/>
                          </a:fillRef>
                          <a:effectRef idx="2">
                            <a:schemeClr val="accent1"/>
                          </a:effectRef>
                          <a:fontRef idx="minor">
                            <a:schemeClr val="tx1"/>
                          </a:fontRef>
                        </wps:style>
                        <wps:bodyPr/>
                      </wps:wsp>
                      <wps:wsp>
                        <wps:cNvPr id="140" name="Straight Connector 140"/>
                        <wps:cNvCnPr/>
                        <wps:spPr>
                          <a:xfrm>
                            <a:off x="2208362" y="819510"/>
                            <a:ext cx="0" cy="422275"/>
                          </a:xfrm>
                          <a:prstGeom prst="line">
                            <a:avLst/>
                          </a:prstGeom>
                          <a:ln>
                            <a:solidFill>
                              <a:schemeClr val="accent1">
                                <a:lumMod val="75000"/>
                              </a:schemeClr>
                            </a:solidFill>
                            <a:prstDash val="sysDash"/>
                          </a:ln>
                        </wps:spPr>
                        <wps:style>
                          <a:lnRef idx="3">
                            <a:schemeClr val="accent1"/>
                          </a:lnRef>
                          <a:fillRef idx="0">
                            <a:schemeClr val="accent1"/>
                          </a:fillRef>
                          <a:effectRef idx="2">
                            <a:schemeClr val="accent1"/>
                          </a:effectRef>
                          <a:fontRef idx="minor">
                            <a:schemeClr val="tx1"/>
                          </a:fontRef>
                        </wps:style>
                        <wps:bodyPr/>
                      </wps:wsp>
                      <wps:wsp>
                        <wps:cNvPr id="141" name="Rectangle 141"/>
                        <wps:cNvSpPr/>
                        <wps:spPr>
                          <a:xfrm>
                            <a:off x="129396" y="733245"/>
                            <a:ext cx="517213" cy="33643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25A31" w:rsidRDefault="002D0914" w:rsidP="00ED7A30">
                              <w:pPr>
                                <w:jc w:val="center"/>
                              </w:pPr>
                              <m:oMathPara>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c</m:t>
                                      </m:r>
                                    </m:e>
                                    <m:sub>
                                      <m:r>
                                        <w:rPr>
                                          <w:rFonts w:ascii="Cambria Math" w:eastAsiaTheme="minorEastAsia" w:hAnsi="Cambria Math" w:cs="Times New Roman"/>
                                          <w:szCs w:val="24"/>
                                        </w:rPr>
                                        <m:t>0</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ectangle 142"/>
                        <wps:cNvSpPr/>
                        <wps:spPr>
                          <a:xfrm>
                            <a:off x="1940943" y="1250830"/>
                            <a:ext cx="517213" cy="33643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25A31" w:rsidRDefault="002D0914" w:rsidP="00ED7A30">
                              <w:pPr>
                                <w:jc w:val="center"/>
                              </w:pPr>
                              <m:oMathPara>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σ</m:t>
                                      </m:r>
                                    </m:e>
                                    <m:sub>
                                      <m:r>
                                        <w:rPr>
                                          <w:rFonts w:ascii="Cambria Math" w:eastAsiaTheme="minorEastAsia" w:hAnsi="Cambria Math" w:cs="Times New Roman"/>
                                          <w:szCs w:val="24"/>
                                        </w:rPr>
                                        <m:t>M</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Rectangle 143"/>
                        <wps:cNvSpPr/>
                        <wps:spPr>
                          <a:xfrm>
                            <a:off x="3372928" y="1242204"/>
                            <a:ext cx="517213" cy="33643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25A31" w:rsidRDefault="00125A31" w:rsidP="00ED7A30">
                              <w:pPr>
                                <w:jc w:val="center"/>
                              </w:pPr>
                              <m:oMathPara>
                                <m:oMath>
                                  <m:r>
                                    <w:rPr>
                                      <w:rFonts w:ascii="Cambria Math" w:eastAsiaTheme="minorEastAsia" w:hAnsi="Cambria Math" w:cs="Times New Roman"/>
                                      <w:szCs w:val="24"/>
                                    </w:rPr>
                                    <m:t>σ</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Rectangle 144"/>
                        <wps:cNvSpPr/>
                        <wps:spPr>
                          <a:xfrm>
                            <a:off x="0" y="60385"/>
                            <a:ext cx="517213" cy="33643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25A31" w:rsidRDefault="00125A31" w:rsidP="00ED7A30">
                              <w:pPr>
                                <w:jc w:val="center"/>
                              </w:pPr>
                              <m:oMathPara>
                                <m:oMath>
                                  <m:r>
                                    <w:rPr>
                                      <w:rFonts w:ascii="Cambria Math" w:eastAsiaTheme="minorEastAsia" w:hAnsi="Cambria Math" w:cs="Times New Roman"/>
                                      <w:szCs w:val="24"/>
                                    </w:rPr>
                                    <m:t>c</m:t>
                                  </m:r>
                                  <m:d>
                                    <m:dPr>
                                      <m:ctrlPr>
                                        <w:rPr>
                                          <w:rFonts w:ascii="Cambria Math" w:eastAsiaTheme="minorEastAsia" w:hAnsi="Cambria Math" w:cs="Times New Roman"/>
                                          <w:i/>
                                          <w:szCs w:val="24"/>
                                        </w:rPr>
                                      </m:ctrlPr>
                                    </m:dPr>
                                    <m:e>
                                      <m:r>
                                        <w:rPr>
                                          <w:rFonts w:ascii="Cambria Math" w:eastAsiaTheme="minorEastAsia" w:hAnsi="Cambria Math" w:cs="Times New Roman"/>
                                          <w:szCs w:val="24"/>
                                        </w:rPr>
                                        <m:t>σ</m:t>
                                      </m:r>
                                    </m:e>
                                  </m:d>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31B267" id="Group 136" o:spid="_x0000_s1036" style="position:absolute;left:0;text-align:left;margin-left:131.9pt;margin-top:7.8pt;width:216.75pt;height:125.25pt;z-index:251659264;mso-position-horizontal-relative:margin;mso-width-relative:margin;mso-height-relative:margin" coordsize="38901,15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">
                <v:rect id="Rectangle 137" o:spid="_x0000_s1037" style="position:absolute;left:5693;width:31483;height:12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" fillcolor="white [3201]" strokecolor="black [3213]" strokeweight="1pt"/>
                <v:line id="Straight Connector 138" o:spid="_x0000_s1038" style="position:absolute;visibility:visible;mso-wrap-style:square" from="5779,86" to="22249,8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" strokecolor="#2f5496 [2404]" strokeweight="1.5pt">
                  <v:stroke joinstyle="miter"/>
                </v:line>
                <v:line id="Straight Connector 139" o:spid="_x0000_s1039" style="position:absolute;flip:x;visibility:visible;mso-wrap-style:square" from="5607,8540" to="21991,8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" strokecolor="#2f5496 [2404]" strokeweight="1.5pt">
                  <v:stroke dashstyle="3 1" joinstyle="miter"/>
                </v:line>
                <v:line id="Straight Connector 140" o:spid="_x0000_s1040" style="position:absolute;visibility:visible;mso-wrap-style:square" from="22083,8195" to="22083,12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" strokecolor="#2f5496 [2404]" strokeweight="1.5pt">
                  <v:stroke dashstyle="3 1" joinstyle="miter"/>
                </v:line>
                <v:rect id="Rectangle 141" o:spid="_x0000_s1041" style="position:absolute;left:1293;top:7332;width:5173;height:3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" filled="f" stroked="f" strokeweight="1pt">
                  <v:textbox>
                    <w:txbxContent>
                      <w:p w:rsidR="00125A31" w:rsidRDefault="002D0914" w:rsidP="00ED7A30">
                        <w:pPr>
                          <w:jc w:val="center"/>
                        </w:pPr>
                        <m:oMathPara>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c</m:t>
                                </m:r>
                              </m:e>
                              <m:sub>
                                <m:r>
                                  <w:rPr>
                                    <w:rFonts w:ascii="Cambria Math" w:eastAsiaTheme="minorEastAsia" w:hAnsi="Cambria Math" w:cs="Times New Roman"/>
                                    <w:szCs w:val="24"/>
                                  </w:rPr>
                                  <m:t>0</m:t>
                                </m:r>
                              </m:sub>
                            </m:sSub>
                          </m:oMath>
                        </m:oMathPara>
                      </w:p>
                    </w:txbxContent>
                  </v:textbox>
                </v:rect>
                <v:rect id="Rectangle 142" o:spid="_x0000_s1042" style="position:absolute;left:19409;top:12508;width:5172;height:3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" filled="f" stroked="f" strokeweight="1pt">
                  <v:textbox>
                    <w:txbxContent>
                      <w:p w:rsidR="00125A31" w:rsidRDefault="002D0914" w:rsidP="00ED7A30">
                        <w:pPr>
                          <w:jc w:val="center"/>
                        </w:pPr>
                        <m:oMathPara>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σ</m:t>
                                </m:r>
                              </m:e>
                              <m:sub>
                                <m:r>
                                  <w:rPr>
                                    <w:rFonts w:ascii="Cambria Math" w:eastAsiaTheme="minorEastAsia" w:hAnsi="Cambria Math" w:cs="Times New Roman"/>
                                    <w:szCs w:val="24"/>
                                  </w:rPr>
                                  <m:t>M</m:t>
                                </m:r>
                              </m:sub>
                            </m:sSub>
                          </m:oMath>
                        </m:oMathPara>
                      </w:p>
                    </w:txbxContent>
                  </v:textbox>
                </v:rect>
                <v:rect id="Rectangle 143" o:spid="_x0000_s1043" style="position:absolute;left:33729;top:12422;width:5172;height:3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" filled="f" stroked="f" strokeweight="1pt">
                  <v:textbox>
                    <w:txbxContent>
                      <w:p w:rsidR="00125A31" w:rsidRDefault="00125A31" w:rsidP="00ED7A30">
                        <w:pPr>
                          <w:jc w:val="center"/>
                        </w:pPr>
                        <m:oMathPara>
                          <m:oMath>
                            <m:r>
                              <w:rPr>
                                <w:rFonts w:ascii="Cambria Math" w:eastAsiaTheme="minorEastAsia" w:hAnsi="Cambria Math" w:cs="Times New Roman"/>
                                <w:szCs w:val="24"/>
                              </w:rPr>
                              <m:t>σ</m:t>
                            </m:r>
                          </m:oMath>
                        </m:oMathPara>
                      </w:p>
                    </w:txbxContent>
                  </v:textbox>
                </v:rect>
                <v:rect id="Rectangle 144" o:spid="_x0000_s1044" style="position:absolute;top:603;width:5172;height:3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" filled="f" stroked="f" strokeweight="1pt">
                  <v:textbox>
                    <w:txbxContent>
                      <w:p w:rsidR="00125A31" w:rsidRDefault="00125A31" w:rsidP="00ED7A30">
                        <w:pPr>
                          <w:jc w:val="center"/>
                        </w:pPr>
                        <m:oMathPara>
                          <m:oMath>
                            <m:r>
                              <w:rPr>
                                <w:rFonts w:ascii="Cambria Math" w:eastAsiaTheme="minorEastAsia" w:hAnsi="Cambria Math" w:cs="Times New Roman"/>
                                <w:szCs w:val="24"/>
                              </w:rPr>
                              <m:t>c</m:t>
                            </m:r>
                            <m:d>
                              <m:dPr>
                                <m:ctrlPr>
                                  <w:rPr>
                                    <w:rFonts w:ascii="Cambria Math" w:eastAsiaTheme="minorEastAsia" w:hAnsi="Cambria Math" w:cs="Times New Roman"/>
                                    <w:i/>
                                    <w:szCs w:val="24"/>
                                  </w:rPr>
                                </m:ctrlPr>
                              </m:dPr>
                              <m:e>
                                <m:r>
                                  <w:rPr>
                                    <w:rFonts w:ascii="Cambria Math" w:eastAsiaTheme="minorEastAsia" w:hAnsi="Cambria Math" w:cs="Times New Roman"/>
                                    <w:szCs w:val="24"/>
                                  </w:rPr>
                                  <m:t>σ</m:t>
                                </m:r>
                              </m:e>
                            </m:d>
                          </m:oMath>
                        </m:oMathPara>
                      </w:p>
                    </w:txbxContent>
                  </v:textbox>
                </v:rect>
                <w10:wrap anchorx="margin"/>
              </v:group>
            </w:pict>
          </mc:Fallback>
        </mc:AlternateContent>
      </w:r>
    </w:p>
    <w:p w:rsidR="00ED7A30" w:rsidRPr="00DB44BD" w:rsidRDefault="00ED7A30" w:rsidP="00ED7A30">
      <w:pPr>
        <w:spacing w:line="240" w:lineRule="auto"/>
        <w:jc w:val="both"/>
        <w:rPr>
          <w:rFonts w:ascii="Times New Roman" w:eastAsiaTheme="minorEastAsia" w:hAnsi="Times New Roman" w:cs="Times New Roman"/>
        </w:rPr>
      </w:pPr>
    </w:p>
    <w:p w:rsidR="00ED7A30" w:rsidRPr="00DB44BD" w:rsidRDefault="00ED7A30" w:rsidP="00ED7A30">
      <w:pPr>
        <w:spacing w:line="240" w:lineRule="auto"/>
        <w:jc w:val="both"/>
        <w:rPr>
          <w:rFonts w:ascii="Times New Roman" w:eastAsiaTheme="minorEastAsia" w:hAnsi="Times New Roman" w:cs="Times New Roman"/>
        </w:rPr>
      </w:pPr>
    </w:p>
    <w:p w:rsidR="00ED7A30" w:rsidRPr="00DB44BD" w:rsidRDefault="00ED7A30" w:rsidP="00ED7A30">
      <w:pPr>
        <w:spacing w:line="240" w:lineRule="auto"/>
        <w:jc w:val="both"/>
        <w:rPr>
          <w:rFonts w:ascii="Times New Roman" w:eastAsiaTheme="minorEastAsia" w:hAnsi="Times New Roman" w:cs="Times New Roman"/>
        </w:rPr>
      </w:pPr>
    </w:p>
    <w:p w:rsidR="00ED7A30" w:rsidRPr="00DB44BD" w:rsidRDefault="00ED7A30" w:rsidP="00035E9D">
      <w:pPr>
        <w:spacing w:line="240" w:lineRule="auto"/>
        <w:ind w:firstLine="567"/>
        <w:jc w:val="both"/>
        <w:rPr>
          <w:rFonts w:ascii="Times New Roman" w:eastAsiaTheme="minorEastAsia" w:hAnsi="Times New Roman" w:cs="Times New Roman"/>
        </w:rPr>
      </w:pPr>
    </w:p>
    <w:p w:rsidR="00ED7A30" w:rsidRPr="00DB44BD" w:rsidRDefault="00ED7A30" w:rsidP="00035E9D">
      <w:pPr>
        <w:spacing w:line="240" w:lineRule="auto"/>
        <w:ind w:firstLine="567"/>
        <w:jc w:val="both"/>
        <w:rPr>
          <w:rFonts w:ascii="Times New Roman" w:eastAsiaTheme="minorEastAsia" w:hAnsi="Times New Roman" w:cs="Times New Roman"/>
        </w:rPr>
      </w:pPr>
    </w:p>
    <w:p w:rsidR="00ED7A30" w:rsidRPr="00DB44BD" w:rsidRDefault="00ED7A30" w:rsidP="00ED7A30">
      <w:pPr>
        <w:spacing w:line="240" w:lineRule="auto"/>
        <w:ind w:firstLine="567"/>
        <w:jc w:val="center"/>
        <w:rPr>
          <w:rFonts w:ascii="Times New Roman" w:eastAsiaTheme="minorEastAsia" w:hAnsi="Times New Roman" w:cs="Times New Roman"/>
        </w:rPr>
      </w:pPr>
    </w:p>
    <w:p w:rsidR="00376DA8" w:rsidRPr="00DB44BD" w:rsidRDefault="00376DA8" w:rsidP="00376DA8">
      <w:pPr>
        <w:spacing w:line="240" w:lineRule="auto"/>
        <w:ind w:firstLine="567"/>
        <w:jc w:val="center"/>
        <w:rPr>
          <w:rFonts w:ascii="Times New Roman" w:eastAsiaTheme="minorEastAsia" w:hAnsi="Times New Roman" w:cs="Times New Roman"/>
        </w:rPr>
      </w:pPr>
      <w:r w:rsidRPr="00DB44BD">
        <w:rPr>
          <w:rFonts w:ascii="Times New Roman" w:eastAsiaTheme="minorEastAsia" w:hAnsi="Times New Roman" w:cs="Times New Roman"/>
        </w:rPr>
        <w:t xml:space="preserve">Figure </w:t>
      </w:r>
      <w:r w:rsidR="00A31C0C">
        <w:rPr>
          <w:rFonts w:ascii="Times New Roman" w:eastAsiaTheme="minorEastAsia" w:hAnsi="Times New Roman" w:cs="Times New Roman"/>
        </w:rPr>
        <w:t>2</w:t>
      </w:r>
      <w:r w:rsidRPr="00DB44BD">
        <w:rPr>
          <w:rFonts w:ascii="Times New Roman" w:eastAsiaTheme="minorEastAsia" w:hAnsi="Times New Roman" w:cs="Times New Roman"/>
        </w:rPr>
        <w:t xml:space="preserve">. Membership Functions </w:t>
      </w:r>
      <w:r w:rsidRPr="00DB44BD">
        <w:rPr>
          <w:rFonts w:ascii="Times New Roman" w:eastAsiaTheme="minorEastAsia" w:hAnsi="Times New Roman" w:cs="Times New Roman"/>
          <w:i/>
        </w:rPr>
        <w:t>c = c (σ)</w:t>
      </w:r>
    </w:p>
    <w:p w:rsidR="00035E9D" w:rsidRDefault="00376DA8" w:rsidP="00A31C0C">
      <w:pPr>
        <w:spacing w:after="0" w:line="240" w:lineRule="auto"/>
        <w:ind w:firstLine="720"/>
        <w:jc w:val="both"/>
        <w:rPr>
          <w:rFonts w:ascii="Times New Roman" w:eastAsiaTheme="minorEastAsia" w:hAnsi="Times New Roman" w:cs="Times New Roman"/>
          <w:szCs w:val="24"/>
        </w:rPr>
      </w:pPr>
      <w:r w:rsidRPr="00DB44BD">
        <w:rPr>
          <w:rFonts w:ascii="Times New Roman" w:eastAsiaTheme="minorEastAsia" w:hAnsi="Times New Roman" w:cs="Times New Roman"/>
          <w:szCs w:val="24"/>
        </w:rPr>
        <w:t>It is assumed that the bacterial load of the group Σ studied may be different for each individual and Σ is a linguistic variable classified according to the group studied. Each of the classifications will be modeled by a fuzzy number with the membership function as follows:</w:t>
      </w:r>
    </w:p>
    <w:p w:rsidR="00A31C0C" w:rsidRPr="00A31C0C" w:rsidRDefault="00A31C0C" w:rsidP="00A31C0C">
      <w:pPr>
        <w:spacing w:after="0" w:line="240" w:lineRule="auto"/>
        <w:ind w:firstLine="720"/>
        <w:jc w:val="both"/>
        <w:rPr>
          <w:rFonts w:ascii="Times New Roman" w:eastAsiaTheme="minorEastAsia" w:hAnsi="Times New Roman" w:cs="Times New Roman"/>
          <w:szCs w:val="24"/>
        </w:rPr>
      </w:pPr>
    </w:p>
    <w:p w:rsidR="00ED7A30" w:rsidRPr="00DB44BD" w:rsidRDefault="00ED7A30" w:rsidP="00ED7A30">
      <w:pPr>
        <w:spacing w:after="0" w:line="240" w:lineRule="auto"/>
        <w:ind w:left="360" w:firstLine="720"/>
        <w:jc w:val="both"/>
        <w:rPr>
          <w:rFonts w:eastAsiaTheme="minorEastAsia" w:cs="Times New Roman"/>
          <w:szCs w:val="24"/>
        </w:rPr>
      </w:pPr>
      <m:oMathPara>
        <m:oMath>
          <m:r>
            <m:rPr>
              <m:sty m:val="p"/>
            </m:rPr>
            <w:rPr>
              <w:rFonts w:ascii="Cambria Math" w:eastAsiaTheme="minorEastAsia" w:hAnsi="Cambria Math" w:cs="Times New Roman"/>
              <w:szCs w:val="24"/>
            </w:rPr>
            <m:t>Γ</m:t>
          </m:r>
          <m:d>
            <m:dPr>
              <m:ctrlPr>
                <w:rPr>
                  <w:rFonts w:ascii="Cambria Math" w:eastAsiaTheme="minorEastAsia" w:hAnsi="Cambria Math" w:cs="Times New Roman"/>
                  <w:i/>
                  <w:szCs w:val="24"/>
                </w:rPr>
              </m:ctrlPr>
            </m:dPr>
            <m:e>
              <m:r>
                <w:rPr>
                  <w:rFonts w:ascii="Cambria Math" w:eastAsiaTheme="minorEastAsia" w:hAnsi="Cambria Math" w:cs="Times New Roman"/>
                  <w:szCs w:val="24"/>
                </w:rPr>
                <m:t>σ</m:t>
              </m:r>
            </m:e>
          </m:d>
          <m:r>
            <w:rPr>
              <w:rFonts w:ascii="Cambria Math" w:eastAsiaTheme="minorEastAsia" w:hAnsi="Cambria Math" w:cs="Times New Roman"/>
              <w:szCs w:val="24"/>
            </w:rPr>
            <m:t>=</m:t>
          </m:r>
          <m:d>
            <m:dPr>
              <m:begChr m:val="{"/>
              <m:endChr m:val=""/>
              <m:ctrlPr>
                <w:rPr>
                  <w:rFonts w:ascii="Cambria Math" w:eastAsiaTheme="minorEastAsia" w:hAnsi="Cambria Math" w:cs="Times New Roman"/>
                  <w:i/>
                  <w:szCs w:val="24"/>
                </w:rPr>
              </m:ctrlPr>
            </m:dPr>
            <m:e>
              <m:eqArr>
                <m:eqArrPr>
                  <m:ctrlPr>
                    <w:rPr>
                      <w:rFonts w:ascii="Cambria Math" w:eastAsiaTheme="minorEastAsia" w:hAnsi="Cambria Math" w:cs="Times New Roman"/>
                      <w:i/>
                      <w:szCs w:val="24"/>
                    </w:rPr>
                  </m:ctrlPr>
                </m:eqArrPr>
                <m:e>
                  <m:m>
                    <m:mPr>
                      <m:mcs>
                        <m:mc>
                          <m:mcPr>
                            <m:count m:val="2"/>
                            <m:mcJc m:val="center"/>
                          </m:mcPr>
                        </m:mc>
                      </m:mcs>
                      <m:ctrlPr>
                        <w:rPr>
                          <w:rFonts w:ascii="Cambria Math" w:eastAsiaTheme="minorEastAsia" w:hAnsi="Cambria Math" w:cs="Times New Roman"/>
                          <w:i/>
                          <w:szCs w:val="24"/>
                        </w:rPr>
                      </m:ctrlPr>
                    </m:mPr>
                    <m:mr>
                      <m:e>
                        <m:r>
                          <w:rPr>
                            <w:rFonts w:ascii="Cambria Math" w:eastAsiaTheme="minorEastAsia" w:hAnsi="Cambria Math" w:cs="Times New Roman"/>
                            <w:szCs w:val="24"/>
                          </w:rPr>
                          <m:t>0</m:t>
                        </m:r>
                      </m:e>
                      <m:e>
                        <m:r>
                          <m:rPr>
                            <m:sty m:val="p"/>
                          </m:rPr>
                          <w:rPr>
                            <w:rFonts w:ascii="Cambria Math" w:eastAsiaTheme="minorEastAsia" w:hAnsi="Cambria Math" w:cs="Times New Roman"/>
                            <w:szCs w:val="24"/>
                          </w:rPr>
                          <m:t xml:space="preserve">  if</m:t>
                        </m:r>
                        <m:r>
                          <w:rPr>
                            <w:rFonts w:ascii="Cambria Math" w:eastAsiaTheme="minorEastAsia" w:hAnsi="Cambria Math" w:cs="Times New Roman"/>
                            <w:szCs w:val="24"/>
                          </w:rPr>
                          <m:t xml:space="preserve"> σ&lt;</m:t>
                        </m:r>
                        <m:acc>
                          <m:accPr>
                            <m:ctrlPr>
                              <w:rPr>
                                <w:rFonts w:ascii="Cambria Math" w:eastAsiaTheme="minorEastAsia" w:hAnsi="Cambria Math" w:cs="Times New Roman"/>
                                <w:i/>
                                <w:szCs w:val="24"/>
                              </w:rPr>
                            </m:ctrlPr>
                          </m:accPr>
                          <m:e>
                            <m:r>
                              <w:rPr>
                                <w:rFonts w:ascii="Cambria Math" w:eastAsiaTheme="minorEastAsia" w:hAnsi="Cambria Math" w:cs="Times New Roman"/>
                                <w:szCs w:val="24"/>
                              </w:rPr>
                              <m:t>σ</m:t>
                            </m:r>
                          </m:e>
                        </m:acc>
                        <m:r>
                          <w:rPr>
                            <w:rFonts w:ascii="Cambria Math" w:eastAsiaTheme="minorEastAsia" w:hAnsi="Cambria Math" w:cs="Times New Roman"/>
                            <w:szCs w:val="24"/>
                          </w:rPr>
                          <m:t>-δ</m:t>
                        </m:r>
                      </m:e>
                    </m:mr>
                    <m:mr>
                      <m:e>
                        <m:f>
                          <m:fPr>
                            <m:ctrlPr>
                              <w:rPr>
                                <w:rFonts w:ascii="Cambria Math" w:eastAsiaTheme="minorEastAsia" w:hAnsi="Cambria Math" w:cs="Times New Roman"/>
                                <w:i/>
                                <w:szCs w:val="24"/>
                              </w:rPr>
                            </m:ctrlPr>
                          </m:fPr>
                          <m:num>
                            <m:r>
                              <w:rPr>
                                <w:rFonts w:ascii="Cambria Math" w:eastAsiaTheme="minorEastAsia" w:hAnsi="Cambria Math" w:cs="Times New Roman"/>
                                <w:szCs w:val="24"/>
                              </w:rPr>
                              <m:t>σ-</m:t>
                            </m:r>
                            <m:acc>
                              <m:accPr>
                                <m:ctrlPr>
                                  <w:rPr>
                                    <w:rFonts w:ascii="Cambria Math" w:eastAsiaTheme="minorEastAsia" w:hAnsi="Cambria Math" w:cs="Times New Roman"/>
                                    <w:i/>
                                    <w:szCs w:val="24"/>
                                  </w:rPr>
                                </m:ctrlPr>
                              </m:accPr>
                              <m:e>
                                <m:r>
                                  <w:rPr>
                                    <w:rFonts w:ascii="Cambria Math" w:eastAsiaTheme="minorEastAsia" w:hAnsi="Cambria Math" w:cs="Times New Roman"/>
                                    <w:szCs w:val="24"/>
                                  </w:rPr>
                                  <m:t>σ</m:t>
                                </m:r>
                              </m:e>
                            </m:acc>
                            <m:r>
                              <w:rPr>
                                <w:rFonts w:ascii="Cambria Math" w:eastAsiaTheme="minorEastAsia" w:hAnsi="Cambria Math" w:cs="Times New Roman"/>
                                <w:szCs w:val="24"/>
                              </w:rPr>
                              <m:t>+δ</m:t>
                            </m:r>
                          </m:num>
                          <m:den>
                            <m:r>
                              <w:rPr>
                                <w:rFonts w:ascii="Cambria Math" w:eastAsiaTheme="minorEastAsia" w:hAnsi="Cambria Math" w:cs="Times New Roman"/>
                                <w:szCs w:val="24"/>
                              </w:rPr>
                              <m:t>δ</m:t>
                            </m:r>
                          </m:den>
                        </m:f>
                      </m:e>
                      <m:e>
                        <m:r>
                          <m:rPr>
                            <m:sty m:val="p"/>
                          </m:rPr>
                          <w:rPr>
                            <w:rFonts w:ascii="Cambria Math" w:eastAsiaTheme="minorEastAsia" w:hAnsi="Cambria Math" w:cs="Times New Roman"/>
                            <w:szCs w:val="24"/>
                          </w:rPr>
                          <m:t xml:space="preserve">           if</m:t>
                        </m:r>
                        <m:r>
                          <w:rPr>
                            <w:rFonts w:ascii="Cambria Math" w:eastAsiaTheme="minorEastAsia" w:hAnsi="Cambria Math" w:cs="Times New Roman"/>
                            <w:szCs w:val="24"/>
                          </w:rPr>
                          <m:t xml:space="preserve"> </m:t>
                        </m:r>
                        <m:acc>
                          <m:accPr>
                            <m:ctrlPr>
                              <w:rPr>
                                <w:rFonts w:ascii="Cambria Math" w:eastAsiaTheme="minorEastAsia" w:hAnsi="Cambria Math" w:cs="Times New Roman"/>
                                <w:i/>
                                <w:szCs w:val="24"/>
                              </w:rPr>
                            </m:ctrlPr>
                          </m:accPr>
                          <m:e>
                            <m:r>
                              <w:rPr>
                                <w:rFonts w:ascii="Cambria Math" w:eastAsiaTheme="minorEastAsia" w:hAnsi="Cambria Math" w:cs="Times New Roman"/>
                                <w:szCs w:val="24"/>
                              </w:rPr>
                              <m:t>σ</m:t>
                            </m:r>
                          </m:e>
                        </m:acc>
                        <m:r>
                          <w:rPr>
                            <w:rFonts w:ascii="Cambria Math" w:eastAsiaTheme="minorEastAsia" w:hAnsi="Cambria Math" w:cs="Times New Roman"/>
                            <w:szCs w:val="24"/>
                          </w:rPr>
                          <m:t>-δ≤σ≤</m:t>
                        </m:r>
                        <m:acc>
                          <m:accPr>
                            <m:ctrlPr>
                              <w:rPr>
                                <w:rFonts w:ascii="Cambria Math" w:eastAsiaTheme="minorEastAsia" w:hAnsi="Cambria Math" w:cs="Times New Roman"/>
                                <w:i/>
                                <w:szCs w:val="24"/>
                              </w:rPr>
                            </m:ctrlPr>
                          </m:accPr>
                          <m:e>
                            <m:r>
                              <w:rPr>
                                <w:rFonts w:ascii="Cambria Math" w:eastAsiaTheme="minorEastAsia" w:hAnsi="Cambria Math" w:cs="Times New Roman"/>
                                <w:szCs w:val="24"/>
                              </w:rPr>
                              <m:t>σ</m:t>
                            </m:r>
                          </m:e>
                        </m:acc>
                      </m:e>
                    </m:mr>
                  </m:m>
                </m:e>
                <m:e>
                  <m:m>
                    <m:mPr>
                      <m:mcs>
                        <m:mc>
                          <m:mcPr>
                            <m:count m:val="2"/>
                            <m:mcJc m:val="center"/>
                          </m:mcPr>
                        </m:mc>
                      </m:mcs>
                      <m:ctrlPr>
                        <w:rPr>
                          <w:rFonts w:ascii="Cambria Math" w:eastAsiaTheme="minorEastAsia" w:hAnsi="Cambria Math" w:cs="Times New Roman"/>
                          <w:i/>
                          <w:szCs w:val="24"/>
                        </w:rPr>
                      </m:ctrlPr>
                    </m:mPr>
                    <m:mr>
                      <m:e>
                        <m:r>
                          <w:rPr>
                            <w:rFonts w:ascii="Cambria Math" w:eastAsiaTheme="minorEastAsia" w:hAnsi="Cambria Math" w:cs="Times New Roman"/>
                            <w:szCs w:val="24"/>
                          </w:rPr>
                          <m:t>-</m:t>
                        </m:r>
                        <m:f>
                          <m:fPr>
                            <m:ctrlPr>
                              <w:rPr>
                                <w:rFonts w:ascii="Cambria Math" w:eastAsiaTheme="minorEastAsia" w:hAnsi="Cambria Math" w:cs="Times New Roman"/>
                                <w:i/>
                                <w:szCs w:val="24"/>
                              </w:rPr>
                            </m:ctrlPr>
                          </m:fPr>
                          <m:num>
                            <m:r>
                              <w:rPr>
                                <w:rFonts w:ascii="Cambria Math" w:eastAsiaTheme="minorEastAsia" w:hAnsi="Cambria Math" w:cs="Times New Roman"/>
                                <w:szCs w:val="24"/>
                              </w:rPr>
                              <m:t>σ-</m:t>
                            </m:r>
                            <m:acc>
                              <m:accPr>
                                <m:ctrlPr>
                                  <w:rPr>
                                    <w:rFonts w:ascii="Cambria Math" w:eastAsiaTheme="minorEastAsia" w:hAnsi="Cambria Math" w:cs="Times New Roman"/>
                                    <w:i/>
                                    <w:szCs w:val="24"/>
                                  </w:rPr>
                                </m:ctrlPr>
                              </m:accPr>
                              <m:e>
                                <m:r>
                                  <w:rPr>
                                    <w:rFonts w:ascii="Cambria Math" w:eastAsiaTheme="minorEastAsia" w:hAnsi="Cambria Math" w:cs="Times New Roman"/>
                                    <w:szCs w:val="24"/>
                                  </w:rPr>
                                  <m:t>σ</m:t>
                                </m:r>
                              </m:e>
                            </m:acc>
                            <m:r>
                              <w:rPr>
                                <w:rFonts w:ascii="Cambria Math" w:eastAsiaTheme="minorEastAsia" w:hAnsi="Cambria Math" w:cs="Times New Roman"/>
                                <w:szCs w:val="24"/>
                              </w:rPr>
                              <m:t>-δ</m:t>
                            </m:r>
                          </m:num>
                          <m:den>
                            <m:r>
                              <w:rPr>
                                <w:rFonts w:ascii="Cambria Math" w:eastAsiaTheme="minorEastAsia" w:hAnsi="Cambria Math" w:cs="Times New Roman"/>
                                <w:szCs w:val="24"/>
                              </w:rPr>
                              <m:t>δ</m:t>
                            </m:r>
                          </m:den>
                        </m:f>
                      </m:e>
                      <m:e>
                        <m:r>
                          <m:rPr>
                            <m:sty m:val="p"/>
                          </m:rPr>
                          <w:rPr>
                            <w:rFonts w:ascii="Cambria Math" w:eastAsiaTheme="minorEastAsia" w:hAnsi="Cambria Math" w:cs="Times New Roman"/>
                            <w:szCs w:val="24"/>
                          </w:rPr>
                          <m:t xml:space="preserve">        if</m:t>
                        </m:r>
                        <m:r>
                          <w:rPr>
                            <w:rFonts w:ascii="Cambria Math" w:eastAsiaTheme="minorEastAsia" w:hAnsi="Cambria Math" w:cs="Times New Roman"/>
                            <w:szCs w:val="24"/>
                          </w:rPr>
                          <m:t xml:space="preserve"> </m:t>
                        </m:r>
                        <m:acc>
                          <m:accPr>
                            <m:ctrlPr>
                              <w:rPr>
                                <w:rFonts w:ascii="Cambria Math" w:eastAsiaTheme="minorEastAsia" w:hAnsi="Cambria Math" w:cs="Times New Roman"/>
                                <w:i/>
                                <w:szCs w:val="24"/>
                              </w:rPr>
                            </m:ctrlPr>
                          </m:accPr>
                          <m:e>
                            <m:r>
                              <w:rPr>
                                <w:rFonts w:ascii="Cambria Math" w:eastAsiaTheme="minorEastAsia" w:hAnsi="Cambria Math" w:cs="Times New Roman"/>
                                <w:szCs w:val="24"/>
                              </w:rPr>
                              <m:t>σ</m:t>
                            </m:r>
                          </m:e>
                        </m:acc>
                        <m:r>
                          <w:rPr>
                            <w:rFonts w:ascii="Cambria Math" w:eastAsiaTheme="minorEastAsia" w:hAnsi="Cambria Math" w:cs="Times New Roman"/>
                            <w:szCs w:val="24"/>
                          </w:rPr>
                          <m:t>&lt;σ≤</m:t>
                        </m:r>
                        <m:acc>
                          <m:accPr>
                            <m:ctrlPr>
                              <w:rPr>
                                <w:rFonts w:ascii="Cambria Math" w:eastAsiaTheme="minorEastAsia" w:hAnsi="Cambria Math" w:cs="Times New Roman"/>
                                <w:i/>
                                <w:szCs w:val="24"/>
                              </w:rPr>
                            </m:ctrlPr>
                          </m:accPr>
                          <m:e>
                            <m:r>
                              <w:rPr>
                                <w:rFonts w:ascii="Cambria Math" w:eastAsiaTheme="minorEastAsia" w:hAnsi="Cambria Math" w:cs="Times New Roman"/>
                                <w:szCs w:val="24"/>
                              </w:rPr>
                              <m:t>σ</m:t>
                            </m:r>
                          </m:e>
                        </m:acc>
                        <m:r>
                          <w:rPr>
                            <w:rFonts w:ascii="Cambria Math" w:eastAsiaTheme="minorEastAsia" w:hAnsi="Cambria Math" w:cs="Times New Roman"/>
                            <w:szCs w:val="24"/>
                          </w:rPr>
                          <m:t>+δ</m:t>
                        </m:r>
                      </m:e>
                    </m:mr>
                    <m:mr>
                      <m:e>
                        <m:r>
                          <w:rPr>
                            <w:rFonts w:ascii="Cambria Math" w:eastAsiaTheme="minorEastAsia" w:hAnsi="Cambria Math" w:cs="Times New Roman"/>
                            <w:szCs w:val="24"/>
                          </w:rPr>
                          <m:t>1</m:t>
                        </m:r>
                      </m:e>
                      <m:e>
                        <m:r>
                          <m:rPr>
                            <m:sty m:val="p"/>
                          </m:rPr>
                          <w:rPr>
                            <w:rFonts w:ascii="Cambria Math" w:eastAsiaTheme="minorEastAsia" w:hAnsi="Cambria Math" w:cs="Times New Roman"/>
                            <w:szCs w:val="24"/>
                          </w:rPr>
                          <m:t>if</m:t>
                        </m:r>
                        <m:r>
                          <w:rPr>
                            <w:rFonts w:ascii="Cambria Math" w:eastAsiaTheme="minorEastAsia" w:hAnsi="Cambria Math" w:cs="Times New Roman"/>
                            <w:szCs w:val="24"/>
                          </w:rPr>
                          <m:t xml:space="preserve"> σ&gt;</m:t>
                        </m:r>
                        <m:acc>
                          <m:accPr>
                            <m:ctrlPr>
                              <w:rPr>
                                <w:rFonts w:ascii="Cambria Math" w:eastAsiaTheme="minorEastAsia" w:hAnsi="Cambria Math" w:cs="Times New Roman"/>
                                <w:i/>
                                <w:szCs w:val="24"/>
                              </w:rPr>
                            </m:ctrlPr>
                          </m:accPr>
                          <m:e>
                            <m:r>
                              <w:rPr>
                                <w:rFonts w:ascii="Cambria Math" w:eastAsiaTheme="minorEastAsia" w:hAnsi="Cambria Math" w:cs="Times New Roman"/>
                                <w:szCs w:val="24"/>
                              </w:rPr>
                              <m:t>σ</m:t>
                            </m:r>
                          </m:e>
                        </m:acc>
                        <m:r>
                          <w:rPr>
                            <w:rFonts w:ascii="Cambria Math" w:eastAsiaTheme="minorEastAsia" w:hAnsi="Cambria Math" w:cs="Times New Roman"/>
                            <w:szCs w:val="24"/>
                          </w:rPr>
                          <m:t>+δ</m:t>
                        </m:r>
                      </m:e>
                    </m:mr>
                  </m:m>
                </m:e>
              </m:eqArr>
              <m:r>
                <w:rPr>
                  <w:rFonts w:ascii="Cambria Math" w:eastAsiaTheme="minorEastAsia" w:hAnsi="Cambria Math" w:cs="Times New Roman"/>
                  <w:szCs w:val="24"/>
                </w:rPr>
                <m:t>,</m:t>
              </m:r>
            </m:e>
          </m:d>
        </m:oMath>
      </m:oMathPara>
    </w:p>
    <w:p w:rsidR="00ED7A30" w:rsidRPr="00DB44BD" w:rsidRDefault="00ED7A30" w:rsidP="003C19FB">
      <w:pPr>
        <w:spacing w:line="240" w:lineRule="auto"/>
        <w:ind w:left="3261" w:right="42"/>
        <w:jc w:val="both"/>
        <w:rPr>
          <w:rFonts w:eastAsiaTheme="minorEastAsia"/>
        </w:rPr>
      </w:pPr>
    </w:p>
    <w:p w:rsidR="001F1C87" w:rsidRPr="00DB44BD" w:rsidRDefault="001F1C87" w:rsidP="00A31C0C">
      <w:pPr>
        <w:pStyle w:val="ListParagraph"/>
        <w:numPr>
          <w:ilvl w:val="1"/>
          <w:numId w:val="2"/>
        </w:numPr>
        <w:tabs>
          <w:tab w:val="left" w:pos="810"/>
        </w:tabs>
        <w:spacing w:line="240" w:lineRule="auto"/>
        <w:ind w:left="360"/>
        <w:jc w:val="both"/>
        <w:rPr>
          <w:rFonts w:ascii="Times New Roman" w:hAnsi="Times New Roman" w:cs="Times New Roman"/>
        </w:rPr>
      </w:pPr>
      <w:r w:rsidRPr="00DB44BD">
        <w:rPr>
          <w:rFonts w:ascii="Times New Roman" w:hAnsi="Times New Roman" w:cs="Times New Roman"/>
          <w:i/>
        </w:rPr>
        <w:t xml:space="preserve"> </w:t>
      </w:r>
      <w:r w:rsidR="00376DA8" w:rsidRPr="00DB44BD">
        <w:rPr>
          <w:rFonts w:ascii="Times New Roman" w:hAnsi="Times New Roman" w:cs="Times New Roman"/>
          <w:i/>
        </w:rPr>
        <w:t>Equilibrium Point</w:t>
      </w:r>
    </w:p>
    <w:p w:rsidR="00376DA8" w:rsidRPr="00DB44BD" w:rsidRDefault="00376DA8" w:rsidP="00ED7A30">
      <w:pPr>
        <w:spacing w:after="120" w:line="240" w:lineRule="auto"/>
        <w:jc w:val="both"/>
        <w:rPr>
          <w:rFonts w:ascii="Times New Roman" w:hAnsi="Times New Roman" w:cs="Times New Roman"/>
        </w:rPr>
      </w:pPr>
      <w:r w:rsidRPr="00DB44BD">
        <w:rPr>
          <w:rFonts w:ascii="Times New Roman" w:hAnsi="Times New Roman" w:cs="Times New Roman"/>
        </w:rPr>
        <w:t xml:space="preserve">The equilibrium point can be found by making the system constant with time, that is, a condition </w:t>
      </w:r>
      <w:r w:rsidR="00006140" w:rsidRPr="00DB44BD">
        <w:rPr>
          <w:rFonts w:ascii="Times New Roman" w:hAnsi="Times New Roman" w:cs="Times New Roman"/>
        </w:rPr>
        <w:t>where</w:t>
      </w:r>
      <m:oMath>
        <m:f>
          <m:fPr>
            <m:ctrlPr>
              <w:rPr>
                <w:rFonts w:ascii="Cambria Math" w:hAnsi="Cambria Math" w:cs="Times New Roman"/>
                <w:i/>
              </w:rPr>
            </m:ctrlPr>
          </m:fPr>
          <m:num>
            <m:r>
              <w:rPr>
                <w:rFonts w:ascii="Cambria Math" w:hAnsi="Cambria Math" w:cs="Times New Roman"/>
              </w:rPr>
              <m:t>dS</m:t>
            </m:r>
          </m:num>
          <m:den>
            <m:r>
              <w:rPr>
                <w:rFonts w:ascii="Cambria Math" w:hAnsi="Cambria Math" w:cs="Times New Roman"/>
              </w:rPr>
              <m:t>dt</m:t>
            </m:r>
          </m:den>
        </m:f>
        <m:r>
          <w:rPr>
            <w:rFonts w:ascii="Cambria Math" w:eastAsia="Times New Roman" w:hAnsi="Cambria Math" w:cs="Times New Roman"/>
          </w:rPr>
          <m:t>=0</m:t>
        </m:r>
      </m:oMath>
      <w:r w:rsidRPr="00DB44BD">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dI</m:t>
            </m:r>
          </m:num>
          <m:den>
            <m:r>
              <w:rPr>
                <w:rFonts w:ascii="Cambria Math" w:hAnsi="Cambria Math" w:cs="Times New Roman"/>
              </w:rPr>
              <m:t>dt</m:t>
            </m:r>
          </m:den>
        </m:f>
        <m:r>
          <w:rPr>
            <w:rFonts w:ascii="Cambria Math" w:eastAsia="Times New Roman" w:hAnsi="Cambria Math" w:cs="Times New Roman"/>
          </w:rPr>
          <m:t>=0</m:t>
        </m:r>
      </m:oMath>
      <w:r w:rsidRPr="00DB44BD">
        <w:rPr>
          <w:rFonts w:ascii="Times New Roman" w:hAnsi="Times New Roman" w:cs="Times New Roman"/>
        </w:rPr>
        <w:t xml:space="preserve">, and </w:t>
      </w:r>
      <m:oMath>
        <m:f>
          <m:fPr>
            <m:ctrlPr>
              <w:rPr>
                <w:rFonts w:ascii="Cambria Math" w:hAnsi="Cambria Math" w:cs="Times New Roman"/>
                <w:i/>
              </w:rPr>
            </m:ctrlPr>
          </m:fPr>
          <m:num>
            <m:r>
              <w:rPr>
                <w:rFonts w:ascii="Cambria Math" w:hAnsi="Cambria Math" w:cs="Times New Roman"/>
              </w:rPr>
              <m:t>dR</m:t>
            </m:r>
          </m:num>
          <m:den>
            <m:r>
              <w:rPr>
                <w:rFonts w:ascii="Cambria Math" w:hAnsi="Cambria Math" w:cs="Times New Roman"/>
              </w:rPr>
              <m:t>dt</m:t>
            </m:r>
          </m:den>
        </m:f>
        <m:r>
          <w:rPr>
            <w:rFonts w:ascii="Cambria Math" w:eastAsia="Times New Roman" w:hAnsi="Cambria Math" w:cs="Times New Roman"/>
          </w:rPr>
          <m:t>=0</m:t>
        </m:r>
      </m:oMath>
      <w:r w:rsidRPr="00DB44BD">
        <w:rPr>
          <w:rFonts w:ascii="Times New Roman" w:hAnsi="Times New Roman" w:cs="Times New Roman"/>
        </w:rPr>
        <w:t>. Thus, it is obtained that:</w:t>
      </w:r>
    </w:p>
    <w:p w:rsidR="003C19FB" w:rsidRPr="00DB44BD" w:rsidRDefault="00376DA8" w:rsidP="00376DA8">
      <w:pPr>
        <w:pStyle w:val="ListParagraph"/>
        <w:numPr>
          <w:ilvl w:val="0"/>
          <w:numId w:val="28"/>
        </w:numPr>
        <w:spacing w:after="0" w:line="240" w:lineRule="auto"/>
        <w:jc w:val="both"/>
        <w:rPr>
          <w:rFonts w:ascii="Times New Roman" w:eastAsiaTheme="minorEastAsia" w:hAnsi="Times New Roman" w:cs="Times New Roman"/>
          <w:i/>
        </w:rPr>
      </w:pPr>
      <w:r w:rsidRPr="00DB44BD">
        <w:rPr>
          <w:rFonts w:ascii="Times New Roman" w:eastAsiaTheme="minorEastAsia" w:hAnsi="Times New Roman" w:cs="Times New Roman"/>
          <w:i/>
        </w:rPr>
        <w:t>If</w:t>
      </w:r>
      <w:r w:rsidR="003C19FB" w:rsidRPr="00DB44BD">
        <w:rPr>
          <w:rFonts w:ascii="Times New Roman" w:eastAsiaTheme="minorEastAsia" w:hAnsi="Times New Roman" w:cs="Times New Roman"/>
          <w:i/>
        </w:rPr>
        <w:t xml:space="preserve"> </w:t>
      </w:r>
      <m:oMath>
        <m:r>
          <w:rPr>
            <w:rFonts w:ascii="Cambria Math" w:eastAsiaTheme="minorEastAsia" w:hAnsi="Cambria Math" w:cs="Times New Roman"/>
          </w:rPr>
          <m:t>I=0</m:t>
        </m:r>
      </m:oMath>
      <w:r w:rsidR="003C19FB" w:rsidRPr="00DB44BD">
        <w:rPr>
          <w:rFonts w:ascii="Times New Roman" w:eastAsiaTheme="minorEastAsia" w:hAnsi="Times New Roman" w:cs="Times New Roman"/>
          <w:i/>
        </w:rPr>
        <w:t xml:space="preserve">, </w:t>
      </w:r>
      <w:r w:rsidRPr="00DB44BD">
        <w:rPr>
          <w:rFonts w:ascii="Times New Roman" w:eastAsiaTheme="minorEastAsia" w:hAnsi="Times New Roman" w:cs="Times New Roman"/>
          <w:i/>
        </w:rPr>
        <w:t xml:space="preserve">then the Equation System </w:t>
      </w:r>
      <w:r w:rsidR="00DB44BD">
        <w:rPr>
          <w:rFonts w:ascii="Times New Roman" w:eastAsiaTheme="minorEastAsia" w:hAnsi="Times New Roman" w:cs="Times New Roman"/>
          <w:i/>
        </w:rPr>
        <w:t>(1</w:t>
      </w:r>
      <w:r w:rsidR="003C19FB" w:rsidRPr="00DB44BD">
        <w:rPr>
          <w:rFonts w:ascii="Times New Roman" w:eastAsiaTheme="minorEastAsia" w:hAnsi="Times New Roman" w:cs="Times New Roman"/>
          <w:i/>
        </w:rPr>
        <w:t xml:space="preserve">) </w:t>
      </w:r>
      <w:r w:rsidR="00C97D0F" w:rsidRPr="00DB44BD">
        <w:rPr>
          <w:rFonts w:ascii="Times New Roman" w:eastAsiaTheme="minorEastAsia" w:hAnsi="Times New Roman" w:cs="Times New Roman"/>
          <w:i/>
        </w:rPr>
        <w:t xml:space="preserve">has </w:t>
      </w:r>
      <w:r w:rsidRPr="00DB44BD">
        <w:rPr>
          <w:rFonts w:ascii="Times New Roman" w:eastAsiaTheme="minorEastAsia" w:hAnsi="Times New Roman" w:cs="Times New Roman"/>
          <w:i/>
        </w:rPr>
        <w:t>a disease-free equilibrium point</w:t>
      </w:r>
      <w:r w:rsidR="003C19FB" w:rsidRPr="00DB44BD">
        <w:rPr>
          <w:rFonts w:ascii="Times New Roman" w:eastAsiaTheme="minorEastAsia" w:hAnsi="Times New Roman" w:cs="Times New Roman"/>
          <w:i/>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E</m:t>
            </m:r>
          </m:e>
          <m:sub>
            <m:r>
              <w:rPr>
                <w:rFonts w:ascii="Cambria Math" w:eastAsiaTheme="minorEastAsia" w:hAnsi="Cambria Math" w:cs="Times New Roman"/>
              </w:rPr>
              <m:t>1</m:t>
            </m:r>
          </m:sub>
        </m:sSub>
        <m:r>
          <w:rPr>
            <w:rFonts w:ascii="Cambria Math" w:eastAsiaTheme="minorEastAsia" w:hAnsi="Cambria Math" w:cs="Times New Roman"/>
          </w:rPr>
          <m:t>=</m:t>
        </m:r>
        <m:d>
          <m:dPr>
            <m:ctrlPr>
              <w:rPr>
                <w:rFonts w:ascii="Cambria Math" w:eastAsiaTheme="minorEastAsia" w:hAnsi="Cambria Math" w:cs="Times New Roman"/>
                <w:i/>
              </w:rPr>
            </m:ctrlPr>
          </m:dPr>
          <m:e>
            <m:r>
              <w:rPr>
                <w:rFonts w:ascii="Cambria Math" w:eastAsiaTheme="minorEastAsia" w:hAnsi="Cambria Math" w:cs="Times New Roman"/>
              </w:rPr>
              <m:t>S,I,R</m:t>
            </m:r>
          </m:e>
        </m:d>
        <m:r>
          <w:rPr>
            <w:rFonts w:ascii="Cambria Math" w:eastAsiaTheme="minorEastAsia" w:hAnsi="Cambria Math" w:cs="Times New Roman"/>
          </w:rPr>
          <m:t>=</m:t>
        </m:r>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
                  <m:rPr>
                    <m:sty m:val="p"/>
                  </m:rPr>
                  <w:rPr>
                    <w:rFonts w:ascii="Cambria Math" w:hAnsi="Cambria Math" w:cs="Times New Roman"/>
                  </w:rPr>
                  <m:t>Π</m:t>
                </m:r>
              </m:num>
              <m:den>
                <m:r>
                  <w:rPr>
                    <w:rFonts w:ascii="Cambria Math" w:eastAsiaTheme="minorEastAsia" w:hAnsi="Cambria Math" w:cs="Times New Roman"/>
                  </w:rPr>
                  <m:t>μ</m:t>
                </m:r>
              </m:den>
            </m:f>
            <m:r>
              <w:rPr>
                <w:rFonts w:ascii="Cambria Math" w:eastAsiaTheme="minorEastAsia" w:hAnsi="Cambria Math" w:cs="Times New Roman"/>
              </w:rPr>
              <m:t>,0,0</m:t>
            </m:r>
          </m:e>
        </m:d>
      </m:oMath>
      <w:r w:rsidR="003C19FB" w:rsidRPr="00DB44BD">
        <w:rPr>
          <w:rFonts w:ascii="Times New Roman" w:eastAsiaTheme="minorEastAsia" w:hAnsi="Times New Roman" w:cs="Times New Roman"/>
          <w:i/>
        </w:rPr>
        <w:t>.</w:t>
      </w:r>
    </w:p>
    <w:p w:rsidR="003C19FB" w:rsidRPr="00DB44BD" w:rsidRDefault="00C97D0F" w:rsidP="003C19FB">
      <w:pPr>
        <w:pStyle w:val="ListParagraph"/>
        <w:numPr>
          <w:ilvl w:val="0"/>
          <w:numId w:val="28"/>
        </w:numPr>
        <w:spacing w:after="0" w:line="240" w:lineRule="auto"/>
        <w:ind w:left="450" w:hanging="180"/>
        <w:jc w:val="both"/>
        <w:rPr>
          <w:rFonts w:ascii="Times New Roman" w:eastAsiaTheme="minorEastAsia" w:hAnsi="Times New Roman" w:cs="Times New Roman"/>
          <w:i/>
        </w:rPr>
      </w:pPr>
      <w:r w:rsidRPr="00DB44BD">
        <w:rPr>
          <w:rFonts w:ascii="Times New Roman" w:eastAsiaTheme="minorEastAsia" w:hAnsi="Times New Roman" w:cs="Times New Roman"/>
          <w:i/>
        </w:rPr>
        <w:t>If</w:t>
      </w:r>
      <w:r w:rsidR="003C19FB" w:rsidRPr="00DB44BD">
        <w:rPr>
          <w:rFonts w:ascii="Times New Roman" w:eastAsiaTheme="minorEastAsia" w:hAnsi="Times New Roman" w:cs="Times New Roman"/>
          <w:i/>
        </w:rPr>
        <w:t xml:space="preserve"> </w:t>
      </w:r>
      <m:oMath>
        <m:r>
          <w:rPr>
            <w:rFonts w:ascii="Cambria Math" w:eastAsiaTheme="minorEastAsia" w:hAnsi="Cambria Math" w:cs="Times New Roman"/>
          </w:rPr>
          <m:t>I≠0</m:t>
        </m:r>
      </m:oMath>
      <w:r w:rsidR="003C19FB" w:rsidRPr="00DB44BD">
        <w:rPr>
          <w:rFonts w:ascii="Times New Roman" w:eastAsiaTheme="minorEastAsia" w:hAnsi="Times New Roman" w:cs="Times New Roman"/>
          <w:i/>
        </w:rPr>
        <w:t xml:space="preserve">, </w:t>
      </w:r>
      <w:r w:rsidRPr="00DB44BD">
        <w:rPr>
          <w:rFonts w:ascii="Times New Roman" w:eastAsiaTheme="minorEastAsia" w:hAnsi="Times New Roman" w:cs="Times New Roman"/>
          <w:i/>
        </w:rPr>
        <w:t>then the Equation System</w:t>
      </w:r>
      <w:r w:rsidR="00DB44BD">
        <w:rPr>
          <w:rFonts w:ascii="Times New Roman" w:eastAsiaTheme="minorEastAsia" w:hAnsi="Times New Roman" w:cs="Times New Roman"/>
          <w:i/>
        </w:rPr>
        <w:t xml:space="preserve"> (1</w:t>
      </w:r>
      <w:r w:rsidR="003C19FB" w:rsidRPr="00DB44BD">
        <w:rPr>
          <w:rFonts w:ascii="Times New Roman" w:eastAsiaTheme="minorEastAsia" w:hAnsi="Times New Roman" w:cs="Times New Roman"/>
          <w:i/>
        </w:rPr>
        <w:t xml:space="preserve">) </w:t>
      </w:r>
      <w:r w:rsidRPr="00DB44BD">
        <w:rPr>
          <w:rFonts w:ascii="Times New Roman" w:eastAsiaTheme="minorEastAsia" w:hAnsi="Times New Roman" w:cs="Times New Roman"/>
          <w:i/>
        </w:rPr>
        <w:t xml:space="preserve">has an epidemic equilibrium point </w:t>
      </w:r>
      <m:oMath>
        <m:sSub>
          <m:sSubPr>
            <m:ctrlPr>
              <w:rPr>
                <w:rFonts w:ascii="Cambria Math" w:eastAsiaTheme="minorEastAsia" w:hAnsi="Cambria Math" w:cs="Times New Roman"/>
                <w:i/>
              </w:rPr>
            </m:ctrlPr>
          </m:sSubPr>
          <m:e>
            <m:r>
              <w:rPr>
                <w:rFonts w:ascii="Cambria Math" w:eastAsiaTheme="minorEastAsia" w:hAnsi="Cambria Math" w:cs="Times New Roman"/>
              </w:rPr>
              <m:t>E</m:t>
            </m:r>
          </m:e>
          <m:sub>
            <m:r>
              <w:rPr>
                <w:rFonts w:ascii="Cambria Math" w:eastAsiaTheme="minorEastAsia" w:hAnsi="Cambria Math" w:cs="Times New Roman"/>
              </w:rPr>
              <m:t>2</m:t>
            </m:r>
          </m:sub>
        </m:sSub>
        <m:r>
          <w:rPr>
            <w:rFonts w:ascii="Cambria Math" w:eastAsiaTheme="minorEastAsia" w:hAnsi="Cambria Math" w:cs="Times New Roman"/>
          </w:rPr>
          <m:t>=</m:t>
        </m:r>
        <m:d>
          <m:dPr>
            <m:ctrlPr>
              <w:rPr>
                <w:rFonts w:ascii="Cambria Math" w:eastAsiaTheme="minorEastAsia" w:hAnsi="Cambria Math" w:cs="Times New Roman"/>
                <w:i/>
              </w:rPr>
            </m:ctrlPr>
          </m:dPr>
          <m:e>
            <m:r>
              <w:rPr>
                <w:rFonts w:ascii="Cambria Math" w:eastAsiaTheme="minorEastAsia" w:hAnsi="Cambria Math" w:cs="Times New Roman"/>
              </w:rPr>
              <m:t>S,I,R</m:t>
            </m:r>
          </m:e>
        </m:d>
      </m:oMath>
    </w:p>
    <w:p w:rsidR="003C19FB" w:rsidRPr="00DB44BD" w:rsidRDefault="003C19FB" w:rsidP="003C19FB">
      <w:pPr>
        <w:tabs>
          <w:tab w:val="left" w:pos="1260"/>
          <w:tab w:val="left" w:pos="2430"/>
        </w:tabs>
        <w:spacing w:after="0" w:line="240" w:lineRule="auto"/>
        <w:ind w:left="450"/>
        <w:jc w:val="both"/>
        <w:rPr>
          <w:rFonts w:ascii="Times New Roman" w:eastAsiaTheme="minorEastAsia" w:hAnsi="Times New Roman" w:cs="Times New Roman"/>
          <w:i/>
        </w:rPr>
      </w:pPr>
      <m:oMathPara>
        <m:oMathParaPr>
          <m:jc m:val="left"/>
        </m:oMathParaPr>
        <m:oMath>
          <m:r>
            <w:rPr>
              <w:rFonts w:ascii="Cambria Math" w:eastAsiaTheme="minorEastAsia" w:hAnsi="Cambria Math" w:cs="Times New Roman"/>
            </w:rPr>
            <m:t>=</m:t>
          </m:r>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Π</m:t>
                  </m:r>
                  <m:d>
                    <m:dPr>
                      <m:ctrlPr>
                        <w:rPr>
                          <w:rFonts w:ascii="Cambria Math" w:eastAsiaTheme="minorEastAsia" w:hAnsi="Cambria Math" w:cs="Times New Roman"/>
                          <w:i/>
                        </w:rPr>
                      </m:ctrlPr>
                    </m:dPr>
                    <m:e>
                      <m:r>
                        <w:rPr>
                          <w:rFonts w:ascii="Cambria Math" w:eastAsiaTheme="minorEastAsia" w:hAnsi="Cambria Math" w:cs="Times New Roman"/>
                        </w:rPr>
                        <m:t>μ+c</m:t>
                      </m:r>
                      <m:d>
                        <m:dPr>
                          <m:ctrlPr>
                            <w:rPr>
                              <w:rFonts w:ascii="Cambria Math" w:hAnsi="Cambria Math" w:cs="Times New Roman"/>
                              <w:i/>
                            </w:rPr>
                          </m:ctrlPr>
                        </m:dPr>
                        <m:e>
                          <m:r>
                            <w:rPr>
                              <w:rFonts w:ascii="Cambria Math" w:hAnsi="Cambria Math" w:cs="Times New Roman"/>
                            </w:rPr>
                            <m:t>σ</m:t>
                          </m:r>
                        </m:e>
                      </m:d>
                    </m:e>
                  </m:d>
                </m:num>
                <m:den>
                  <m:r>
                    <w:rPr>
                      <w:rFonts w:ascii="Cambria Math" w:eastAsiaTheme="minorEastAsia" w:hAnsi="Cambria Math" w:cs="Times New Roman"/>
                    </w:rPr>
                    <m:t>μ</m:t>
                  </m:r>
                  <m:d>
                    <m:dPr>
                      <m:ctrlPr>
                        <w:rPr>
                          <w:rFonts w:ascii="Cambria Math" w:eastAsiaTheme="minorEastAsia" w:hAnsi="Cambria Math" w:cs="Times New Roman"/>
                          <w:i/>
                        </w:rPr>
                      </m:ctrlPr>
                    </m:dPr>
                    <m:e>
                      <m:r>
                        <w:rPr>
                          <w:rFonts w:ascii="Cambria Math" w:eastAsiaTheme="minorEastAsia" w:hAnsi="Cambria Math" w:cs="Times New Roman"/>
                        </w:rPr>
                        <m:t>b</m:t>
                      </m:r>
                      <m:d>
                        <m:dPr>
                          <m:ctrlPr>
                            <w:rPr>
                              <w:rFonts w:ascii="Cambria Math" w:eastAsiaTheme="minorEastAsia" w:hAnsi="Cambria Math" w:cs="Times New Roman"/>
                              <w:i/>
                            </w:rPr>
                          </m:ctrlPr>
                        </m:dPr>
                        <m:e>
                          <m:r>
                            <w:rPr>
                              <w:rFonts w:ascii="Cambria Math" w:eastAsiaTheme="minorEastAsia" w:hAnsi="Cambria Math" w:cs="Times New Roman"/>
                            </w:rPr>
                            <m:t>σ</m:t>
                          </m:r>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t</m:t>
                          </m:r>
                        </m:sub>
                      </m:sSub>
                    </m:e>
                  </m:d>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Π</m:t>
                  </m:r>
                  <m:d>
                    <m:dPr>
                      <m:ctrlPr>
                        <w:rPr>
                          <w:rFonts w:ascii="Cambria Math" w:eastAsiaTheme="minorEastAsia" w:hAnsi="Cambria Math" w:cs="Times New Roman"/>
                          <w:i/>
                        </w:rPr>
                      </m:ctrlPr>
                    </m:dPr>
                    <m:e>
                      <m:r>
                        <w:rPr>
                          <w:rFonts w:ascii="Cambria Math" w:eastAsiaTheme="minorEastAsia" w:hAnsi="Cambria Math" w:cs="Times New Roman"/>
                        </w:rPr>
                        <m:t>b</m:t>
                      </m:r>
                      <m:d>
                        <m:dPr>
                          <m:ctrlPr>
                            <w:rPr>
                              <w:rFonts w:ascii="Cambria Math" w:eastAsiaTheme="minorEastAsia" w:hAnsi="Cambria Math" w:cs="Times New Roman"/>
                              <w:i/>
                            </w:rPr>
                          </m:ctrlPr>
                        </m:dPr>
                        <m:e>
                          <m:r>
                            <w:rPr>
                              <w:rFonts w:ascii="Cambria Math" w:eastAsiaTheme="minorEastAsia" w:hAnsi="Cambria Math" w:cs="Times New Roman"/>
                            </w:rPr>
                            <m:t>σ</m:t>
                          </m:r>
                        </m:e>
                      </m:d>
                      <m:r>
                        <w:rPr>
                          <w:rFonts w:ascii="Cambria Math" w:eastAsiaTheme="minorEastAsia" w:hAnsi="Cambria Math" w:cs="Times New Roman"/>
                        </w:rPr>
                        <m:t>-μ-</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t</m:t>
                          </m:r>
                        </m:sub>
                      </m:sSub>
                      <m:r>
                        <w:rPr>
                          <w:rFonts w:ascii="Cambria Math" w:eastAsiaTheme="minorEastAsia" w:hAnsi="Cambria Math" w:cs="Times New Roman"/>
                        </w:rPr>
                        <m:t>-c</m:t>
                      </m:r>
                      <m:d>
                        <m:dPr>
                          <m:ctrlPr>
                            <w:rPr>
                              <w:rFonts w:ascii="Cambria Math" w:hAnsi="Cambria Math" w:cs="Times New Roman"/>
                              <w:i/>
                            </w:rPr>
                          </m:ctrlPr>
                        </m:dPr>
                        <m:e>
                          <m:r>
                            <w:rPr>
                              <w:rFonts w:ascii="Cambria Math" w:hAnsi="Cambria Math" w:cs="Times New Roman"/>
                            </w:rPr>
                            <m:t>σ</m:t>
                          </m:r>
                        </m:e>
                      </m:d>
                    </m:e>
                  </m:d>
                </m:num>
                <m:den>
                  <m:d>
                    <m:dPr>
                      <m:ctrlPr>
                        <w:rPr>
                          <w:rFonts w:ascii="Cambria Math" w:eastAsiaTheme="minorEastAsia" w:hAnsi="Cambria Math" w:cs="Times New Roman"/>
                          <w:i/>
                        </w:rPr>
                      </m:ctrlPr>
                    </m:dPr>
                    <m:e>
                      <m:r>
                        <w:rPr>
                          <w:rFonts w:ascii="Cambria Math" w:eastAsiaTheme="minorEastAsia" w:hAnsi="Cambria Math" w:cs="Times New Roman"/>
                        </w:rPr>
                        <m:t>μ+</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t</m:t>
                          </m:r>
                        </m:sub>
                      </m:sSub>
                      <m:r>
                        <w:rPr>
                          <w:rFonts w:ascii="Cambria Math" w:eastAsiaTheme="minorEastAsia" w:hAnsi="Cambria Math" w:cs="Times New Roman"/>
                        </w:rPr>
                        <m:t>+c</m:t>
                      </m:r>
                      <m:d>
                        <m:dPr>
                          <m:ctrlPr>
                            <w:rPr>
                              <w:rFonts w:ascii="Cambria Math" w:hAnsi="Cambria Math" w:cs="Times New Roman"/>
                              <w:i/>
                            </w:rPr>
                          </m:ctrlPr>
                        </m:dPr>
                        <m:e>
                          <m:r>
                            <w:rPr>
                              <w:rFonts w:ascii="Cambria Math" w:hAnsi="Cambria Math" w:cs="Times New Roman"/>
                            </w:rPr>
                            <m:t>σ</m:t>
                          </m:r>
                        </m:e>
                      </m:d>
                    </m:e>
                  </m:d>
                  <m:d>
                    <m:dPr>
                      <m:ctrlPr>
                        <w:rPr>
                          <w:rFonts w:ascii="Cambria Math" w:eastAsiaTheme="minorEastAsia" w:hAnsi="Cambria Math" w:cs="Times New Roman"/>
                          <w:i/>
                        </w:rPr>
                      </m:ctrlPr>
                    </m:dPr>
                    <m:e>
                      <m:r>
                        <w:rPr>
                          <w:rFonts w:ascii="Cambria Math" w:eastAsiaTheme="minorEastAsia" w:hAnsi="Cambria Math" w:cs="Times New Roman"/>
                        </w:rPr>
                        <m:t>b</m:t>
                      </m:r>
                      <m:d>
                        <m:dPr>
                          <m:ctrlPr>
                            <w:rPr>
                              <w:rFonts w:ascii="Cambria Math" w:eastAsiaTheme="minorEastAsia" w:hAnsi="Cambria Math" w:cs="Times New Roman"/>
                              <w:i/>
                            </w:rPr>
                          </m:ctrlPr>
                        </m:dPr>
                        <m:e>
                          <m:r>
                            <w:rPr>
                              <w:rFonts w:ascii="Cambria Math" w:eastAsiaTheme="minorEastAsia" w:hAnsi="Cambria Math" w:cs="Times New Roman"/>
                            </w:rPr>
                            <m:t>σ</m:t>
                          </m:r>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t</m:t>
                          </m:r>
                        </m:sub>
                      </m:sSub>
                    </m:e>
                  </m:d>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Πc</m:t>
                  </m:r>
                  <m:d>
                    <m:dPr>
                      <m:ctrlPr>
                        <w:rPr>
                          <w:rFonts w:ascii="Cambria Math" w:hAnsi="Cambria Math" w:cs="Times New Roman"/>
                          <w:i/>
                        </w:rPr>
                      </m:ctrlPr>
                    </m:dPr>
                    <m:e>
                      <m:r>
                        <w:rPr>
                          <w:rFonts w:ascii="Cambria Math" w:hAnsi="Cambria Math" w:cs="Times New Roman"/>
                        </w:rPr>
                        <m:t>σ</m:t>
                      </m:r>
                    </m:e>
                  </m:d>
                  <m:d>
                    <m:dPr>
                      <m:ctrlPr>
                        <w:rPr>
                          <w:rFonts w:ascii="Cambria Math" w:eastAsiaTheme="minorEastAsia" w:hAnsi="Cambria Math" w:cs="Times New Roman"/>
                          <w:i/>
                        </w:rPr>
                      </m:ctrlPr>
                    </m:dPr>
                    <m:e>
                      <m:r>
                        <w:rPr>
                          <w:rFonts w:ascii="Cambria Math" w:eastAsiaTheme="minorEastAsia" w:hAnsi="Cambria Math" w:cs="Times New Roman"/>
                        </w:rPr>
                        <m:t>b</m:t>
                      </m:r>
                      <m:d>
                        <m:dPr>
                          <m:ctrlPr>
                            <w:rPr>
                              <w:rFonts w:ascii="Cambria Math" w:eastAsiaTheme="minorEastAsia" w:hAnsi="Cambria Math" w:cs="Times New Roman"/>
                              <w:i/>
                            </w:rPr>
                          </m:ctrlPr>
                        </m:dPr>
                        <m:e>
                          <m:r>
                            <w:rPr>
                              <w:rFonts w:ascii="Cambria Math" w:eastAsiaTheme="minorEastAsia" w:hAnsi="Cambria Math" w:cs="Times New Roman"/>
                            </w:rPr>
                            <m:t>σ</m:t>
                          </m:r>
                        </m:e>
                      </m:d>
                      <m:r>
                        <w:rPr>
                          <w:rFonts w:ascii="Cambria Math" w:eastAsiaTheme="minorEastAsia" w:hAnsi="Cambria Math" w:cs="Times New Roman"/>
                        </w:rPr>
                        <m:t>-μ-</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t</m:t>
                          </m:r>
                        </m:sub>
                      </m:sSub>
                      <m:r>
                        <w:rPr>
                          <w:rFonts w:ascii="Cambria Math" w:eastAsiaTheme="minorEastAsia" w:hAnsi="Cambria Math" w:cs="Times New Roman"/>
                        </w:rPr>
                        <m:t>-c</m:t>
                      </m:r>
                      <m:d>
                        <m:dPr>
                          <m:ctrlPr>
                            <w:rPr>
                              <w:rFonts w:ascii="Cambria Math" w:hAnsi="Cambria Math" w:cs="Times New Roman"/>
                              <w:i/>
                            </w:rPr>
                          </m:ctrlPr>
                        </m:dPr>
                        <m:e>
                          <m:r>
                            <w:rPr>
                              <w:rFonts w:ascii="Cambria Math" w:hAnsi="Cambria Math" w:cs="Times New Roman"/>
                            </w:rPr>
                            <m:t>σ</m:t>
                          </m:r>
                        </m:e>
                      </m:d>
                    </m:e>
                  </m:d>
                </m:num>
                <m:den>
                  <m:r>
                    <w:rPr>
                      <w:rFonts w:ascii="Cambria Math" w:eastAsiaTheme="minorEastAsia" w:hAnsi="Cambria Math" w:cs="Times New Roman"/>
                    </w:rPr>
                    <m:t>μ</m:t>
                  </m:r>
                  <m:d>
                    <m:dPr>
                      <m:ctrlPr>
                        <w:rPr>
                          <w:rFonts w:ascii="Cambria Math" w:eastAsiaTheme="minorEastAsia" w:hAnsi="Cambria Math" w:cs="Times New Roman"/>
                          <w:i/>
                        </w:rPr>
                      </m:ctrlPr>
                    </m:dPr>
                    <m:e>
                      <m:r>
                        <w:rPr>
                          <w:rFonts w:ascii="Cambria Math" w:eastAsiaTheme="minorEastAsia" w:hAnsi="Cambria Math" w:cs="Times New Roman"/>
                        </w:rPr>
                        <m:t>μ+</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t</m:t>
                          </m:r>
                        </m:sub>
                      </m:sSub>
                      <m:r>
                        <w:rPr>
                          <w:rFonts w:ascii="Cambria Math" w:eastAsiaTheme="minorEastAsia" w:hAnsi="Cambria Math" w:cs="Times New Roman"/>
                        </w:rPr>
                        <m:t>+c</m:t>
                      </m:r>
                      <m:d>
                        <m:dPr>
                          <m:ctrlPr>
                            <w:rPr>
                              <w:rFonts w:ascii="Cambria Math" w:hAnsi="Cambria Math" w:cs="Times New Roman"/>
                              <w:i/>
                            </w:rPr>
                          </m:ctrlPr>
                        </m:dPr>
                        <m:e>
                          <m:r>
                            <w:rPr>
                              <w:rFonts w:ascii="Cambria Math" w:hAnsi="Cambria Math" w:cs="Times New Roman"/>
                            </w:rPr>
                            <m:t>σ</m:t>
                          </m:r>
                        </m:e>
                      </m:d>
                    </m:e>
                  </m:d>
                  <m:d>
                    <m:dPr>
                      <m:ctrlPr>
                        <w:rPr>
                          <w:rFonts w:ascii="Cambria Math" w:eastAsiaTheme="minorEastAsia" w:hAnsi="Cambria Math" w:cs="Times New Roman"/>
                          <w:i/>
                        </w:rPr>
                      </m:ctrlPr>
                    </m:dPr>
                    <m:e>
                      <m:r>
                        <w:rPr>
                          <w:rFonts w:ascii="Cambria Math" w:eastAsiaTheme="minorEastAsia" w:hAnsi="Cambria Math" w:cs="Times New Roman"/>
                        </w:rPr>
                        <m:t>b</m:t>
                      </m:r>
                      <m:d>
                        <m:dPr>
                          <m:ctrlPr>
                            <w:rPr>
                              <w:rFonts w:ascii="Cambria Math" w:eastAsiaTheme="minorEastAsia" w:hAnsi="Cambria Math" w:cs="Times New Roman"/>
                              <w:i/>
                            </w:rPr>
                          </m:ctrlPr>
                        </m:dPr>
                        <m:e>
                          <m:r>
                            <w:rPr>
                              <w:rFonts w:ascii="Cambria Math" w:eastAsiaTheme="minorEastAsia" w:hAnsi="Cambria Math" w:cs="Times New Roman"/>
                            </w:rPr>
                            <m:t>σ</m:t>
                          </m:r>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t</m:t>
                          </m:r>
                        </m:sub>
                      </m:sSub>
                    </m:e>
                  </m:d>
                </m:den>
              </m:f>
            </m:e>
          </m:d>
        </m:oMath>
      </m:oMathPara>
    </w:p>
    <w:p w:rsidR="003C19FB" w:rsidRPr="00DB44BD" w:rsidRDefault="00C97D0F" w:rsidP="003C19FB">
      <w:pPr>
        <w:pStyle w:val="ListParagraph"/>
        <w:spacing w:after="0" w:line="240" w:lineRule="auto"/>
        <w:ind w:left="450"/>
        <w:jc w:val="both"/>
        <w:rPr>
          <w:rFonts w:ascii="Times New Roman" w:eastAsiaTheme="minorEastAsia" w:hAnsi="Times New Roman" w:cs="Times New Roman"/>
          <w:i/>
        </w:rPr>
      </w:pPr>
      <w:r w:rsidRPr="00DB44BD">
        <w:rPr>
          <w:rFonts w:ascii="Times New Roman" w:eastAsiaTheme="minorEastAsia" w:hAnsi="Times New Roman" w:cs="Times New Roman"/>
          <w:i/>
        </w:rPr>
        <w:t>On one condition</w:t>
      </w:r>
      <w:r w:rsidR="003C19FB" w:rsidRPr="00DB44BD">
        <w:rPr>
          <w:rFonts w:ascii="Times New Roman" w:eastAsiaTheme="minorEastAsia" w:hAnsi="Times New Roman" w:cs="Times New Roman"/>
          <w:i/>
        </w:rPr>
        <w:t xml:space="preserve"> </w:t>
      </w:r>
      <m:oMath>
        <m:r>
          <w:rPr>
            <w:rFonts w:ascii="Cambria Math" w:eastAsiaTheme="minorEastAsia" w:hAnsi="Cambria Math" w:cs="Times New Roman"/>
          </w:rPr>
          <m:t>b</m:t>
        </m:r>
        <m:d>
          <m:dPr>
            <m:ctrlPr>
              <w:rPr>
                <w:rFonts w:ascii="Cambria Math" w:eastAsiaTheme="minorEastAsia" w:hAnsi="Cambria Math" w:cs="Times New Roman"/>
                <w:i/>
              </w:rPr>
            </m:ctrlPr>
          </m:dPr>
          <m:e>
            <m:r>
              <w:rPr>
                <w:rFonts w:ascii="Cambria Math" w:eastAsiaTheme="minorEastAsia" w:hAnsi="Cambria Math" w:cs="Times New Roman"/>
              </w:rPr>
              <m:t>σ</m:t>
            </m:r>
          </m:e>
        </m:d>
        <m:r>
          <w:rPr>
            <w:rFonts w:ascii="Cambria Math" w:eastAsiaTheme="minorEastAsia" w:hAnsi="Cambria Math" w:cs="Times New Roman"/>
          </w:rPr>
          <m:t>&gt;μ+</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t</m:t>
            </m:r>
          </m:sub>
        </m:sSub>
        <m:r>
          <w:rPr>
            <w:rFonts w:ascii="Cambria Math" w:eastAsiaTheme="minorEastAsia" w:hAnsi="Cambria Math" w:cs="Times New Roman"/>
          </w:rPr>
          <m:t>+c</m:t>
        </m:r>
        <m:d>
          <m:dPr>
            <m:ctrlPr>
              <w:rPr>
                <w:rFonts w:ascii="Cambria Math" w:hAnsi="Cambria Math" w:cs="Times New Roman"/>
                <w:i/>
              </w:rPr>
            </m:ctrlPr>
          </m:dPr>
          <m:e>
            <m:r>
              <w:rPr>
                <w:rFonts w:ascii="Cambria Math" w:hAnsi="Cambria Math" w:cs="Times New Roman"/>
              </w:rPr>
              <m:t>σ</m:t>
            </m:r>
          </m:e>
        </m:d>
      </m:oMath>
    </w:p>
    <w:p w:rsidR="00AE2090" w:rsidRDefault="00AE2090" w:rsidP="00637EE3">
      <w:pPr>
        <w:spacing w:after="0" w:line="240" w:lineRule="auto"/>
        <w:jc w:val="both"/>
        <w:rPr>
          <w:rFonts w:ascii="Times New Roman" w:hAnsi="Times New Roman" w:cs="Times New Roman"/>
        </w:rPr>
      </w:pPr>
    </w:p>
    <w:p w:rsidR="00A31C0C" w:rsidRPr="00DB44BD" w:rsidRDefault="00A31C0C" w:rsidP="00637EE3">
      <w:pPr>
        <w:spacing w:after="0" w:line="240" w:lineRule="auto"/>
        <w:jc w:val="both"/>
        <w:rPr>
          <w:rFonts w:ascii="Times New Roman" w:hAnsi="Times New Roman" w:cs="Times New Roman"/>
        </w:rPr>
      </w:pPr>
    </w:p>
    <w:p w:rsidR="00E16B4C" w:rsidRPr="00DB44BD" w:rsidRDefault="00E16B4C" w:rsidP="00637EE3">
      <w:pPr>
        <w:spacing w:after="0" w:line="240" w:lineRule="auto"/>
        <w:rPr>
          <w:rFonts w:ascii="Times New Roman" w:hAnsi="Times New Roman" w:cs="Times New Roman"/>
          <w:i/>
        </w:rPr>
      </w:pPr>
      <w:r w:rsidRPr="00DB44BD">
        <w:rPr>
          <w:rFonts w:ascii="Times New Roman" w:hAnsi="Times New Roman" w:cs="Times New Roman"/>
          <w:i/>
        </w:rPr>
        <w:lastRenderedPageBreak/>
        <w:t xml:space="preserve">2.2 </w:t>
      </w:r>
      <w:r w:rsidR="00C97D0F" w:rsidRPr="00DB44BD">
        <w:rPr>
          <w:rFonts w:ascii="Times New Roman" w:hAnsi="Times New Roman" w:cs="Times New Roman"/>
          <w:i/>
        </w:rPr>
        <w:t>Basic Reproduction Numbers</w:t>
      </w:r>
    </w:p>
    <w:p w:rsidR="00C97D0F" w:rsidRPr="00DB44BD" w:rsidRDefault="00C97D0F" w:rsidP="003C19FB">
      <w:pPr>
        <w:spacing w:after="0" w:line="240" w:lineRule="auto"/>
        <w:ind w:right="42"/>
        <w:jc w:val="both"/>
        <w:rPr>
          <w:rFonts w:ascii="Times New Roman" w:eastAsiaTheme="minorEastAsia" w:hAnsi="Times New Roman" w:cs="Times New Roman"/>
          <w:szCs w:val="24"/>
        </w:rPr>
      </w:pPr>
      <w:r w:rsidRPr="00DB44BD">
        <w:rPr>
          <w:rFonts w:ascii="Times New Roman" w:eastAsiaTheme="minorEastAsia" w:hAnsi="Times New Roman" w:cs="Times New Roman"/>
          <w:szCs w:val="24"/>
        </w:rPr>
        <w:t xml:space="preserve">If </w:t>
      </w:r>
      <m:oMath>
        <m:sSub>
          <m:sSubPr>
            <m:ctrlPr>
              <w:rPr>
                <w:rFonts w:ascii="Cambria Math" w:hAnsi="Cambria Math" w:cs="Times New Roman"/>
                <w:i/>
                <w:szCs w:val="24"/>
              </w:rPr>
            </m:ctrlPr>
          </m:sSubPr>
          <m:e>
            <m:r>
              <m:rPr>
                <m:scr m:val="script"/>
              </m:rPr>
              <w:rPr>
                <w:rFonts w:ascii="Cambria Math" w:hAnsi="Cambria Math" w:cs="Times New Roman"/>
                <w:szCs w:val="24"/>
              </w:rPr>
              <m:t>R</m:t>
            </m:r>
          </m:e>
          <m:sub>
            <m:r>
              <w:rPr>
                <w:rFonts w:ascii="Cambria Math" w:hAnsi="Cambria Math" w:cs="Times New Roman"/>
                <w:szCs w:val="24"/>
              </w:rPr>
              <m:t>0</m:t>
            </m:r>
          </m:sub>
        </m:sSub>
        <m:r>
          <w:rPr>
            <w:rFonts w:ascii="Cambria Math" w:hAnsi="Cambria Math" w:cs="Times New Roman"/>
            <w:szCs w:val="24"/>
          </w:rPr>
          <m:t>&lt;1</m:t>
        </m:r>
      </m:oMath>
      <w:r w:rsidRPr="00DB44BD">
        <w:rPr>
          <w:rFonts w:ascii="Times New Roman" w:eastAsiaTheme="minorEastAsia" w:hAnsi="Times New Roman" w:cs="Times New Roman"/>
          <w:szCs w:val="24"/>
        </w:rPr>
        <w:t xml:space="preserve">, the disease does not attack the population or it is free from infection. If </w:t>
      </w:r>
      <m:oMath>
        <m:sSub>
          <m:sSubPr>
            <m:ctrlPr>
              <w:rPr>
                <w:rFonts w:ascii="Cambria Math" w:hAnsi="Cambria Math" w:cs="Times New Roman"/>
                <w:i/>
                <w:szCs w:val="24"/>
              </w:rPr>
            </m:ctrlPr>
          </m:sSubPr>
          <m:e>
            <m:r>
              <m:rPr>
                <m:scr m:val="script"/>
              </m:rPr>
              <w:rPr>
                <w:rFonts w:ascii="Cambria Math" w:hAnsi="Cambria Math" w:cs="Times New Roman"/>
                <w:szCs w:val="24"/>
              </w:rPr>
              <m:t>R</m:t>
            </m:r>
          </m:e>
          <m:sub>
            <m:r>
              <w:rPr>
                <w:rFonts w:ascii="Cambria Math" w:hAnsi="Cambria Math" w:cs="Times New Roman"/>
                <w:szCs w:val="24"/>
              </w:rPr>
              <m:t>0</m:t>
            </m:r>
          </m:sub>
        </m:sSub>
        <m:r>
          <w:rPr>
            <w:rFonts w:ascii="Cambria Math" w:hAnsi="Cambria Math" w:cs="Times New Roman"/>
            <w:szCs w:val="24"/>
          </w:rPr>
          <m:t>&gt;1</m:t>
        </m:r>
      </m:oMath>
      <w:r w:rsidRPr="00DB44BD">
        <w:rPr>
          <w:rFonts w:ascii="Times New Roman" w:eastAsiaTheme="minorEastAsia" w:hAnsi="Times New Roman" w:cs="Times New Roman"/>
          <w:szCs w:val="24"/>
        </w:rPr>
        <w:t>, each patient can possibly spread the disease to more than 1 new patient, so that it can spread endemic.</w:t>
      </w:r>
    </w:p>
    <w:p w:rsidR="00C97D0F" w:rsidRPr="00DB44BD" w:rsidRDefault="00C97D0F" w:rsidP="003C19FB">
      <w:pPr>
        <w:tabs>
          <w:tab w:val="left" w:pos="540"/>
        </w:tabs>
        <w:spacing w:after="120" w:line="240" w:lineRule="auto"/>
        <w:ind w:firstLine="540"/>
        <w:jc w:val="both"/>
        <w:rPr>
          <w:rFonts w:ascii="Times New Roman" w:hAnsi="Times New Roman" w:cs="Times New Roman"/>
        </w:rPr>
      </w:pPr>
      <w:r w:rsidRPr="00DB44BD">
        <w:rPr>
          <w:rFonts w:ascii="Times New Roman" w:hAnsi="Times New Roman" w:cs="Times New Roman"/>
        </w:rPr>
        <w:t xml:space="preserve">The basic reproduction number </w:t>
      </w:r>
      <m:oMath>
        <m:r>
          <w:rPr>
            <w:rFonts w:ascii="Cambria Math" w:eastAsia="Times New Roman" w:hAnsi="Cambria Math" w:cs="Times New Roman"/>
          </w:rPr>
          <m:t>(</m:t>
        </m:r>
        <m:sSub>
          <m:sSubPr>
            <m:ctrlPr>
              <w:rPr>
                <w:rFonts w:ascii="Cambria Math" w:hAnsi="Cambria Math" w:cs="Times New Roman"/>
                <w:i/>
              </w:rPr>
            </m:ctrlPr>
          </m:sSubPr>
          <m:e>
            <m:r>
              <m:rPr>
                <m:scr m:val="script"/>
              </m:rPr>
              <w:rPr>
                <w:rFonts w:ascii="Cambria Math" w:hAnsi="Cambria Math" w:cs="Times New Roman"/>
              </w:rPr>
              <m:t>R</m:t>
            </m:r>
          </m:e>
          <m:sub>
            <m:r>
              <w:rPr>
                <w:rFonts w:ascii="Cambria Math" w:hAnsi="Cambria Math" w:cs="Times New Roman"/>
              </w:rPr>
              <m:t>0</m:t>
            </m:r>
          </m:sub>
        </m:sSub>
        <m:r>
          <w:rPr>
            <w:rFonts w:ascii="Cambria Math" w:hAnsi="Cambria Math" w:cs="Times New Roman"/>
          </w:rPr>
          <m:t>)</m:t>
        </m:r>
      </m:oMath>
      <w:r w:rsidRPr="00DB44BD">
        <w:rPr>
          <w:rFonts w:ascii="Times New Roman" w:hAnsi="Times New Roman" w:cs="Times New Roman"/>
        </w:rPr>
        <w:t xml:space="preserve"> is determined using the next g</w:t>
      </w:r>
      <w:proofErr w:type="spellStart"/>
      <w:r w:rsidR="002455B2" w:rsidRPr="00DB44BD">
        <w:rPr>
          <w:rFonts w:ascii="Times New Roman" w:hAnsi="Times New Roman" w:cs="Times New Roman"/>
        </w:rPr>
        <w:t>eneration</w:t>
      </w:r>
      <w:proofErr w:type="spellEnd"/>
      <w:r w:rsidR="002455B2" w:rsidRPr="00DB44BD">
        <w:rPr>
          <w:rFonts w:ascii="Times New Roman" w:hAnsi="Times New Roman" w:cs="Times New Roman"/>
        </w:rPr>
        <w:t xml:space="preserve"> matrix method. Therefore</w:t>
      </w:r>
      <w:r w:rsidR="00006140" w:rsidRPr="00DB44BD">
        <w:rPr>
          <w:rFonts w:ascii="Times New Roman" w:hAnsi="Times New Roman" w:cs="Times New Roman"/>
        </w:rPr>
        <w:t>,</w:t>
      </w:r>
      <w:r w:rsidR="002455B2" w:rsidRPr="00DB44BD">
        <w:rPr>
          <w:rFonts w:ascii="Times New Roman" w:hAnsi="Times New Roman" w:cs="Times New Roman"/>
        </w:rPr>
        <w:t xml:space="preserve"> the</w:t>
      </w:r>
      <w:r w:rsidRPr="00DB44BD">
        <w:rPr>
          <w:rFonts w:ascii="Times New Roman" w:hAnsi="Times New Roman" w:cs="Times New Roman"/>
        </w:rPr>
        <w:t xml:space="preserve"> basic reproduction number o</w:t>
      </w:r>
      <w:r w:rsidR="002455B2" w:rsidRPr="00DB44BD">
        <w:rPr>
          <w:rFonts w:ascii="Times New Roman" w:hAnsi="Times New Roman" w:cs="Times New Roman"/>
        </w:rPr>
        <w:t xml:space="preserve">f the System of Equation (1) </w:t>
      </w:r>
      <w:r w:rsidRPr="00DB44BD">
        <w:rPr>
          <w:rFonts w:ascii="Times New Roman" w:hAnsi="Times New Roman" w:cs="Times New Roman"/>
        </w:rPr>
        <w:t>obtained</w:t>
      </w:r>
      <w:r w:rsidR="002455B2" w:rsidRPr="00DB44BD">
        <w:rPr>
          <w:rFonts w:ascii="Times New Roman" w:hAnsi="Times New Roman" w:cs="Times New Roman"/>
        </w:rPr>
        <w:t xml:space="preserve"> is</w:t>
      </w:r>
    </w:p>
    <w:p w:rsidR="003C19FB" w:rsidRPr="00DB44BD" w:rsidRDefault="002D0914" w:rsidP="00A31C0C">
      <w:pPr>
        <w:pStyle w:val="ListParagraph"/>
        <w:spacing w:after="0" w:line="480" w:lineRule="auto"/>
        <w:ind w:left="2160" w:firstLine="1530"/>
        <w:jc w:val="both"/>
        <w:rPr>
          <w:rFonts w:eastAsiaTheme="minorEastAsia" w:cs="Times New Roman"/>
          <w:szCs w:val="24"/>
        </w:rPr>
      </w:pPr>
      <m:oMathPara>
        <m:oMath>
          <m:sSub>
            <m:sSubPr>
              <m:ctrlPr>
                <w:rPr>
                  <w:rFonts w:ascii="Cambria Math" w:hAnsi="Cambria Math" w:cs="Times New Roman"/>
                  <w:i/>
                  <w:szCs w:val="24"/>
                </w:rPr>
              </m:ctrlPr>
            </m:sSubPr>
            <m:e>
              <m:r>
                <m:rPr>
                  <m:scr m:val="script"/>
                </m:rPr>
                <w:rPr>
                  <w:rFonts w:ascii="Cambria Math" w:hAnsi="Cambria Math" w:cs="Times New Roman"/>
                  <w:szCs w:val="24"/>
                </w:rPr>
                <m:t>R</m:t>
              </m:r>
            </m:e>
            <m:sub>
              <m:r>
                <w:rPr>
                  <w:rFonts w:ascii="Cambria Math" w:hAnsi="Cambria Math" w:cs="Times New Roman"/>
                  <w:szCs w:val="24"/>
                </w:rPr>
                <m:t>0</m:t>
              </m:r>
            </m:sub>
          </m:sSub>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b</m:t>
              </m:r>
              <m:d>
                <m:dPr>
                  <m:ctrlPr>
                    <w:rPr>
                      <w:rFonts w:ascii="Cambria Math" w:hAnsi="Cambria Math" w:cs="Times New Roman"/>
                      <w:i/>
                      <w:szCs w:val="24"/>
                    </w:rPr>
                  </m:ctrlPr>
                </m:dPr>
                <m:e>
                  <m:r>
                    <w:rPr>
                      <w:rFonts w:ascii="Cambria Math" w:hAnsi="Cambria Math" w:cs="Times New Roman"/>
                      <w:szCs w:val="24"/>
                    </w:rPr>
                    <m:t>σ</m:t>
                  </m:r>
                </m:e>
              </m:d>
            </m:num>
            <m:den>
              <m:r>
                <w:rPr>
                  <w:rFonts w:ascii="Cambria Math" w:eastAsiaTheme="minorEastAsia" w:hAnsi="Cambria Math" w:cs="Times New Roman"/>
                  <w:szCs w:val="24"/>
                </w:rPr>
                <m:t>μ+</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μ</m:t>
                  </m:r>
                </m:e>
                <m:sub>
                  <m:r>
                    <w:rPr>
                      <w:rFonts w:ascii="Cambria Math" w:eastAsiaTheme="minorEastAsia" w:hAnsi="Cambria Math" w:cs="Times New Roman"/>
                      <w:szCs w:val="24"/>
                    </w:rPr>
                    <m:t>t</m:t>
                  </m:r>
                </m:sub>
              </m:sSub>
              <m:r>
                <w:rPr>
                  <w:rFonts w:ascii="Cambria Math" w:eastAsiaTheme="minorEastAsia" w:hAnsi="Cambria Math" w:cs="Times New Roman"/>
                  <w:szCs w:val="24"/>
                </w:rPr>
                <m:t>+c</m:t>
              </m:r>
              <m:d>
                <m:dPr>
                  <m:ctrlPr>
                    <w:rPr>
                      <w:rFonts w:ascii="Cambria Math" w:hAnsi="Cambria Math" w:cs="Times New Roman"/>
                      <w:i/>
                      <w:szCs w:val="24"/>
                    </w:rPr>
                  </m:ctrlPr>
                </m:dPr>
                <m:e>
                  <m:r>
                    <w:rPr>
                      <w:rFonts w:ascii="Cambria Math" w:hAnsi="Cambria Math" w:cs="Times New Roman"/>
                      <w:szCs w:val="24"/>
                    </w:rPr>
                    <m:t>σ</m:t>
                  </m:r>
                </m:e>
              </m:d>
            </m:den>
          </m:f>
          <m:r>
            <w:rPr>
              <w:rFonts w:ascii="Cambria Math" w:eastAsiaTheme="minorEastAsia" w:hAnsi="Cambria Math" w:cs="Times New Roman"/>
              <w:szCs w:val="24"/>
            </w:rPr>
            <m:t>.                                     (4)</m:t>
          </m:r>
        </m:oMath>
      </m:oMathPara>
    </w:p>
    <w:p w:rsidR="003C19FB" w:rsidRPr="00DB44BD" w:rsidRDefault="003C19FB" w:rsidP="00637EE3">
      <w:pPr>
        <w:spacing w:after="0" w:line="240" w:lineRule="auto"/>
        <w:ind w:right="42"/>
        <w:jc w:val="both"/>
      </w:pPr>
    </w:p>
    <w:p w:rsidR="003C19FB" w:rsidRPr="00DB44BD" w:rsidRDefault="002455B2" w:rsidP="002455B2">
      <w:pPr>
        <w:pStyle w:val="ListParagraph"/>
        <w:numPr>
          <w:ilvl w:val="1"/>
          <w:numId w:val="19"/>
        </w:numPr>
        <w:spacing w:line="240" w:lineRule="auto"/>
        <w:rPr>
          <w:rFonts w:ascii="Times New Roman" w:hAnsi="Times New Roman" w:cs="Times New Roman"/>
          <w:i/>
        </w:rPr>
      </w:pPr>
      <w:r w:rsidRPr="00DB44BD">
        <w:rPr>
          <w:rFonts w:ascii="Times New Roman" w:hAnsi="Times New Roman" w:cs="Times New Roman"/>
          <w:i/>
        </w:rPr>
        <w:t>Stability Analysis</w:t>
      </w:r>
    </w:p>
    <w:p w:rsidR="002455B2" w:rsidRPr="00DB44BD" w:rsidRDefault="002455B2" w:rsidP="003C19FB">
      <w:pPr>
        <w:pStyle w:val="ListParagraph"/>
        <w:spacing w:after="0" w:line="240" w:lineRule="auto"/>
        <w:ind w:left="0"/>
        <w:jc w:val="both"/>
        <w:rPr>
          <w:rFonts w:ascii="Times New Roman" w:hAnsi="Times New Roman" w:cs="Times New Roman"/>
          <w:szCs w:val="24"/>
        </w:rPr>
      </w:pPr>
      <w:r w:rsidRPr="00DB44BD">
        <w:rPr>
          <w:rFonts w:ascii="Times New Roman" w:hAnsi="Times New Roman" w:cs="Times New Roman"/>
          <w:szCs w:val="24"/>
        </w:rPr>
        <w:t>The stability of the equilibrium point of the Equation System (1) is presented in Theorems 1. and 2. as follows:</w:t>
      </w:r>
    </w:p>
    <w:p w:rsidR="003C19FB" w:rsidRPr="00DB44BD" w:rsidRDefault="003C19FB" w:rsidP="003C19FB">
      <w:pPr>
        <w:pStyle w:val="ListParagraph"/>
        <w:spacing w:after="0" w:line="240" w:lineRule="auto"/>
        <w:ind w:left="0"/>
        <w:jc w:val="both"/>
        <w:rPr>
          <w:rFonts w:ascii="Times New Roman" w:hAnsi="Times New Roman" w:cs="Times New Roman"/>
          <w:b/>
          <w:szCs w:val="24"/>
        </w:rPr>
      </w:pPr>
      <w:r w:rsidRPr="00DB44BD">
        <w:rPr>
          <w:rFonts w:ascii="Times New Roman" w:hAnsi="Times New Roman" w:cs="Times New Roman"/>
          <w:b/>
          <w:szCs w:val="24"/>
        </w:rPr>
        <w:t>T</w:t>
      </w:r>
      <w:r w:rsidR="002455B2" w:rsidRPr="00DB44BD">
        <w:rPr>
          <w:rFonts w:ascii="Times New Roman" w:hAnsi="Times New Roman" w:cs="Times New Roman"/>
          <w:b/>
          <w:szCs w:val="24"/>
        </w:rPr>
        <w:t>heorem</w:t>
      </w:r>
      <w:r w:rsidRPr="00DB44BD">
        <w:rPr>
          <w:rFonts w:ascii="Times New Roman" w:hAnsi="Times New Roman" w:cs="Times New Roman"/>
          <w:b/>
          <w:szCs w:val="24"/>
        </w:rPr>
        <w:t xml:space="preserve"> 1.</w:t>
      </w:r>
    </w:p>
    <w:p w:rsidR="002455B2" w:rsidRPr="00DB44BD" w:rsidRDefault="002455B2" w:rsidP="002455B2">
      <w:pPr>
        <w:pStyle w:val="ListParagraph"/>
        <w:numPr>
          <w:ilvl w:val="0"/>
          <w:numId w:val="30"/>
        </w:numPr>
        <w:spacing w:after="0" w:line="240" w:lineRule="auto"/>
        <w:ind w:left="540"/>
        <w:jc w:val="both"/>
        <w:rPr>
          <w:rFonts w:ascii="Times New Roman" w:hAnsi="Times New Roman" w:cs="Times New Roman"/>
          <w:i/>
          <w:szCs w:val="24"/>
        </w:rPr>
      </w:pPr>
      <w:r w:rsidRPr="00DB44BD">
        <w:rPr>
          <w:rFonts w:ascii="Times New Roman" w:hAnsi="Times New Roman" w:cs="Times New Roman"/>
          <w:i/>
          <w:szCs w:val="24"/>
        </w:rPr>
        <w:t>If</w:t>
      </w:r>
      <w:r w:rsidR="003C19FB" w:rsidRPr="00DB44BD">
        <w:rPr>
          <w:rFonts w:ascii="Times New Roman" w:hAnsi="Times New Roman" w:cs="Times New Roman"/>
          <w:i/>
          <w:szCs w:val="24"/>
        </w:rPr>
        <w:t xml:space="preserve"> </w:t>
      </w:r>
      <m:oMath>
        <m:sSub>
          <m:sSubPr>
            <m:ctrlPr>
              <w:rPr>
                <w:rFonts w:ascii="Cambria Math" w:hAnsi="Cambria Math" w:cs="Times New Roman"/>
                <w:i/>
                <w:szCs w:val="24"/>
              </w:rPr>
            </m:ctrlPr>
          </m:sSubPr>
          <m:e>
            <m:r>
              <m:rPr>
                <m:scr m:val="script"/>
              </m:rPr>
              <w:rPr>
                <w:rFonts w:ascii="Cambria Math" w:hAnsi="Cambria Math" w:cs="Times New Roman"/>
                <w:szCs w:val="24"/>
              </w:rPr>
              <m:t>R</m:t>
            </m:r>
          </m:e>
          <m:sub>
            <m:r>
              <w:rPr>
                <w:rFonts w:ascii="Cambria Math" w:hAnsi="Cambria Math" w:cs="Times New Roman"/>
                <w:szCs w:val="24"/>
              </w:rPr>
              <m:t>0</m:t>
            </m:r>
          </m:sub>
        </m:sSub>
        <m:r>
          <w:rPr>
            <w:rFonts w:ascii="Cambria Math" w:hAnsi="Cambria Math" w:cs="Times New Roman"/>
            <w:szCs w:val="24"/>
          </w:rPr>
          <m:t>&lt;1</m:t>
        </m:r>
      </m:oMath>
      <w:r w:rsidRPr="00DB44BD">
        <w:rPr>
          <w:rFonts w:ascii="Times New Roman" w:eastAsiaTheme="minorEastAsia" w:hAnsi="Times New Roman" w:cs="Times New Roman"/>
          <w:i/>
          <w:szCs w:val="24"/>
        </w:rPr>
        <w:t xml:space="preserve">, then </w:t>
      </w:r>
      <w:r w:rsidR="005D3319" w:rsidRPr="00DB44BD">
        <w:rPr>
          <w:rFonts w:ascii="Times New Roman" w:eastAsiaTheme="minorEastAsia" w:hAnsi="Times New Roman" w:cs="Times New Roman"/>
          <w:i/>
          <w:szCs w:val="24"/>
        </w:rPr>
        <w:t xml:space="preserve">the </w:t>
      </w:r>
      <w:r w:rsidRPr="00DB44BD">
        <w:rPr>
          <w:rFonts w:ascii="Times New Roman" w:eastAsiaTheme="minorEastAsia" w:hAnsi="Times New Roman" w:cs="Times New Roman"/>
          <w:i/>
        </w:rPr>
        <w:t>disease-free equilibrium point</w:t>
      </w:r>
      <w:r w:rsidR="003C19FB" w:rsidRPr="00DB44BD">
        <w:rPr>
          <w:rFonts w:ascii="Times New Roman" w:hAnsi="Times New Roman" w:cs="Times New Roman"/>
          <w:i/>
          <w:szCs w:val="24"/>
        </w:rPr>
        <w:t xml:space="preserv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E</m:t>
            </m:r>
          </m:e>
          <m:sub>
            <m:r>
              <w:rPr>
                <w:rFonts w:ascii="Cambria Math" w:eastAsiaTheme="minorEastAsia" w:hAnsi="Cambria Math" w:cs="Times New Roman"/>
                <w:szCs w:val="24"/>
              </w:rPr>
              <m:t>1</m:t>
            </m:r>
          </m:sub>
        </m:sSub>
        <m:r>
          <w:rPr>
            <w:rFonts w:ascii="Cambria Math" w:eastAsiaTheme="minorEastAsia" w:hAnsi="Cambria Math" w:cs="Times New Roman"/>
            <w:szCs w:val="24"/>
          </w:rPr>
          <m:t>=(S,I,R)</m:t>
        </m:r>
      </m:oMath>
      <w:r w:rsidR="003C19FB" w:rsidRPr="00DB44BD">
        <w:rPr>
          <w:rFonts w:ascii="Times New Roman" w:eastAsiaTheme="minorEastAsia" w:hAnsi="Times New Roman" w:cs="Times New Roman"/>
          <w:i/>
          <w:szCs w:val="24"/>
        </w:rPr>
        <w:t xml:space="preserve"> = </w:t>
      </w:r>
      <m:oMath>
        <m:d>
          <m:dPr>
            <m:ctrlPr>
              <w:rPr>
                <w:rFonts w:ascii="Cambria Math" w:eastAsiaTheme="minorEastAsia" w:hAnsi="Cambria Math" w:cs="Times New Roman"/>
                <w:i/>
                <w:szCs w:val="24"/>
              </w:rPr>
            </m:ctrlPr>
          </m:dPr>
          <m:e>
            <m:f>
              <m:fPr>
                <m:ctrlPr>
                  <w:rPr>
                    <w:rFonts w:ascii="Cambria Math" w:eastAsiaTheme="minorEastAsia" w:hAnsi="Cambria Math" w:cs="Times New Roman"/>
                    <w:i/>
                    <w:szCs w:val="24"/>
                  </w:rPr>
                </m:ctrlPr>
              </m:fPr>
              <m:num>
                <m:r>
                  <m:rPr>
                    <m:sty m:val="p"/>
                  </m:rPr>
                  <w:rPr>
                    <w:rFonts w:ascii="Cambria Math" w:eastAsiaTheme="minorEastAsia" w:hAnsi="Cambria Math" w:cs="Times New Roman"/>
                    <w:szCs w:val="24"/>
                  </w:rPr>
                  <m:t>Π</m:t>
                </m:r>
              </m:num>
              <m:den>
                <m:r>
                  <w:rPr>
                    <w:rFonts w:ascii="Cambria Math" w:eastAsiaTheme="minorEastAsia" w:hAnsi="Cambria Math" w:cs="Times New Roman"/>
                    <w:szCs w:val="24"/>
                  </w:rPr>
                  <m:t>μ</m:t>
                </m:r>
              </m:den>
            </m:f>
            <m:r>
              <w:rPr>
                <w:rFonts w:ascii="Cambria Math" w:eastAsiaTheme="minorEastAsia" w:hAnsi="Cambria Math" w:cs="Times New Roman"/>
                <w:szCs w:val="24"/>
              </w:rPr>
              <m:t>,0,0</m:t>
            </m:r>
          </m:e>
        </m:d>
      </m:oMath>
      <w:r w:rsidR="003C19FB" w:rsidRPr="00DB44BD">
        <w:rPr>
          <w:rFonts w:ascii="Times New Roman" w:eastAsiaTheme="minorEastAsia" w:hAnsi="Times New Roman" w:cs="Times New Roman"/>
          <w:i/>
          <w:szCs w:val="24"/>
        </w:rPr>
        <w:t xml:space="preserve"> </w:t>
      </w:r>
      <w:r w:rsidRPr="00DB44BD">
        <w:rPr>
          <w:rFonts w:ascii="Times New Roman" w:eastAsiaTheme="minorEastAsia" w:hAnsi="Times New Roman" w:cs="Times New Roman"/>
          <w:i/>
          <w:szCs w:val="24"/>
        </w:rPr>
        <w:t xml:space="preserve">is </w:t>
      </w:r>
      <w:r w:rsidRPr="00DB44BD">
        <w:rPr>
          <w:rFonts w:ascii="Times New Roman" w:hAnsi="Times New Roman" w:cs="Times New Roman"/>
          <w:i/>
          <w:szCs w:val="24"/>
        </w:rPr>
        <w:t>locally asymptotically stable.</w:t>
      </w:r>
    </w:p>
    <w:p w:rsidR="003C19FB" w:rsidRPr="00DB44BD" w:rsidRDefault="002455B2" w:rsidP="003C19FB">
      <w:pPr>
        <w:pStyle w:val="ListParagraph"/>
        <w:numPr>
          <w:ilvl w:val="0"/>
          <w:numId w:val="30"/>
        </w:numPr>
        <w:spacing w:after="0" w:line="240" w:lineRule="auto"/>
        <w:ind w:left="540"/>
        <w:jc w:val="both"/>
        <w:rPr>
          <w:rFonts w:ascii="Times New Roman" w:hAnsi="Times New Roman" w:cs="Times New Roman"/>
          <w:i/>
          <w:szCs w:val="24"/>
        </w:rPr>
      </w:pPr>
      <w:r w:rsidRPr="00DB44BD">
        <w:rPr>
          <w:rFonts w:ascii="Times New Roman" w:hAnsi="Times New Roman" w:cs="Times New Roman"/>
          <w:i/>
          <w:szCs w:val="24"/>
        </w:rPr>
        <w:t>If</w:t>
      </w:r>
      <w:r w:rsidR="003C19FB" w:rsidRPr="00DB44BD">
        <w:rPr>
          <w:rFonts w:ascii="Times New Roman" w:hAnsi="Times New Roman" w:cs="Times New Roman"/>
          <w:i/>
          <w:szCs w:val="24"/>
        </w:rPr>
        <w:t xml:space="preserve"> </w:t>
      </w:r>
      <m:oMath>
        <m:sSub>
          <m:sSubPr>
            <m:ctrlPr>
              <w:rPr>
                <w:rFonts w:ascii="Cambria Math" w:hAnsi="Cambria Math" w:cs="Times New Roman"/>
                <w:i/>
                <w:szCs w:val="24"/>
              </w:rPr>
            </m:ctrlPr>
          </m:sSubPr>
          <m:e>
            <m:r>
              <m:rPr>
                <m:scr m:val="script"/>
              </m:rPr>
              <w:rPr>
                <w:rFonts w:ascii="Cambria Math" w:hAnsi="Cambria Math" w:cs="Times New Roman"/>
                <w:szCs w:val="24"/>
              </w:rPr>
              <m:t>R</m:t>
            </m:r>
          </m:e>
          <m:sub>
            <m:r>
              <w:rPr>
                <w:rFonts w:ascii="Cambria Math" w:hAnsi="Cambria Math" w:cs="Times New Roman"/>
                <w:szCs w:val="24"/>
              </w:rPr>
              <m:t>0</m:t>
            </m:r>
          </m:sub>
        </m:sSub>
        <m:r>
          <w:rPr>
            <w:rFonts w:ascii="Cambria Math" w:hAnsi="Cambria Math" w:cs="Times New Roman"/>
            <w:szCs w:val="24"/>
          </w:rPr>
          <m:t>&gt;1</m:t>
        </m:r>
      </m:oMath>
      <w:r w:rsidR="003C19FB" w:rsidRPr="00DB44BD">
        <w:rPr>
          <w:rFonts w:ascii="Times New Roman" w:eastAsiaTheme="minorEastAsia" w:hAnsi="Times New Roman" w:cs="Times New Roman"/>
          <w:i/>
          <w:szCs w:val="24"/>
        </w:rPr>
        <w:t xml:space="preserve"> </w:t>
      </w:r>
      <w:r w:rsidR="005900AC" w:rsidRPr="00DB44BD">
        <w:rPr>
          <w:rFonts w:ascii="Times New Roman" w:eastAsiaTheme="minorEastAsia" w:hAnsi="Times New Roman" w:cs="Times New Roman"/>
          <w:i/>
          <w:szCs w:val="24"/>
        </w:rPr>
        <w:t>,</w:t>
      </w:r>
      <w:r w:rsidRPr="00DB44BD">
        <w:rPr>
          <w:rFonts w:ascii="Times New Roman" w:eastAsiaTheme="minorEastAsia" w:hAnsi="Times New Roman" w:cs="Times New Roman"/>
          <w:i/>
          <w:szCs w:val="24"/>
        </w:rPr>
        <w:t xml:space="preserve">then </w:t>
      </w:r>
      <w:r w:rsidR="005D3319" w:rsidRPr="00DB44BD">
        <w:rPr>
          <w:rFonts w:ascii="Times New Roman" w:eastAsiaTheme="minorEastAsia" w:hAnsi="Times New Roman" w:cs="Times New Roman"/>
          <w:i/>
          <w:szCs w:val="24"/>
        </w:rPr>
        <w:t xml:space="preserve">the </w:t>
      </w:r>
      <w:r w:rsidRPr="00DB44BD">
        <w:rPr>
          <w:rFonts w:ascii="Times New Roman" w:eastAsiaTheme="minorEastAsia" w:hAnsi="Times New Roman" w:cs="Times New Roman"/>
          <w:i/>
        </w:rPr>
        <w:t>disease-free equilibrium point</w:t>
      </w:r>
      <w:r w:rsidR="003C19FB" w:rsidRPr="00DB44BD">
        <w:rPr>
          <w:rFonts w:ascii="Times New Roman" w:hAnsi="Times New Roman" w:cs="Times New Roman"/>
          <w:i/>
          <w:szCs w:val="24"/>
        </w:rPr>
        <w:t xml:space="preserv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E</m:t>
            </m:r>
          </m:e>
          <m:sub>
            <m:r>
              <w:rPr>
                <w:rFonts w:ascii="Cambria Math" w:eastAsiaTheme="minorEastAsia" w:hAnsi="Cambria Math" w:cs="Times New Roman"/>
                <w:szCs w:val="24"/>
              </w:rPr>
              <m:t>1</m:t>
            </m:r>
          </m:sub>
        </m:sSub>
        <m:r>
          <w:rPr>
            <w:rFonts w:ascii="Cambria Math" w:eastAsiaTheme="minorEastAsia" w:hAnsi="Cambria Math" w:cs="Times New Roman"/>
            <w:szCs w:val="24"/>
          </w:rPr>
          <m:t>=(S,I,R)</m:t>
        </m:r>
      </m:oMath>
      <w:r w:rsidR="003C19FB" w:rsidRPr="00DB44BD">
        <w:rPr>
          <w:rFonts w:ascii="Times New Roman" w:eastAsiaTheme="minorEastAsia" w:hAnsi="Times New Roman" w:cs="Times New Roman"/>
          <w:i/>
          <w:szCs w:val="24"/>
        </w:rPr>
        <w:t xml:space="preserve"> = </w:t>
      </w:r>
      <m:oMath>
        <m:d>
          <m:dPr>
            <m:ctrlPr>
              <w:rPr>
                <w:rFonts w:ascii="Cambria Math" w:eastAsiaTheme="minorEastAsia" w:hAnsi="Cambria Math" w:cs="Times New Roman"/>
                <w:i/>
                <w:szCs w:val="24"/>
              </w:rPr>
            </m:ctrlPr>
          </m:dPr>
          <m:e>
            <m:f>
              <m:fPr>
                <m:ctrlPr>
                  <w:rPr>
                    <w:rFonts w:ascii="Cambria Math" w:eastAsiaTheme="minorEastAsia" w:hAnsi="Cambria Math" w:cs="Times New Roman"/>
                    <w:i/>
                    <w:szCs w:val="24"/>
                  </w:rPr>
                </m:ctrlPr>
              </m:fPr>
              <m:num>
                <m:r>
                  <m:rPr>
                    <m:sty m:val="p"/>
                  </m:rPr>
                  <w:rPr>
                    <w:rFonts w:ascii="Cambria Math" w:eastAsiaTheme="minorEastAsia" w:hAnsi="Cambria Math" w:cs="Times New Roman"/>
                    <w:szCs w:val="24"/>
                  </w:rPr>
                  <m:t>Π</m:t>
                </m:r>
              </m:num>
              <m:den>
                <m:r>
                  <w:rPr>
                    <w:rFonts w:ascii="Cambria Math" w:eastAsiaTheme="minorEastAsia" w:hAnsi="Cambria Math" w:cs="Times New Roman"/>
                    <w:szCs w:val="24"/>
                  </w:rPr>
                  <m:t>μ</m:t>
                </m:r>
              </m:den>
            </m:f>
            <m:r>
              <w:rPr>
                <w:rFonts w:ascii="Cambria Math" w:eastAsiaTheme="minorEastAsia" w:hAnsi="Cambria Math" w:cs="Times New Roman"/>
                <w:szCs w:val="24"/>
              </w:rPr>
              <m:t>,0,0</m:t>
            </m:r>
          </m:e>
        </m:d>
      </m:oMath>
      <w:r w:rsidRPr="00DB44BD">
        <w:rPr>
          <w:rFonts w:ascii="Times New Roman" w:eastAsiaTheme="minorEastAsia" w:hAnsi="Times New Roman" w:cs="Times New Roman"/>
          <w:i/>
          <w:szCs w:val="24"/>
        </w:rPr>
        <w:t xml:space="preserve"> is unstable</w:t>
      </w:r>
      <w:r w:rsidR="003C19FB" w:rsidRPr="00DB44BD">
        <w:rPr>
          <w:rFonts w:ascii="Times New Roman" w:eastAsiaTheme="minorEastAsia" w:hAnsi="Times New Roman" w:cs="Times New Roman"/>
          <w:i/>
          <w:szCs w:val="24"/>
        </w:rPr>
        <w:t xml:space="preserve">. </w:t>
      </w:r>
    </w:p>
    <w:p w:rsidR="00EE4183" w:rsidRPr="00DB44BD" w:rsidRDefault="00EE4183" w:rsidP="00EE4183">
      <w:pPr>
        <w:tabs>
          <w:tab w:val="left" w:pos="1890"/>
        </w:tabs>
        <w:spacing w:after="0" w:line="240" w:lineRule="auto"/>
        <w:jc w:val="both"/>
        <w:rPr>
          <w:rFonts w:ascii="Times New Roman" w:hAnsi="Times New Roman" w:cs="Times New Roman"/>
          <w:b/>
        </w:rPr>
      </w:pPr>
      <w:r w:rsidRPr="00DB44BD">
        <w:rPr>
          <w:rFonts w:ascii="Times New Roman" w:hAnsi="Times New Roman" w:cs="Times New Roman"/>
          <w:b/>
        </w:rPr>
        <w:t>T</w:t>
      </w:r>
      <w:r w:rsidR="002455B2" w:rsidRPr="00DB44BD">
        <w:rPr>
          <w:rFonts w:ascii="Times New Roman" w:hAnsi="Times New Roman" w:cs="Times New Roman"/>
          <w:b/>
        </w:rPr>
        <w:t>heorem</w:t>
      </w:r>
      <w:r w:rsidRPr="00DB44BD">
        <w:rPr>
          <w:rFonts w:ascii="Times New Roman" w:hAnsi="Times New Roman" w:cs="Times New Roman"/>
          <w:b/>
        </w:rPr>
        <w:t xml:space="preserve"> 2.</w:t>
      </w:r>
    </w:p>
    <w:p w:rsidR="005D3319" w:rsidRPr="00DB44BD" w:rsidRDefault="005900AC" w:rsidP="005D3319">
      <w:pPr>
        <w:pStyle w:val="ListParagraph"/>
        <w:numPr>
          <w:ilvl w:val="0"/>
          <w:numId w:val="33"/>
        </w:numPr>
        <w:tabs>
          <w:tab w:val="left" w:pos="1890"/>
        </w:tabs>
        <w:spacing w:after="0" w:line="240" w:lineRule="auto"/>
        <w:ind w:left="540"/>
        <w:jc w:val="both"/>
        <w:rPr>
          <w:rFonts w:ascii="Times New Roman" w:hAnsi="Times New Roman" w:cs="Times New Roman"/>
          <w:b/>
        </w:rPr>
      </w:pPr>
      <w:r w:rsidRPr="00DB44BD">
        <w:rPr>
          <w:rFonts w:ascii="Times New Roman" w:hAnsi="Times New Roman" w:cs="Times New Roman"/>
          <w:bCs/>
          <w:i/>
          <w:iCs/>
        </w:rPr>
        <w:t>If</w:t>
      </w:r>
      <w:r w:rsidR="005D3319" w:rsidRPr="00DB44BD">
        <w:rPr>
          <w:rFonts w:ascii="Times New Roman" w:hAnsi="Times New Roman" w:cs="Times New Roman"/>
          <w:bCs/>
          <w:i/>
          <w:iCs/>
        </w:rPr>
        <w:t xml:space="preserve"> </w:t>
      </w:r>
      <m:oMath>
        <m:sSub>
          <m:sSubPr>
            <m:ctrlPr>
              <w:rPr>
                <w:rFonts w:ascii="Cambria Math" w:hAnsi="Cambria Math" w:cs="Times New Roman"/>
                <w:i/>
              </w:rPr>
            </m:ctrlPr>
          </m:sSubPr>
          <m:e>
            <m:r>
              <m:rPr>
                <m:scr m:val="script"/>
              </m:rPr>
              <w:rPr>
                <w:rFonts w:ascii="Cambria Math" w:hAnsi="Cambria Math" w:cs="Times New Roman"/>
              </w:rPr>
              <m:t>R</m:t>
            </m:r>
          </m:e>
          <m:sub>
            <m:r>
              <w:rPr>
                <w:rFonts w:ascii="Cambria Math" w:hAnsi="Cambria Math" w:cs="Times New Roman"/>
              </w:rPr>
              <m:t>0</m:t>
            </m:r>
          </m:sub>
        </m:sSub>
        <m:r>
          <w:rPr>
            <w:rFonts w:ascii="Cambria Math" w:hAnsi="Cambria Math" w:cs="Times New Roman"/>
          </w:rPr>
          <m:t>&lt;1</m:t>
        </m:r>
      </m:oMath>
      <w:r w:rsidRPr="00DB44BD">
        <w:rPr>
          <w:rFonts w:ascii="Times New Roman" w:eastAsiaTheme="minorEastAsia" w:hAnsi="Times New Roman" w:cs="Times New Roman"/>
          <w:i/>
        </w:rPr>
        <w:t>,</w:t>
      </w:r>
      <w:r w:rsidR="005D3319" w:rsidRPr="00DB44BD">
        <w:rPr>
          <w:rFonts w:ascii="Times New Roman" w:eastAsiaTheme="minorEastAsia" w:hAnsi="Times New Roman" w:cs="Times New Roman"/>
          <w:i/>
        </w:rPr>
        <w:t xml:space="preserve"> then the epidemic equilibrium point</w:t>
      </w:r>
      <w:r w:rsidR="00EE4183" w:rsidRPr="00DB44BD">
        <w:rPr>
          <w:rFonts w:ascii="Times New Roman" w:eastAsiaTheme="minorEastAsia" w:hAnsi="Times New Roman" w:cs="Times New Roman"/>
          <w:i/>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E</m:t>
            </m:r>
          </m:e>
          <m:sub>
            <m:r>
              <w:rPr>
                <w:rFonts w:ascii="Cambria Math" w:eastAsiaTheme="minorEastAsia" w:hAnsi="Cambria Math" w:cs="Times New Roman"/>
              </w:rPr>
              <m:t>2</m:t>
            </m:r>
          </m:sub>
        </m:sSub>
        <m:r>
          <w:rPr>
            <w:rFonts w:ascii="Cambria Math" w:eastAsiaTheme="minorEastAsia" w:hAnsi="Cambria Math" w:cs="Times New Roman"/>
          </w:rPr>
          <m:t>=</m:t>
        </m:r>
        <m:d>
          <m:dPr>
            <m:ctrlPr>
              <w:rPr>
                <w:rFonts w:ascii="Cambria Math" w:eastAsiaTheme="minorEastAsia" w:hAnsi="Cambria Math" w:cs="Times New Roman"/>
                <w:i/>
              </w:rPr>
            </m:ctrlPr>
          </m:dPr>
          <m:e>
            <m:r>
              <w:rPr>
                <w:rFonts w:ascii="Cambria Math" w:eastAsiaTheme="minorEastAsia" w:hAnsi="Cambria Math" w:cs="Times New Roman"/>
              </w:rPr>
              <m:t>S,I,R</m:t>
            </m:r>
          </m:e>
        </m:d>
        <m:r>
          <w:rPr>
            <w:rFonts w:ascii="Cambria Math" w:eastAsiaTheme="minorEastAsia" w:hAnsi="Cambria Math" w:cs="Times New Roman"/>
          </w:rPr>
          <m:t>=</m:t>
        </m:r>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
                  <m:rPr>
                    <m:sty m:val="p"/>
                  </m:rPr>
                  <w:rPr>
                    <w:rFonts w:ascii="Cambria Math" w:eastAsiaTheme="minorEastAsia" w:hAnsi="Cambria Math" w:cs="Times New Roman"/>
                  </w:rPr>
                  <m:t>Π</m:t>
                </m:r>
                <m:d>
                  <m:dPr>
                    <m:ctrlPr>
                      <w:rPr>
                        <w:rFonts w:ascii="Cambria Math" w:eastAsiaTheme="minorEastAsia" w:hAnsi="Cambria Math" w:cs="Times New Roman"/>
                        <w:i/>
                      </w:rPr>
                    </m:ctrlPr>
                  </m:dPr>
                  <m:e>
                    <m:r>
                      <w:rPr>
                        <w:rFonts w:ascii="Cambria Math" w:eastAsiaTheme="minorEastAsia" w:hAnsi="Cambria Math" w:cs="Times New Roman"/>
                      </w:rPr>
                      <m:t>μ+c</m:t>
                    </m:r>
                    <m:d>
                      <m:dPr>
                        <m:ctrlPr>
                          <w:rPr>
                            <w:rFonts w:ascii="Cambria Math" w:hAnsi="Cambria Math" w:cs="Times New Roman"/>
                            <w:i/>
                          </w:rPr>
                        </m:ctrlPr>
                      </m:dPr>
                      <m:e>
                        <m:r>
                          <w:rPr>
                            <w:rFonts w:ascii="Cambria Math" w:hAnsi="Cambria Math" w:cs="Times New Roman"/>
                          </w:rPr>
                          <m:t>σ</m:t>
                        </m:r>
                      </m:e>
                    </m:d>
                  </m:e>
                </m:d>
              </m:num>
              <m:den>
                <m:r>
                  <w:rPr>
                    <w:rFonts w:ascii="Cambria Math" w:eastAsiaTheme="minorEastAsia" w:hAnsi="Cambria Math" w:cs="Times New Roman"/>
                  </w:rPr>
                  <m:t>μ</m:t>
                </m:r>
                <m:d>
                  <m:dPr>
                    <m:ctrlPr>
                      <w:rPr>
                        <w:rFonts w:ascii="Cambria Math" w:hAnsi="Cambria Math" w:cs="Times New Roman"/>
                        <w:i/>
                      </w:rPr>
                    </m:ctrlPr>
                  </m:dPr>
                  <m:e>
                    <m:r>
                      <w:rPr>
                        <w:rFonts w:ascii="Cambria Math" w:hAnsi="Cambria Math" w:cs="Times New Roman"/>
                      </w:rPr>
                      <m:t>b</m:t>
                    </m:r>
                    <m:d>
                      <m:dPr>
                        <m:ctrlPr>
                          <w:rPr>
                            <w:rFonts w:ascii="Cambria Math" w:hAnsi="Cambria Math" w:cs="Times New Roman"/>
                            <w:i/>
                          </w:rPr>
                        </m:ctrlPr>
                      </m:dPr>
                      <m:e>
                        <m:r>
                          <w:rPr>
                            <w:rFonts w:ascii="Cambria Math" w:hAnsi="Cambria Math" w:cs="Times New Roman"/>
                          </w:rPr>
                          <m:t>σ</m:t>
                        </m:r>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t</m:t>
                        </m:r>
                      </m:sub>
                    </m:sSub>
                  </m:e>
                </m:d>
              </m:den>
            </m:f>
            <m:r>
              <w:rPr>
                <w:rFonts w:ascii="Cambria Math" w:eastAsiaTheme="minorEastAsia" w:hAnsi="Cambria Math" w:cs="Times New Roman"/>
              </w:rPr>
              <m:t>,</m:t>
            </m:r>
            <m:f>
              <m:fPr>
                <m:ctrlPr>
                  <w:rPr>
                    <w:rFonts w:ascii="Cambria Math" w:eastAsiaTheme="minorEastAsia" w:hAnsi="Cambria Math" w:cs="Times New Roman"/>
                    <w:i/>
                  </w:rPr>
                </m:ctrlPr>
              </m:fPr>
              <m:num>
                <m:r>
                  <m:rPr>
                    <m:sty m:val="p"/>
                  </m:rPr>
                  <w:rPr>
                    <w:rFonts w:ascii="Cambria Math" w:eastAsiaTheme="minorEastAsia" w:hAnsi="Cambria Math" w:cs="Times New Roman"/>
                  </w:rPr>
                  <m:t>Π</m:t>
                </m:r>
                <m:d>
                  <m:dPr>
                    <m:ctrlPr>
                      <w:rPr>
                        <w:rFonts w:ascii="Cambria Math" w:hAnsi="Cambria Math" w:cs="Times New Roman"/>
                        <w:i/>
                      </w:rPr>
                    </m:ctrlPr>
                  </m:dPr>
                  <m:e>
                    <m:r>
                      <w:rPr>
                        <w:rFonts w:ascii="Cambria Math" w:hAnsi="Cambria Math" w:cs="Times New Roman"/>
                      </w:rPr>
                      <m:t>b</m:t>
                    </m:r>
                    <m:d>
                      <m:dPr>
                        <m:ctrlPr>
                          <w:rPr>
                            <w:rFonts w:ascii="Cambria Math" w:hAnsi="Cambria Math" w:cs="Times New Roman"/>
                            <w:i/>
                          </w:rPr>
                        </m:ctrlPr>
                      </m:dPr>
                      <m:e>
                        <m:r>
                          <w:rPr>
                            <w:rFonts w:ascii="Cambria Math" w:hAnsi="Cambria Math" w:cs="Times New Roman"/>
                          </w:rPr>
                          <m:t>σ</m:t>
                        </m:r>
                      </m:e>
                    </m:d>
                    <m:r>
                      <w:rPr>
                        <w:rFonts w:ascii="Cambria Math" w:eastAsiaTheme="minorEastAsia" w:hAnsi="Cambria Math" w:cs="Times New Roman"/>
                      </w:rPr>
                      <m:t>-μ-</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t</m:t>
                        </m:r>
                      </m:sub>
                    </m:sSub>
                    <m:r>
                      <w:rPr>
                        <w:rFonts w:ascii="Cambria Math" w:eastAsiaTheme="minorEastAsia" w:hAnsi="Cambria Math" w:cs="Times New Roman"/>
                      </w:rPr>
                      <m:t>-c</m:t>
                    </m:r>
                    <m:d>
                      <m:dPr>
                        <m:ctrlPr>
                          <w:rPr>
                            <w:rFonts w:ascii="Cambria Math" w:hAnsi="Cambria Math" w:cs="Times New Roman"/>
                            <w:i/>
                          </w:rPr>
                        </m:ctrlPr>
                      </m:dPr>
                      <m:e>
                        <m:r>
                          <w:rPr>
                            <w:rFonts w:ascii="Cambria Math" w:hAnsi="Cambria Math" w:cs="Times New Roman"/>
                          </w:rPr>
                          <m:t>σ</m:t>
                        </m:r>
                      </m:e>
                    </m:d>
                  </m:e>
                </m:d>
              </m:num>
              <m:den>
                <m:d>
                  <m:dPr>
                    <m:ctrlPr>
                      <w:rPr>
                        <w:rFonts w:ascii="Cambria Math" w:hAnsi="Cambria Math" w:cs="Times New Roman"/>
                        <w:i/>
                      </w:rPr>
                    </m:ctrlPr>
                  </m:dPr>
                  <m:e>
                    <m:r>
                      <w:rPr>
                        <w:rFonts w:ascii="Cambria Math" w:eastAsiaTheme="minorEastAsia" w:hAnsi="Cambria Math" w:cs="Times New Roman"/>
                      </w:rPr>
                      <m:t>μ+</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t</m:t>
                        </m:r>
                      </m:sub>
                    </m:sSub>
                    <m:r>
                      <w:rPr>
                        <w:rFonts w:ascii="Cambria Math" w:eastAsiaTheme="minorEastAsia" w:hAnsi="Cambria Math" w:cs="Times New Roman"/>
                      </w:rPr>
                      <m:t>+c</m:t>
                    </m:r>
                    <m:d>
                      <m:dPr>
                        <m:ctrlPr>
                          <w:rPr>
                            <w:rFonts w:ascii="Cambria Math" w:hAnsi="Cambria Math" w:cs="Times New Roman"/>
                            <w:i/>
                          </w:rPr>
                        </m:ctrlPr>
                      </m:dPr>
                      <m:e>
                        <m:r>
                          <w:rPr>
                            <w:rFonts w:ascii="Cambria Math" w:hAnsi="Cambria Math" w:cs="Times New Roman"/>
                          </w:rPr>
                          <m:t>σ</m:t>
                        </m:r>
                      </m:e>
                    </m:d>
                  </m:e>
                </m:d>
                <m:d>
                  <m:dPr>
                    <m:ctrlPr>
                      <w:rPr>
                        <w:rFonts w:ascii="Cambria Math" w:hAnsi="Cambria Math" w:cs="Times New Roman"/>
                        <w:i/>
                      </w:rPr>
                    </m:ctrlPr>
                  </m:dPr>
                  <m:e>
                    <m:r>
                      <w:rPr>
                        <w:rFonts w:ascii="Cambria Math" w:hAnsi="Cambria Math" w:cs="Times New Roman"/>
                      </w:rPr>
                      <m:t>b</m:t>
                    </m:r>
                    <m:d>
                      <m:dPr>
                        <m:ctrlPr>
                          <w:rPr>
                            <w:rFonts w:ascii="Cambria Math" w:hAnsi="Cambria Math" w:cs="Times New Roman"/>
                            <w:i/>
                          </w:rPr>
                        </m:ctrlPr>
                      </m:dPr>
                      <m:e>
                        <m:r>
                          <w:rPr>
                            <w:rFonts w:ascii="Cambria Math" w:hAnsi="Cambria Math" w:cs="Times New Roman"/>
                          </w:rPr>
                          <m:t>σ</m:t>
                        </m:r>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t</m:t>
                        </m:r>
                      </m:sub>
                    </m:sSub>
                  </m:e>
                </m:d>
              </m:den>
            </m:f>
            <m:r>
              <w:rPr>
                <w:rFonts w:ascii="Cambria Math" w:eastAsiaTheme="minorEastAsia" w:hAnsi="Cambria Math" w:cs="Times New Roman"/>
              </w:rPr>
              <m:t>,</m:t>
            </m:r>
            <m:f>
              <m:fPr>
                <m:ctrlPr>
                  <w:rPr>
                    <w:rFonts w:ascii="Cambria Math" w:eastAsiaTheme="minorEastAsia" w:hAnsi="Cambria Math" w:cs="Times New Roman"/>
                    <w:i/>
                  </w:rPr>
                </m:ctrlPr>
              </m:fPr>
              <m:num>
                <m:r>
                  <m:rPr>
                    <m:sty m:val="p"/>
                  </m:rPr>
                  <w:rPr>
                    <w:rFonts w:ascii="Cambria Math" w:eastAsiaTheme="minorEastAsia" w:hAnsi="Cambria Math" w:cs="Times New Roman"/>
                  </w:rPr>
                  <m:t>Πc</m:t>
                </m:r>
                <m:d>
                  <m:dPr>
                    <m:ctrlPr>
                      <w:rPr>
                        <w:rFonts w:ascii="Cambria Math" w:hAnsi="Cambria Math" w:cs="Times New Roman"/>
                        <w:i/>
                      </w:rPr>
                    </m:ctrlPr>
                  </m:dPr>
                  <m:e>
                    <m:r>
                      <w:rPr>
                        <w:rFonts w:ascii="Cambria Math" w:hAnsi="Cambria Math" w:cs="Times New Roman"/>
                      </w:rPr>
                      <m:t>σ</m:t>
                    </m:r>
                  </m:e>
                </m:d>
                <m:d>
                  <m:dPr>
                    <m:ctrlPr>
                      <w:rPr>
                        <w:rFonts w:ascii="Cambria Math" w:hAnsi="Cambria Math" w:cs="Times New Roman"/>
                        <w:i/>
                      </w:rPr>
                    </m:ctrlPr>
                  </m:dPr>
                  <m:e>
                    <m:r>
                      <w:rPr>
                        <w:rFonts w:ascii="Cambria Math" w:hAnsi="Cambria Math" w:cs="Times New Roman"/>
                      </w:rPr>
                      <m:t>b</m:t>
                    </m:r>
                    <m:d>
                      <m:dPr>
                        <m:ctrlPr>
                          <w:rPr>
                            <w:rFonts w:ascii="Cambria Math" w:hAnsi="Cambria Math" w:cs="Times New Roman"/>
                            <w:i/>
                          </w:rPr>
                        </m:ctrlPr>
                      </m:dPr>
                      <m:e>
                        <m:r>
                          <w:rPr>
                            <w:rFonts w:ascii="Cambria Math" w:hAnsi="Cambria Math" w:cs="Times New Roman"/>
                          </w:rPr>
                          <m:t>σ</m:t>
                        </m:r>
                      </m:e>
                    </m:d>
                    <m:r>
                      <w:rPr>
                        <w:rFonts w:ascii="Cambria Math" w:eastAsiaTheme="minorEastAsia" w:hAnsi="Cambria Math" w:cs="Times New Roman"/>
                      </w:rPr>
                      <m:t>-μ-</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t</m:t>
                        </m:r>
                      </m:sub>
                    </m:sSub>
                    <m:r>
                      <w:rPr>
                        <w:rFonts w:ascii="Cambria Math" w:eastAsiaTheme="minorEastAsia" w:hAnsi="Cambria Math" w:cs="Times New Roman"/>
                      </w:rPr>
                      <m:t>-c</m:t>
                    </m:r>
                    <m:d>
                      <m:dPr>
                        <m:ctrlPr>
                          <w:rPr>
                            <w:rFonts w:ascii="Cambria Math" w:hAnsi="Cambria Math" w:cs="Times New Roman"/>
                            <w:i/>
                          </w:rPr>
                        </m:ctrlPr>
                      </m:dPr>
                      <m:e>
                        <m:r>
                          <w:rPr>
                            <w:rFonts w:ascii="Cambria Math" w:hAnsi="Cambria Math" w:cs="Times New Roman"/>
                          </w:rPr>
                          <m:t>σ</m:t>
                        </m:r>
                      </m:e>
                    </m:d>
                  </m:e>
                </m:d>
              </m:num>
              <m:den>
                <m:r>
                  <w:rPr>
                    <w:rFonts w:ascii="Cambria Math" w:hAnsi="Cambria Math" w:cs="Times New Roman"/>
                  </w:rPr>
                  <m:t>μ</m:t>
                </m:r>
                <m:d>
                  <m:dPr>
                    <m:ctrlPr>
                      <w:rPr>
                        <w:rFonts w:ascii="Cambria Math" w:hAnsi="Cambria Math" w:cs="Times New Roman"/>
                        <w:i/>
                      </w:rPr>
                    </m:ctrlPr>
                  </m:dPr>
                  <m:e>
                    <m:r>
                      <w:rPr>
                        <w:rFonts w:ascii="Cambria Math" w:eastAsiaTheme="minorEastAsia" w:hAnsi="Cambria Math" w:cs="Times New Roman"/>
                      </w:rPr>
                      <m:t>μ+</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t</m:t>
                        </m:r>
                      </m:sub>
                    </m:sSub>
                    <m:r>
                      <w:rPr>
                        <w:rFonts w:ascii="Cambria Math" w:eastAsiaTheme="minorEastAsia" w:hAnsi="Cambria Math" w:cs="Times New Roman"/>
                      </w:rPr>
                      <m:t>+c</m:t>
                    </m:r>
                    <m:d>
                      <m:dPr>
                        <m:ctrlPr>
                          <w:rPr>
                            <w:rFonts w:ascii="Cambria Math" w:hAnsi="Cambria Math" w:cs="Times New Roman"/>
                            <w:i/>
                          </w:rPr>
                        </m:ctrlPr>
                      </m:dPr>
                      <m:e>
                        <m:r>
                          <w:rPr>
                            <w:rFonts w:ascii="Cambria Math" w:hAnsi="Cambria Math" w:cs="Times New Roman"/>
                          </w:rPr>
                          <m:t>σ</m:t>
                        </m:r>
                      </m:e>
                    </m:d>
                  </m:e>
                </m:d>
                <m:d>
                  <m:dPr>
                    <m:ctrlPr>
                      <w:rPr>
                        <w:rFonts w:ascii="Cambria Math" w:hAnsi="Cambria Math" w:cs="Times New Roman"/>
                        <w:i/>
                      </w:rPr>
                    </m:ctrlPr>
                  </m:dPr>
                  <m:e>
                    <m:r>
                      <w:rPr>
                        <w:rFonts w:ascii="Cambria Math" w:hAnsi="Cambria Math" w:cs="Times New Roman"/>
                      </w:rPr>
                      <m:t>b</m:t>
                    </m:r>
                    <m:d>
                      <m:dPr>
                        <m:ctrlPr>
                          <w:rPr>
                            <w:rFonts w:ascii="Cambria Math" w:hAnsi="Cambria Math" w:cs="Times New Roman"/>
                            <w:i/>
                          </w:rPr>
                        </m:ctrlPr>
                      </m:dPr>
                      <m:e>
                        <m:r>
                          <w:rPr>
                            <w:rFonts w:ascii="Cambria Math" w:hAnsi="Cambria Math" w:cs="Times New Roman"/>
                          </w:rPr>
                          <m:t>σ</m:t>
                        </m:r>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t</m:t>
                        </m:r>
                      </m:sub>
                    </m:sSub>
                  </m:e>
                </m:d>
              </m:den>
            </m:f>
          </m:e>
        </m:d>
      </m:oMath>
      <w:r w:rsidR="005D3319" w:rsidRPr="00DB44BD">
        <w:rPr>
          <w:rFonts w:ascii="Times New Roman" w:eastAsiaTheme="minorEastAsia" w:hAnsi="Times New Roman" w:cs="Times New Roman"/>
          <w:i/>
        </w:rPr>
        <w:t xml:space="preserve"> is stable</w:t>
      </w:r>
      <w:r w:rsidR="00EE4183" w:rsidRPr="00DB44BD">
        <w:rPr>
          <w:rFonts w:ascii="Times New Roman" w:eastAsiaTheme="minorEastAsia" w:hAnsi="Times New Roman" w:cs="Times New Roman"/>
          <w:i/>
        </w:rPr>
        <w:t>.</w:t>
      </w:r>
    </w:p>
    <w:p w:rsidR="005D3319" w:rsidRPr="00DB44BD" w:rsidRDefault="005D3319" w:rsidP="005D3319">
      <w:pPr>
        <w:pStyle w:val="ListParagraph"/>
        <w:numPr>
          <w:ilvl w:val="0"/>
          <w:numId w:val="33"/>
        </w:numPr>
        <w:tabs>
          <w:tab w:val="left" w:pos="1890"/>
        </w:tabs>
        <w:spacing w:after="0" w:line="240" w:lineRule="auto"/>
        <w:ind w:left="540"/>
        <w:jc w:val="both"/>
        <w:rPr>
          <w:rFonts w:ascii="Times New Roman" w:hAnsi="Times New Roman" w:cs="Times New Roman"/>
          <w:b/>
        </w:rPr>
      </w:pPr>
      <w:r w:rsidRPr="00DB44BD">
        <w:rPr>
          <w:rFonts w:ascii="Times New Roman" w:hAnsi="Times New Roman" w:cs="Times New Roman"/>
          <w:bCs/>
          <w:i/>
          <w:iCs/>
        </w:rPr>
        <w:t>If</w:t>
      </w:r>
      <w:r w:rsidR="00EE4183" w:rsidRPr="00DB44BD">
        <w:rPr>
          <w:rFonts w:ascii="Times New Roman" w:hAnsi="Times New Roman" w:cs="Times New Roman"/>
          <w:bCs/>
          <w:i/>
          <w:iCs/>
        </w:rPr>
        <w:t xml:space="preserve"> </w:t>
      </w:r>
      <m:oMath>
        <m:sSub>
          <m:sSubPr>
            <m:ctrlPr>
              <w:rPr>
                <w:rFonts w:ascii="Cambria Math" w:hAnsi="Cambria Math" w:cs="Times New Roman"/>
                <w:i/>
              </w:rPr>
            </m:ctrlPr>
          </m:sSubPr>
          <m:e>
            <m:r>
              <m:rPr>
                <m:scr m:val="script"/>
              </m:rPr>
              <w:rPr>
                <w:rFonts w:ascii="Cambria Math" w:hAnsi="Cambria Math" w:cs="Times New Roman"/>
              </w:rPr>
              <m:t>R</m:t>
            </m:r>
          </m:e>
          <m:sub>
            <m:r>
              <w:rPr>
                <w:rFonts w:ascii="Cambria Math" w:hAnsi="Cambria Math" w:cs="Times New Roman"/>
              </w:rPr>
              <m:t>0</m:t>
            </m:r>
          </m:sub>
        </m:sSub>
        <m:r>
          <w:rPr>
            <w:rFonts w:ascii="Cambria Math" w:hAnsi="Cambria Math" w:cs="Times New Roman"/>
          </w:rPr>
          <m:t>&gt;1,</m:t>
        </m:r>
      </m:oMath>
      <w:r w:rsidRPr="00DB44BD">
        <w:rPr>
          <w:rFonts w:ascii="Times New Roman" w:eastAsiaTheme="minorEastAsia" w:hAnsi="Times New Roman" w:cs="Times New Roman"/>
          <w:i/>
        </w:rPr>
        <w:t xml:space="preserve"> then the epidemic equilibrium point</w:t>
      </w:r>
      <w:r w:rsidR="00EE4183" w:rsidRPr="00DB44BD">
        <w:rPr>
          <w:rFonts w:ascii="Times New Roman" w:eastAsiaTheme="minorEastAsia" w:hAnsi="Times New Roman" w:cs="Times New Roman"/>
          <w:i/>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E</m:t>
            </m:r>
          </m:e>
          <m:sub>
            <m:r>
              <w:rPr>
                <w:rFonts w:ascii="Cambria Math" w:eastAsiaTheme="minorEastAsia" w:hAnsi="Cambria Math" w:cs="Times New Roman"/>
              </w:rPr>
              <m:t>2</m:t>
            </m:r>
          </m:sub>
        </m:sSub>
        <m:r>
          <w:rPr>
            <w:rFonts w:ascii="Cambria Math" w:eastAsiaTheme="minorEastAsia" w:hAnsi="Cambria Math" w:cs="Times New Roman"/>
          </w:rPr>
          <m:t>=</m:t>
        </m:r>
        <m:d>
          <m:dPr>
            <m:ctrlPr>
              <w:rPr>
                <w:rFonts w:ascii="Cambria Math" w:eastAsiaTheme="minorEastAsia" w:hAnsi="Cambria Math" w:cs="Times New Roman"/>
                <w:i/>
              </w:rPr>
            </m:ctrlPr>
          </m:dPr>
          <m:e>
            <m:r>
              <w:rPr>
                <w:rFonts w:ascii="Cambria Math" w:eastAsiaTheme="minorEastAsia" w:hAnsi="Cambria Math" w:cs="Times New Roman"/>
              </w:rPr>
              <m:t>S,I,R</m:t>
            </m:r>
          </m:e>
        </m:d>
        <m:r>
          <w:rPr>
            <w:rFonts w:ascii="Cambria Math" w:eastAsiaTheme="minorEastAsia" w:hAnsi="Cambria Math" w:cs="Times New Roman"/>
          </w:rPr>
          <m:t>=</m:t>
        </m:r>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
                  <m:rPr>
                    <m:sty m:val="p"/>
                  </m:rPr>
                  <w:rPr>
                    <w:rFonts w:ascii="Cambria Math" w:eastAsiaTheme="minorEastAsia" w:hAnsi="Cambria Math" w:cs="Times New Roman"/>
                  </w:rPr>
                  <m:t>Π</m:t>
                </m:r>
                <m:d>
                  <m:dPr>
                    <m:ctrlPr>
                      <w:rPr>
                        <w:rFonts w:ascii="Cambria Math" w:eastAsiaTheme="minorEastAsia" w:hAnsi="Cambria Math" w:cs="Times New Roman"/>
                        <w:i/>
                      </w:rPr>
                    </m:ctrlPr>
                  </m:dPr>
                  <m:e>
                    <m:r>
                      <w:rPr>
                        <w:rFonts w:ascii="Cambria Math" w:eastAsiaTheme="minorEastAsia" w:hAnsi="Cambria Math" w:cs="Times New Roman"/>
                      </w:rPr>
                      <m:t>μ+c</m:t>
                    </m:r>
                    <m:d>
                      <m:dPr>
                        <m:ctrlPr>
                          <w:rPr>
                            <w:rFonts w:ascii="Cambria Math" w:hAnsi="Cambria Math" w:cs="Times New Roman"/>
                            <w:i/>
                          </w:rPr>
                        </m:ctrlPr>
                      </m:dPr>
                      <m:e>
                        <m:r>
                          <w:rPr>
                            <w:rFonts w:ascii="Cambria Math" w:hAnsi="Cambria Math" w:cs="Times New Roman"/>
                          </w:rPr>
                          <m:t>σ</m:t>
                        </m:r>
                      </m:e>
                    </m:d>
                  </m:e>
                </m:d>
              </m:num>
              <m:den>
                <m:r>
                  <w:rPr>
                    <w:rFonts w:ascii="Cambria Math" w:eastAsiaTheme="minorEastAsia" w:hAnsi="Cambria Math" w:cs="Times New Roman"/>
                  </w:rPr>
                  <m:t>μ</m:t>
                </m:r>
                <m:d>
                  <m:dPr>
                    <m:ctrlPr>
                      <w:rPr>
                        <w:rFonts w:ascii="Cambria Math" w:hAnsi="Cambria Math" w:cs="Times New Roman"/>
                        <w:i/>
                      </w:rPr>
                    </m:ctrlPr>
                  </m:dPr>
                  <m:e>
                    <m:r>
                      <w:rPr>
                        <w:rFonts w:ascii="Cambria Math" w:hAnsi="Cambria Math" w:cs="Times New Roman"/>
                      </w:rPr>
                      <m:t>b</m:t>
                    </m:r>
                    <m:d>
                      <m:dPr>
                        <m:ctrlPr>
                          <w:rPr>
                            <w:rFonts w:ascii="Cambria Math" w:hAnsi="Cambria Math" w:cs="Times New Roman"/>
                            <w:i/>
                          </w:rPr>
                        </m:ctrlPr>
                      </m:dPr>
                      <m:e>
                        <m:r>
                          <w:rPr>
                            <w:rFonts w:ascii="Cambria Math" w:hAnsi="Cambria Math" w:cs="Times New Roman"/>
                          </w:rPr>
                          <m:t>σ</m:t>
                        </m:r>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t</m:t>
                        </m:r>
                      </m:sub>
                    </m:sSub>
                  </m:e>
                </m:d>
              </m:den>
            </m:f>
            <m:r>
              <w:rPr>
                <w:rFonts w:ascii="Cambria Math" w:eastAsiaTheme="minorEastAsia" w:hAnsi="Cambria Math" w:cs="Times New Roman"/>
              </w:rPr>
              <m:t>,</m:t>
            </m:r>
            <m:f>
              <m:fPr>
                <m:ctrlPr>
                  <w:rPr>
                    <w:rFonts w:ascii="Cambria Math" w:eastAsiaTheme="minorEastAsia" w:hAnsi="Cambria Math" w:cs="Times New Roman"/>
                    <w:i/>
                  </w:rPr>
                </m:ctrlPr>
              </m:fPr>
              <m:num>
                <m:r>
                  <m:rPr>
                    <m:sty m:val="p"/>
                  </m:rPr>
                  <w:rPr>
                    <w:rFonts w:ascii="Cambria Math" w:eastAsiaTheme="minorEastAsia" w:hAnsi="Cambria Math" w:cs="Times New Roman"/>
                  </w:rPr>
                  <m:t>Π</m:t>
                </m:r>
                <m:d>
                  <m:dPr>
                    <m:ctrlPr>
                      <w:rPr>
                        <w:rFonts w:ascii="Cambria Math" w:hAnsi="Cambria Math" w:cs="Times New Roman"/>
                        <w:i/>
                      </w:rPr>
                    </m:ctrlPr>
                  </m:dPr>
                  <m:e>
                    <m:r>
                      <w:rPr>
                        <w:rFonts w:ascii="Cambria Math" w:hAnsi="Cambria Math" w:cs="Times New Roman"/>
                      </w:rPr>
                      <m:t>b</m:t>
                    </m:r>
                    <m:d>
                      <m:dPr>
                        <m:ctrlPr>
                          <w:rPr>
                            <w:rFonts w:ascii="Cambria Math" w:hAnsi="Cambria Math" w:cs="Times New Roman"/>
                            <w:i/>
                          </w:rPr>
                        </m:ctrlPr>
                      </m:dPr>
                      <m:e>
                        <m:r>
                          <w:rPr>
                            <w:rFonts w:ascii="Cambria Math" w:hAnsi="Cambria Math" w:cs="Times New Roman"/>
                          </w:rPr>
                          <m:t>σ</m:t>
                        </m:r>
                      </m:e>
                    </m:d>
                    <m:r>
                      <w:rPr>
                        <w:rFonts w:ascii="Cambria Math" w:eastAsiaTheme="minorEastAsia" w:hAnsi="Cambria Math" w:cs="Times New Roman"/>
                      </w:rPr>
                      <m:t>-μ-</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t</m:t>
                        </m:r>
                      </m:sub>
                    </m:sSub>
                    <m:r>
                      <w:rPr>
                        <w:rFonts w:ascii="Cambria Math" w:eastAsiaTheme="minorEastAsia" w:hAnsi="Cambria Math" w:cs="Times New Roman"/>
                      </w:rPr>
                      <m:t>-c</m:t>
                    </m:r>
                    <m:d>
                      <m:dPr>
                        <m:ctrlPr>
                          <w:rPr>
                            <w:rFonts w:ascii="Cambria Math" w:hAnsi="Cambria Math" w:cs="Times New Roman"/>
                            <w:i/>
                          </w:rPr>
                        </m:ctrlPr>
                      </m:dPr>
                      <m:e>
                        <m:r>
                          <w:rPr>
                            <w:rFonts w:ascii="Cambria Math" w:hAnsi="Cambria Math" w:cs="Times New Roman"/>
                          </w:rPr>
                          <m:t>σ</m:t>
                        </m:r>
                      </m:e>
                    </m:d>
                  </m:e>
                </m:d>
              </m:num>
              <m:den>
                <m:d>
                  <m:dPr>
                    <m:ctrlPr>
                      <w:rPr>
                        <w:rFonts w:ascii="Cambria Math" w:hAnsi="Cambria Math" w:cs="Times New Roman"/>
                        <w:i/>
                      </w:rPr>
                    </m:ctrlPr>
                  </m:dPr>
                  <m:e>
                    <m:r>
                      <w:rPr>
                        <w:rFonts w:ascii="Cambria Math" w:eastAsiaTheme="minorEastAsia" w:hAnsi="Cambria Math" w:cs="Times New Roman"/>
                      </w:rPr>
                      <m:t>μ+</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t</m:t>
                        </m:r>
                      </m:sub>
                    </m:sSub>
                    <m:r>
                      <w:rPr>
                        <w:rFonts w:ascii="Cambria Math" w:eastAsiaTheme="minorEastAsia" w:hAnsi="Cambria Math" w:cs="Times New Roman"/>
                      </w:rPr>
                      <m:t>+c</m:t>
                    </m:r>
                    <m:d>
                      <m:dPr>
                        <m:ctrlPr>
                          <w:rPr>
                            <w:rFonts w:ascii="Cambria Math" w:hAnsi="Cambria Math" w:cs="Times New Roman"/>
                            <w:i/>
                          </w:rPr>
                        </m:ctrlPr>
                      </m:dPr>
                      <m:e>
                        <m:r>
                          <w:rPr>
                            <w:rFonts w:ascii="Cambria Math" w:hAnsi="Cambria Math" w:cs="Times New Roman"/>
                          </w:rPr>
                          <m:t>σ</m:t>
                        </m:r>
                      </m:e>
                    </m:d>
                  </m:e>
                </m:d>
                <m:d>
                  <m:dPr>
                    <m:ctrlPr>
                      <w:rPr>
                        <w:rFonts w:ascii="Cambria Math" w:hAnsi="Cambria Math" w:cs="Times New Roman"/>
                        <w:i/>
                      </w:rPr>
                    </m:ctrlPr>
                  </m:dPr>
                  <m:e>
                    <m:r>
                      <w:rPr>
                        <w:rFonts w:ascii="Cambria Math" w:hAnsi="Cambria Math" w:cs="Times New Roman"/>
                      </w:rPr>
                      <m:t>b</m:t>
                    </m:r>
                    <m:d>
                      <m:dPr>
                        <m:ctrlPr>
                          <w:rPr>
                            <w:rFonts w:ascii="Cambria Math" w:hAnsi="Cambria Math" w:cs="Times New Roman"/>
                            <w:i/>
                          </w:rPr>
                        </m:ctrlPr>
                      </m:dPr>
                      <m:e>
                        <m:r>
                          <w:rPr>
                            <w:rFonts w:ascii="Cambria Math" w:hAnsi="Cambria Math" w:cs="Times New Roman"/>
                          </w:rPr>
                          <m:t>σ</m:t>
                        </m:r>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t</m:t>
                        </m:r>
                      </m:sub>
                    </m:sSub>
                  </m:e>
                </m:d>
              </m:den>
            </m:f>
            <m:r>
              <w:rPr>
                <w:rFonts w:ascii="Cambria Math" w:eastAsiaTheme="minorEastAsia" w:hAnsi="Cambria Math" w:cs="Times New Roman"/>
              </w:rPr>
              <m:t>,</m:t>
            </m:r>
            <m:f>
              <m:fPr>
                <m:ctrlPr>
                  <w:rPr>
                    <w:rFonts w:ascii="Cambria Math" w:eastAsiaTheme="minorEastAsia" w:hAnsi="Cambria Math" w:cs="Times New Roman"/>
                    <w:i/>
                  </w:rPr>
                </m:ctrlPr>
              </m:fPr>
              <m:num>
                <m:r>
                  <m:rPr>
                    <m:sty m:val="p"/>
                  </m:rPr>
                  <w:rPr>
                    <w:rFonts w:ascii="Cambria Math" w:eastAsiaTheme="minorEastAsia" w:hAnsi="Cambria Math" w:cs="Times New Roman"/>
                  </w:rPr>
                  <m:t>Πc</m:t>
                </m:r>
                <m:d>
                  <m:dPr>
                    <m:ctrlPr>
                      <w:rPr>
                        <w:rFonts w:ascii="Cambria Math" w:hAnsi="Cambria Math" w:cs="Times New Roman"/>
                        <w:i/>
                      </w:rPr>
                    </m:ctrlPr>
                  </m:dPr>
                  <m:e>
                    <m:r>
                      <w:rPr>
                        <w:rFonts w:ascii="Cambria Math" w:hAnsi="Cambria Math" w:cs="Times New Roman"/>
                      </w:rPr>
                      <m:t>σ</m:t>
                    </m:r>
                  </m:e>
                </m:d>
                <m:d>
                  <m:dPr>
                    <m:ctrlPr>
                      <w:rPr>
                        <w:rFonts w:ascii="Cambria Math" w:hAnsi="Cambria Math" w:cs="Times New Roman"/>
                        <w:i/>
                      </w:rPr>
                    </m:ctrlPr>
                  </m:dPr>
                  <m:e>
                    <m:r>
                      <w:rPr>
                        <w:rFonts w:ascii="Cambria Math" w:hAnsi="Cambria Math" w:cs="Times New Roman"/>
                      </w:rPr>
                      <m:t>b</m:t>
                    </m:r>
                    <m:d>
                      <m:dPr>
                        <m:ctrlPr>
                          <w:rPr>
                            <w:rFonts w:ascii="Cambria Math" w:hAnsi="Cambria Math" w:cs="Times New Roman"/>
                            <w:i/>
                          </w:rPr>
                        </m:ctrlPr>
                      </m:dPr>
                      <m:e>
                        <m:r>
                          <w:rPr>
                            <w:rFonts w:ascii="Cambria Math" w:hAnsi="Cambria Math" w:cs="Times New Roman"/>
                          </w:rPr>
                          <m:t>σ</m:t>
                        </m:r>
                      </m:e>
                    </m:d>
                    <m:r>
                      <w:rPr>
                        <w:rFonts w:ascii="Cambria Math" w:eastAsiaTheme="minorEastAsia" w:hAnsi="Cambria Math" w:cs="Times New Roman"/>
                      </w:rPr>
                      <m:t>-μ-</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t</m:t>
                        </m:r>
                      </m:sub>
                    </m:sSub>
                    <m:r>
                      <w:rPr>
                        <w:rFonts w:ascii="Cambria Math" w:eastAsiaTheme="minorEastAsia" w:hAnsi="Cambria Math" w:cs="Times New Roman"/>
                      </w:rPr>
                      <m:t>-c</m:t>
                    </m:r>
                    <m:d>
                      <m:dPr>
                        <m:ctrlPr>
                          <w:rPr>
                            <w:rFonts w:ascii="Cambria Math" w:hAnsi="Cambria Math" w:cs="Times New Roman"/>
                            <w:i/>
                          </w:rPr>
                        </m:ctrlPr>
                      </m:dPr>
                      <m:e>
                        <m:r>
                          <w:rPr>
                            <w:rFonts w:ascii="Cambria Math" w:hAnsi="Cambria Math" w:cs="Times New Roman"/>
                          </w:rPr>
                          <m:t>σ</m:t>
                        </m:r>
                      </m:e>
                    </m:d>
                  </m:e>
                </m:d>
              </m:num>
              <m:den>
                <m:r>
                  <w:rPr>
                    <w:rFonts w:ascii="Cambria Math" w:hAnsi="Cambria Math" w:cs="Times New Roman"/>
                  </w:rPr>
                  <m:t>μ</m:t>
                </m:r>
                <m:d>
                  <m:dPr>
                    <m:ctrlPr>
                      <w:rPr>
                        <w:rFonts w:ascii="Cambria Math" w:hAnsi="Cambria Math" w:cs="Times New Roman"/>
                        <w:i/>
                      </w:rPr>
                    </m:ctrlPr>
                  </m:dPr>
                  <m:e>
                    <m:r>
                      <w:rPr>
                        <w:rFonts w:ascii="Cambria Math" w:eastAsiaTheme="minorEastAsia" w:hAnsi="Cambria Math" w:cs="Times New Roman"/>
                      </w:rPr>
                      <m:t>μ+</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t</m:t>
                        </m:r>
                      </m:sub>
                    </m:sSub>
                    <m:r>
                      <w:rPr>
                        <w:rFonts w:ascii="Cambria Math" w:eastAsiaTheme="minorEastAsia" w:hAnsi="Cambria Math" w:cs="Times New Roman"/>
                      </w:rPr>
                      <m:t>+c</m:t>
                    </m:r>
                    <m:d>
                      <m:dPr>
                        <m:ctrlPr>
                          <w:rPr>
                            <w:rFonts w:ascii="Cambria Math" w:hAnsi="Cambria Math" w:cs="Times New Roman"/>
                            <w:i/>
                          </w:rPr>
                        </m:ctrlPr>
                      </m:dPr>
                      <m:e>
                        <m:r>
                          <w:rPr>
                            <w:rFonts w:ascii="Cambria Math" w:hAnsi="Cambria Math" w:cs="Times New Roman"/>
                          </w:rPr>
                          <m:t>σ</m:t>
                        </m:r>
                      </m:e>
                    </m:d>
                  </m:e>
                </m:d>
                <m:d>
                  <m:dPr>
                    <m:ctrlPr>
                      <w:rPr>
                        <w:rFonts w:ascii="Cambria Math" w:hAnsi="Cambria Math" w:cs="Times New Roman"/>
                        <w:i/>
                      </w:rPr>
                    </m:ctrlPr>
                  </m:dPr>
                  <m:e>
                    <m:r>
                      <w:rPr>
                        <w:rFonts w:ascii="Cambria Math" w:hAnsi="Cambria Math" w:cs="Times New Roman"/>
                      </w:rPr>
                      <m:t>b</m:t>
                    </m:r>
                    <m:d>
                      <m:dPr>
                        <m:ctrlPr>
                          <w:rPr>
                            <w:rFonts w:ascii="Cambria Math" w:hAnsi="Cambria Math" w:cs="Times New Roman"/>
                            <w:i/>
                          </w:rPr>
                        </m:ctrlPr>
                      </m:dPr>
                      <m:e>
                        <m:r>
                          <w:rPr>
                            <w:rFonts w:ascii="Cambria Math" w:hAnsi="Cambria Math" w:cs="Times New Roman"/>
                          </w:rPr>
                          <m:t>σ</m:t>
                        </m:r>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t</m:t>
                        </m:r>
                      </m:sub>
                    </m:sSub>
                  </m:e>
                </m:d>
              </m:den>
            </m:f>
          </m:e>
        </m:d>
      </m:oMath>
      <w:r w:rsidR="00EE4183" w:rsidRPr="00DB44BD">
        <w:rPr>
          <w:rFonts w:ascii="Times New Roman" w:eastAsiaTheme="minorEastAsia" w:hAnsi="Times New Roman" w:cs="Times New Roman"/>
          <w:i/>
        </w:rPr>
        <w:t xml:space="preserve">  </w:t>
      </w:r>
      <w:r w:rsidRPr="00DB44BD">
        <w:rPr>
          <w:rFonts w:ascii="Times New Roman" w:eastAsiaTheme="minorEastAsia" w:hAnsi="Times New Roman" w:cs="Times New Roman"/>
          <w:i/>
          <w:szCs w:val="24"/>
        </w:rPr>
        <w:t xml:space="preserve">is </w:t>
      </w:r>
      <w:r w:rsidRPr="00DB44BD">
        <w:rPr>
          <w:rFonts w:ascii="Times New Roman" w:hAnsi="Times New Roman" w:cs="Times New Roman"/>
          <w:i/>
          <w:szCs w:val="24"/>
        </w:rPr>
        <w:t>locally asymptotically stable.</w:t>
      </w:r>
    </w:p>
    <w:p w:rsidR="00EE4183" w:rsidRPr="00DB44BD" w:rsidRDefault="00EE4183" w:rsidP="005D3319">
      <w:pPr>
        <w:tabs>
          <w:tab w:val="left" w:pos="1890"/>
        </w:tabs>
        <w:spacing w:after="0" w:line="240" w:lineRule="auto"/>
        <w:ind w:left="180"/>
        <w:jc w:val="both"/>
        <w:rPr>
          <w:rFonts w:ascii="Times New Roman" w:hAnsi="Times New Roman" w:cs="Times New Roman"/>
          <w:b/>
        </w:rPr>
      </w:pPr>
    </w:p>
    <w:p w:rsidR="00E16B4C" w:rsidRPr="00DB44BD" w:rsidRDefault="00F757EA" w:rsidP="00F757EA">
      <w:pPr>
        <w:pStyle w:val="ListParagraph"/>
        <w:numPr>
          <w:ilvl w:val="1"/>
          <w:numId w:val="19"/>
        </w:numPr>
        <w:spacing w:line="240" w:lineRule="auto"/>
        <w:rPr>
          <w:rFonts w:ascii="Times New Roman" w:hAnsi="Times New Roman" w:cs="Times New Roman"/>
          <w:i/>
        </w:rPr>
      </w:pPr>
      <w:r w:rsidRPr="00DB44BD">
        <w:rPr>
          <w:rFonts w:ascii="Times New Roman" w:hAnsi="Times New Roman" w:cs="Times New Roman"/>
          <w:i/>
        </w:rPr>
        <w:t>Fuzzy SIR Epidemic Model Simulation on the Spread of Tuberculosis</w:t>
      </w:r>
    </w:p>
    <w:p w:rsidR="00D0235D" w:rsidRPr="00DB44BD" w:rsidRDefault="00E16B4C" w:rsidP="00E71A2C">
      <w:pPr>
        <w:pStyle w:val="ListParagraph"/>
        <w:spacing w:line="240" w:lineRule="auto"/>
        <w:ind w:left="0"/>
        <w:jc w:val="both"/>
        <w:rPr>
          <w:rFonts w:ascii="Times New Roman" w:eastAsiaTheme="minorEastAsia" w:hAnsi="Times New Roman" w:cs="Times New Roman"/>
        </w:rPr>
      </w:pPr>
      <w:proofErr w:type="gramStart"/>
      <w:r w:rsidRPr="00DB44BD">
        <w:rPr>
          <w:rFonts w:ascii="Times New Roman" w:eastAsiaTheme="minorEastAsia" w:hAnsi="Times New Roman" w:cs="Times New Roman"/>
        </w:rPr>
        <w:t>2</w:t>
      </w:r>
      <w:r w:rsidR="004977B5" w:rsidRPr="00DB44BD">
        <w:rPr>
          <w:rFonts w:ascii="Times New Roman" w:eastAsiaTheme="minorEastAsia" w:hAnsi="Times New Roman" w:cs="Times New Roman"/>
        </w:rPr>
        <w:t>.</w:t>
      </w:r>
      <w:r w:rsidR="00E71A2C" w:rsidRPr="00DB44BD">
        <w:rPr>
          <w:rFonts w:ascii="Times New Roman" w:eastAsiaTheme="minorEastAsia" w:hAnsi="Times New Roman" w:cs="Times New Roman"/>
        </w:rPr>
        <w:t xml:space="preserve">4.1  </w:t>
      </w:r>
      <w:r w:rsidR="00DF29F1" w:rsidRPr="00DB44BD">
        <w:rPr>
          <w:rFonts w:ascii="Times New Roman" w:eastAsiaTheme="minorEastAsia" w:hAnsi="Times New Roman" w:cs="Times New Roman"/>
        </w:rPr>
        <w:t>Transmission</w:t>
      </w:r>
      <w:proofErr w:type="gramEnd"/>
      <w:r w:rsidR="00DF29F1" w:rsidRPr="00DB44BD">
        <w:rPr>
          <w:rFonts w:ascii="Times New Roman" w:eastAsiaTheme="minorEastAsia" w:hAnsi="Times New Roman" w:cs="Times New Roman"/>
        </w:rPr>
        <w:t xml:space="preserve"> Rate Parameter Simulation (low case)</w:t>
      </w:r>
    </w:p>
    <w:p w:rsidR="0086160A" w:rsidRPr="00A1499A" w:rsidRDefault="00006140" w:rsidP="001E3802">
      <w:pPr>
        <w:pStyle w:val="ListParagraph"/>
        <w:spacing w:after="0" w:line="240" w:lineRule="auto"/>
        <w:ind w:left="0"/>
        <w:jc w:val="both"/>
        <w:rPr>
          <w:rFonts w:ascii="Times New Roman" w:eastAsiaTheme="minorEastAsia" w:hAnsi="Times New Roman" w:cs="Times New Roman"/>
          <w:szCs w:val="24"/>
        </w:rPr>
      </w:pPr>
      <w:r w:rsidRPr="00DB44BD">
        <w:rPr>
          <w:rFonts w:ascii="Times New Roman" w:eastAsiaTheme="minorEastAsia" w:hAnsi="Times New Roman" w:cs="Times New Roman"/>
          <w:szCs w:val="24"/>
        </w:rPr>
        <w:t>The parameter values</w:t>
      </w:r>
      <w:r w:rsidR="00DF29F1" w:rsidRPr="00DB44BD">
        <w:rPr>
          <w:rFonts w:ascii="Times New Roman" w:eastAsiaTheme="minorEastAsia" w:hAnsi="Times New Roman" w:cs="Times New Roman"/>
          <w:szCs w:val="24"/>
        </w:rPr>
        <w:t xml:space="preserve"> </w:t>
      </w:r>
      <w:r w:rsidR="00DF29F1" w:rsidRPr="00DB44BD">
        <w:rPr>
          <w:rFonts w:ascii="Times New Roman" w:eastAsiaTheme="minorEastAsia" w:hAnsi="Times New Roman" w:cs="Times New Roman"/>
          <w:i/>
          <w:szCs w:val="24"/>
        </w:rPr>
        <w:t>b (σ)</w:t>
      </w:r>
      <w:r w:rsidR="00DF29F1" w:rsidRPr="00DB44BD">
        <w:rPr>
          <w:rFonts w:ascii="Times New Roman" w:eastAsiaTheme="minorEastAsia" w:hAnsi="Times New Roman" w:cs="Times New Roman"/>
          <w:szCs w:val="24"/>
        </w:rPr>
        <w:t xml:space="preserve"> = 0.015 and </w:t>
      </w:r>
      <w:r w:rsidR="00DF29F1" w:rsidRPr="00DB44BD">
        <w:rPr>
          <w:rFonts w:ascii="Times New Roman" w:eastAsiaTheme="minorEastAsia" w:hAnsi="Times New Roman" w:cs="Times New Roman"/>
          <w:i/>
          <w:szCs w:val="24"/>
        </w:rPr>
        <w:t>c (σ)</w:t>
      </w:r>
      <w:r w:rsidR="00DF29F1" w:rsidRPr="00DB44BD">
        <w:rPr>
          <w:rFonts w:ascii="Times New Roman" w:eastAsiaTheme="minorEastAsia" w:hAnsi="Times New Roman" w:cs="Times New Roman"/>
          <w:szCs w:val="24"/>
        </w:rPr>
        <w:t xml:space="preserve"> = 0.027</w:t>
      </w:r>
      <w:r w:rsidR="00A1499A">
        <w:rPr>
          <w:rFonts w:ascii="Times New Roman" w:eastAsiaTheme="minorEastAsia" w:hAnsi="Times New Roman" w:cs="Times New Roman"/>
          <w:szCs w:val="24"/>
        </w:rPr>
        <w:t xml:space="preserve"> </w:t>
      </w:r>
      <w:r w:rsidR="00A1499A" w:rsidRPr="00DB44BD">
        <w:rPr>
          <w:rFonts w:ascii="Times New Roman" w:eastAsiaTheme="minorEastAsia" w:hAnsi="Times New Roman" w:cs="Times New Roman"/>
          <w:szCs w:val="24"/>
        </w:rPr>
        <w:t>[</w:t>
      </w:r>
      <w:r w:rsidR="00A1499A">
        <w:rPr>
          <w:rFonts w:ascii="Times New Roman" w:eastAsiaTheme="minorEastAsia" w:hAnsi="Times New Roman" w:cs="Times New Roman"/>
          <w:szCs w:val="24"/>
        </w:rPr>
        <w:t>5</w:t>
      </w:r>
      <w:r w:rsidR="00A1499A" w:rsidRPr="00DB44BD">
        <w:rPr>
          <w:rFonts w:ascii="Times New Roman" w:eastAsiaTheme="minorEastAsia" w:hAnsi="Times New Roman" w:cs="Times New Roman"/>
          <w:szCs w:val="24"/>
        </w:rPr>
        <w:t>]</w:t>
      </w:r>
      <w:r w:rsidR="00DF29F1" w:rsidRPr="00DB44BD">
        <w:rPr>
          <w:rFonts w:ascii="Times New Roman" w:eastAsiaTheme="minorEastAsia" w:hAnsi="Times New Roman" w:cs="Times New Roman"/>
          <w:szCs w:val="24"/>
        </w:rPr>
        <w:t xml:space="preserve"> are given, and</w:t>
      </w:r>
      <w:r w:rsidR="00A1499A">
        <w:rPr>
          <w:rFonts w:ascii="Times New Roman" w:eastAsiaTheme="minorEastAsia" w:hAnsi="Times New Roman" w:cs="Times New Roman"/>
          <w:szCs w:val="24"/>
        </w:rPr>
        <w:t xml:space="preserve"> </w:t>
      </w:r>
      <w:r w:rsidRPr="00DB44BD">
        <w:rPr>
          <w:rFonts w:ascii="Times New Roman" w:eastAsiaTheme="minorEastAsia" w:hAnsi="Times New Roman" w:cs="Times New Roman"/>
          <w:szCs w:val="24"/>
        </w:rPr>
        <w:t>then</w:t>
      </w:r>
      <w:r w:rsidR="00DF29F1" w:rsidRPr="00DB44BD">
        <w:rPr>
          <w:rFonts w:ascii="Times New Roman" w:eastAsiaTheme="minorEastAsia" w:hAnsi="Times New Roman" w:cs="Times New Roman"/>
          <w:szCs w:val="24"/>
        </w:rPr>
        <w:t xml:space="preserve"> the value of </w:t>
      </w:r>
      <m:oMath>
        <m:sSub>
          <m:sSubPr>
            <m:ctrlPr>
              <w:rPr>
                <w:rFonts w:ascii="Cambria Math" w:hAnsi="Cambria Math" w:cs="Times New Roman"/>
                <w:i/>
                <w:szCs w:val="24"/>
              </w:rPr>
            </m:ctrlPr>
          </m:sSubPr>
          <m:e>
            <m:r>
              <m:rPr>
                <m:scr m:val="script"/>
              </m:rPr>
              <w:rPr>
                <w:rFonts w:ascii="Cambria Math" w:hAnsi="Cambria Math" w:cs="Times New Roman"/>
                <w:szCs w:val="24"/>
              </w:rPr>
              <m:t>R</m:t>
            </m:r>
          </m:e>
          <m:sub>
            <m:r>
              <w:rPr>
                <w:rFonts w:ascii="Cambria Math" w:hAnsi="Cambria Math" w:cs="Times New Roman"/>
                <w:szCs w:val="24"/>
              </w:rPr>
              <m:t>0</m:t>
            </m:r>
          </m:sub>
        </m:sSub>
      </m:oMath>
      <w:r w:rsidR="00DF29F1" w:rsidRPr="00DB44BD">
        <w:rPr>
          <w:rFonts w:ascii="Times New Roman" w:eastAsiaTheme="minorEastAsia" w:hAnsi="Times New Roman" w:cs="Times New Roman"/>
          <w:szCs w:val="24"/>
        </w:rPr>
        <w:t>= 0.365959491 is obtained.</w:t>
      </w:r>
    </w:p>
    <w:p w:rsidR="005D2A52" w:rsidRPr="00DB44BD" w:rsidRDefault="005D2A52" w:rsidP="005D2A52">
      <w:pPr>
        <w:pStyle w:val="ListParagraph"/>
        <w:spacing w:after="0" w:line="240" w:lineRule="auto"/>
        <w:ind w:left="0"/>
        <w:jc w:val="center"/>
        <w:rPr>
          <w:rFonts w:ascii="Times New Roman" w:eastAsiaTheme="minorEastAsia" w:hAnsi="Times New Roman" w:cs="Times New Roman"/>
        </w:rPr>
      </w:pPr>
      <w:r w:rsidRPr="00DB44BD">
        <w:rPr>
          <w:rFonts w:cs="Times New Roman"/>
          <w:b/>
          <w:noProof/>
          <w:szCs w:val="24"/>
        </w:rPr>
        <w:drawing>
          <wp:inline distT="0" distB="0" distL="0" distR="0" wp14:anchorId="1EAD50A0" wp14:editId="79FABD86">
            <wp:extent cx="2651760" cy="265176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51760" cy="2651760"/>
                    </a:xfrm>
                    <a:prstGeom prst="rect">
                      <a:avLst/>
                    </a:prstGeom>
                  </pic:spPr>
                </pic:pic>
              </a:graphicData>
            </a:graphic>
          </wp:inline>
        </w:drawing>
      </w:r>
    </w:p>
    <w:p w:rsidR="0086160A" w:rsidRPr="001E3802" w:rsidRDefault="00DF29F1" w:rsidP="001E3802">
      <w:pPr>
        <w:pStyle w:val="ListParagraph"/>
        <w:spacing w:before="240" w:line="240" w:lineRule="auto"/>
        <w:ind w:left="0"/>
        <w:jc w:val="center"/>
        <w:rPr>
          <w:rFonts w:eastAsiaTheme="minorEastAsia" w:cs="Times New Roman"/>
        </w:rPr>
      </w:pPr>
      <w:r w:rsidRPr="00DB44BD">
        <w:rPr>
          <w:rFonts w:ascii="Times New Roman" w:eastAsiaTheme="minorEastAsia" w:hAnsi="Times New Roman" w:cs="Times New Roman"/>
        </w:rPr>
        <w:t xml:space="preserve">Figure </w:t>
      </w:r>
      <w:r w:rsidR="001E3802">
        <w:rPr>
          <w:rFonts w:ascii="Times New Roman" w:eastAsiaTheme="minorEastAsia" w:hAnsi="Times New Roman" w:cs="Times New Roman"/>
        </w:rPr>
        <w:t>3</w:t>
      </w:r>
      <w:r w:rsidRPr="00DB44BD">
        <w:rPr>
          <w:rFonts w:ascii="Times New Roman" w:eastAsiaTheme="minorEastAsia" w:hAnsi="Times New Roman" w:cs="Times New Roman"/>
        </w:rPr>
        <w:t>. Simulation Graph for</w:t>
      </w:r>
      <w:r w:rsidR="005D2A52" w:rsidRPr="00DB44BD">
        <w:rPr>
          <w:rFonts w:cs="Times New Roman"/>
          <w:bCs/>
        </w:rPr>
        <w:t xml:space="preserve"> </w:t>
      </w:r>
      <m:oMath>
        <m:sSub>
          <m:sSubPr>
            <m:ctrlPr>
              <w:rPr>
                <w:rFonts w:ascii="Cambria Math" w:hAnsi="Cambria Math" w:cs="Times New Roman"/>
                <w:i/>
              </w:rPr>
            </m:ctrlPr>
          </m:sSubPr>
          <m:e>
            <m:r>
              <m:rPr>
                <m:scr m:val="script"/>
              </m:rPr>
              <w:rPr>
                <w:rFonts w:ascii="Cambria Math" w:hAnsi="Cambria Math" w:cs="Times New Roman"/>
              </w:rPr>
              <m:t>R</m:t>
            </m:r>
          </m:e>
          <m:sub>
            <m:r>
              <w:rPr>
                <w:rFonts w:ascii="Cambria Math" w:hAnsi="Cambria Math" w:cs="Times New Roman"/>
              </w:rPr>
              <m:t>0</m:t>
            </m:r>
          </m:sub>
        </m:sSub>
        <m:r>
          <w:rPr>
            <w:rFonts w:ascii="Cambria Math" w:hAnsi="Cambria Math" w:cs="Times New Roman"/>
          </w:rPr>
          <m:t>=0.3655959491</m:t>
        </m:r>
      </m:oMath>
    </w:p>
    <w:p w:rsidR="00DF29F1" w:rsidRPr="00DB44BD" w:rsidRDefault="00DF29F1" w:rsidP="00DF29F1">
      <w:pPr>
        <w:pStyle w:val="ListParagraph"/>
        <w:spacing w:after="0" w:line="240" w:lineRule="auto"/>
        <w:ind w:left="0" w:firstLine="540"/>
        <w:jc w:val="both"/>
        <w:rPr>
          <w:rFonts w:ascii="Times New Roman" w:eastAsiaTheme="minorEastAsia" w:hAnsi="Times New Roman" w:cs="Times New Roman"/>
          <w:szCs w:val="24"/>
        </w:rPr>
      </w:pPr>
      <w:r w:rsidRPr="00DB44BD">
        <w:rPr>
          <w:rFonts w:ascii="Times New Roman" w:eastAsiaTheme="minorEastAsia" w:hAnsi="Times New Roman" w:cs="Times New Roman"/>
          <w:szCs w:val="24"/>
        </w:rPr>
        <w:lastRenderedPageBreak/>
        <w:t xml:space="preserve">Based on Figure </w:t>
      </w:r>
      <w:r w:rsidR="00125A31">
        <w:rPr>
          <w:rFonts w:ascii="Times New Roman" w:eastAsiaTheme="minorEastAsia" w:hAnsi="Times New Roman" w:cs="Times New Roman"/>
          <w:szCs w:val="24"/>
        </w:rPr>
        <w:t>3</w:t>
      </w:r>
      <w:r w:rsidRPr="00DB44BD">
        <w:rPr>
          <w:rFonts w:ascii="Times New Roman" w:eastAsiaTheme="minorEastAsia" w:hAnsi="Times New Roman" w:cs="Times New Roman"/>
          <w:szCs w:val="24"/>
        </w:rPr>
        <w:t xml:space="preserve">, changes occur in the population of the Susceptible, Infected, and Recovered classes over time. The populations of the Infected and Recovered classes are close to zero or can go to zero, while the population of the Susceptible class has increased. The numerical values for the disease-free equilibrium point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1</m:t>
            </m:r>
          </m:sub>
        </m:sSub>
      </m:oMath>
      <w:r w:rsidR="007C2FE2" w:rsidRPr="00DB44BD">
        <w:rPr>
          <w:rFonts w:ascii="Times New Roman" w:eastAsiaTheme="minorEastAsia" w:hAnsi="Times New Roman" w:cs="Times New Roman"/>
          <w:szCs w:val="24"/>
        </w:rPr>
        <w:t xml:space="preserve"> are</w:t>
      </w:r>
      <w:r w:rsidRPr="00DB44BD">
        <w:rPr>
          <w:rFonts w:ascii="Times New Roman" w:eastAsiaTheme="minorEastAsia" w:hAnsi="Times New Roman" w:cs="Times New Roman"/>
          <w:b/>
          <w:bCs/>
          <w:szCs w:val="24"/>
        </w:rPr>
        <w:t xml:space="preserve"> </w:t>
      </w:r>
      <m:oMath>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S</m:t>
            </m:r>
          </m:e>
          <m:sup>
            <m:r>
              <w:rPr>
                <w:rFonts w:ascii="Cambria Math" w:eastAsiaTheme="minorEastAsia" w:hAnsi="Cambria Math" w:cs="Times New Roman"/>
                <w:szCs w:val="24"/>
              </w:rPr>
              <m:t>*</m:t>
            </m:r>
          </m:sup>
        </m:sSup>
        <m:r>
          <w:rPr>
            <w:rFonts w:ascii="Cambria Math" w:eastAsiaTheme="minorEastAsia" w:hAnsi="Cambria Math" w:cs="Times New Roman"/>
            <w:szCs w:val="24"/>
          </w:rPr>
          <m:t>=4.066.029.242</m:t>
        </m:r>
      </m:oMath>
      <w:r w:rsidRPr="00DB44BD">
        <w:rPr>
          <w:rFonts w:ascii="Times New Roman" w:eastAsiaTheme="minorEastAsia" w:hAnsi="Times New Roman" w:cs="Times New Roman"/>
          <w:szCs w:val="24"/>
        </w:rPr>
        <w:t xml:space="preserve">; </w:t>
      </w:r>
      <m:oMath>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I</m:t>
            </m:r>
          </m:e>
          <m:sup>
            <m:r>
              <w:rPr>
                <w:rFonts w:ascii="Cambria Math" w:eastAsiaTheme="minorEastAsia" w:hAnsi="Cambria Math" w:cs="Times New Roman"/>
                <w:szCs w:val="24"/>
              </w:rPr>
              <m:t>*</m:t>
            </m:r>
          </m:sup>
        </m:sSup>
        <m:r>
          <w:rPr>
            <w:rFonts w:ascii="Cambria Math" w:eastAsiaTheme="minorEastAsia" w:hAnsi="Cambria Math" w:cs="Times New Roman"/>
            <w:szCs w:val="24"/>
          </w:rPr>
          <m:t>=0</m:t>
        </m:r>
      </m:oMath>
      <w:r w:rsidR="007C2FE2" w:rsidRPr="00DB44BD">
        <w:rPr>
          <w:rFonts w:ascii="Times New Roman" w:eastAsiaTheme="minorEastAsia" w:hAnsi="Times New Roman" w:cs="Times New Roman"/>
          <w:szCs w:val="24"/>
        </w:rPr>
        <w:t xml:space="preserve">; </w:t>
      </w:r>
      <w:r w:rsidRPr="00DB44BD">
        <w:rPr>
          <w:rFonts w:ascii="Times New Roman" w:eastAsiaTheme="minorEastAsia" w:hAnsi="Times New Roman" w:cs="Times New Roman"/>
          <w:szCs w:val="24"/>
        </w:rPr>
        <w:t>an</w:t>
      </w:r>
      <w:r w:rsidR="007C2FE2" w:rsidRPr="00DB44BD">
        <w:rPr>
          <w:rFonts w:ascii="Times New Roman" w:eastAsiaTheme="minorEastAsia" w:hAnsi="Times New Roman" w:cs="Times New Roman"/>
          <w:szCs w:val="24"/>
        </w:rPr>
        <w:t>d</w:t>
      </w:r>
      <w:r w:rsidRPr="00DB44BD">
        <w:rPr>
          <w:rFonts w:ascii="Times New Roman" w:eastAsiaTheme="minorEastAsia" w:hAnsi="Times New Roman" w:cs="Times New Roman"/>
          <w:szCs w:val="24"/>
        </w:rPr>
        <w:t xml:space="preserve"> </w:t>
      </w:r>
      <m:oMath>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R</m:t>
            </m:r>
          </m:e>
          <m:sup>
            <m:r>
              <w:rPr>
                <w:rFonts w:ascii="Cambria Math" w:eastAsiaTheme="minorEastAsia" w:hAnsi="Cambria Math" w:cs="Times New Roman"/>
                <w:szCs w:val="24"/>
              </w:rPr>
              <m:t>*</m:t>
            </m:r>
          </m:sup>
        </m:sSup>
        <m:r>
          <w:rPr>
            <w:rFonts w:ascii="Cambria Math" w:eastAsiaTheme="minorEastAsia" w:hAnsi="Cambria Math" w:cs="Times New Roman"/>
            <w:szCs w:val="24"/>
          </w:rPr>
          <m:t>=0</m:t>
        </m:r>
      </m:oMath>
      <w:r w:rsidRPr="00DB44BD">
        <w:rPr>
          <w:rFonts w:ascii="Times New Roman" w:eastAsiaTheme="minorEastAsia" w:hAnsi="Times New Roman" w:cs="Times New Roman"/>
          <w:szCs w:val="24"/>
        </w:rPr>
        <w:t>.</w:t>
      </w:r>
    </w:p>
    <w:p w:rsidR="007C2FE2" w:rsidRPr="00DB44BD" w:rsidRDefault="007C2FE2" w:rsidP="005D2A52">
      <w:pPr>
        <w:pStyle w:val="ListParagraph"/>
        <w:spacing w:after="0" w:line="240" w:lineRule="auto"/>
        <w:ind w:left="0" w:firstLine="540"/>
        <w:jc w:val="both"/>
        <w:rPr>
          <w:rFonts w:ascii="Times New Roman" w:eastAsiaTheme="minorEastAsia" w:hAnsi="Times New Roman" w:cs="Times New Roman"/>
          <w:szCs w:val="24"/>
        </w:rPr>
      </w:pPr>
      <w:r w:rsidRPr="00DB44BD">
        <w:rPr>
          <w:rFonts w:ascii="Times New Roman" w:eastAsiaTheme="minorEastAsia" w:hAnsi="Times New Roman" w:cs="Times New Roman"/>
          <w:szCs w:val="24"/>
        </w:rPr>
        <w:t xml:space="preserve">Based on the calculations on the Jacobian matrix for the disease-free equilibrium point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1</m:t>
            </m:r>
          </m:sub>
        </m:sSub>
      </m:oMath>
      <w:r w:rsidRPr="00DB44BD">
        <w:rPr>
          <w:rFonts w:ascii="Times New Roman" w:eastAsiaTheme="minorEastAsia" w:hAnsi="Times New Roman" w:cs="Times New Roman"/>
          <w:szCs w:val="24"/>
        </w:rPr>
        <w:t xml:space="preserve">, the eigenvalues obtained are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1</m:t>
            </m:r>
          </m:sub>
        </m:sSub>
        <m:r>
          <w:rPr>
            <w:rFonts w:ascii="Cambria Math" w:eastAsiaTheme="minorEastAsia" w:hAnsi="Cambria Math" w:cs="Times New Roman"/>
            <w:szCs w:val="24"/>
          </w:rPr>
          <m:t>=-1.19047619×</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oMath>
      <w:r w:rsidRPr="00DB44BD">
        <w:rPr>
          <w:rFonts w:ascii="Times New Roman" w:eastAsiaTheme="minorEastAsia" w:hAnsi="Times New Roman" w:cs="Times New Roman"/>
          <w:szCs w:val="24"/>
        </w:rPr>
        <w:t xml:space="preserv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2</m:t>
            </m:r>
          </m:sub>
        </m:sSub>
        <m:r>
          <w:rPr>
            <w:rFonts w:ascii="Cambria Math" w:eastAsiaTheme="minorEastAsia" w:hAnsi="Cambria Math" w:cs="Times New Roman"/>
            <w:szCs w:val="24"/>
          </w:rPr>
          <m:t>=-1.19047619×</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oMath>
      <w:r w:rsidRPr="00DB44BD">
        <w:rPr>
          <w:rFonts w:ascii="Times New Roman" w:eastAsiaTheme="minorEastAsia" w:hAnsi="Times New Roman" w:cs="Times New Roman"/>
          <w:szCs w:val="24"/>
        </w:rPr>
        <w:t>, an</w:t>
      </w:r>
      <w:r w:rsidR="00C11B09" w:rsidRPr="00DB44BD">
        <w:rPr>
          <w:rFonts w:ascii="Times New Roman" w:eastAsiaTheme="minorEastAsia" w:hAnsi="Times New Roman" w:cs="Times New Roman"/>
          <w:szCs w:val="24"/>
        </w:rPr>
        <w:t>d</w:t>
      </w:r>
      <w:r w:rsidRPr="00DB44BD">
        <w:rPr>
          <w:rFonts w:ascii="Times New Roman" w:eastAsiaTheme="minorEastAsia" w:hAnsi="Times New Roman" w:cs="Times New Roman"/>
          <w:szCs w:val="24"/>
        </w:rPr>
        <w:t xml:space="preserv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3</m:t>
            </m:r>
          </m:sub>
        </m:sSub>
        <m:r>
          <w:rPr>
            <w:rFonts w:ascii="Cambria Math" w:eastAsiaTheme="minorEastAsia" w:hAnsi="Cambria Math" w:cs="Times New Roman"/>
            <w:szCs w:val="24"/>
          </w:rPr>
          <m:t>=-26.02890099×</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oMath>
      <w:r w:rsidRPr="00DB44BD">
        <w:rPr>
          <w:rFonts w:ascii="Times New Roman" w:eastAsiaTheme="minorEastAsia" w:hAnsi="Times New Roman" w:cs="Times New Roman"/>
          <w:szCs w:val="24"/>
        </w:rPr>
        <w:t xml:space="preserve">. </w:t>
      </w:r>
      <w:r w:rsidR="00C11B09" w:rsidRPr="00DB44BD">
        <w:rPr>
          <w:rFonts w:ascii="Times New Roman" w:eastAsiaTheme="minorEastAsia" w:hAnsi="Times New Roman" w:cs="Times New Roman"/>
          <w:szCs w:val="24"/>
        </w:rPr>
        <w:t>Therefore</w:t>
      </w:r>
      <w:r w:rsidRPr="00DB44BD">
        <w:rPr>
          <w:rFonts w:ascii="Times New Roman" w:eastAsiaTheme="minorEastAsia" w:hAnsi="Times New Roman" w:cs="Times New Roman"/>
          <w:szCs w:val="24"/>
        </w:rPr>
        <w:t>, the eigenvalue whose real part is negative results in a disease-free equilibrium point</w:t>
      </w:r>
      <w:r w:rsidR="001F2573" w:rsidRPr="00DB44BD">
        <w:rPr>
          <w:rFonts w:ascii="Times New Roman" w:eastAsiaTheme="minorEastAsia" w:hAnsi="Times New Roman"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1</m:t>
            </m:r>
          </m:sub>
        </m:sSub>
      </m:oMath>
      <w:r w:rsidR="001F2573" w:rsidRPr="00DB44BD">
        <w:rPr>
          <w:rFonts w:ascii="Times New Roman" w:eastAsiaTheme="minorEastAsia" w:hAnsi="Times New Roman" w:cs="Times New Roman"/>
          <w:szCs w:val="24"/>
        </w:rPr>
        <w:t xml:space="preserve"> to be locally asymptotically stable. Thus,</w:t>
      </w:r>
      <w:r w:rsidRPr="00DB44BD">
        <w:rPr>
          <w:rFonts w:ascii="Times New Roman" w:eastAsiaTheme="minorEastAsia" w:hAnsi="Times New Roman" w:cs="Times New Roman"/>
          <w:szCs w:val="24"/>
        </w:rPr>
        <w:t xml:space="preserve"> in the long term the disease will disappear from the population.</w:t>
      </w:r>
    </w:p>
    <w:p w:rsidR="0086160A" w:rsidRPr="00DB44BD" w:rsidRDefault="001F2573" w:rsidP="001F2573">
      <w:pPr>
        <w:pStyle w:val="ListParagraph"/>
        <w:tabs>
          <w:tab w:val="left" w:pos="5588"/>
        </w:tabs>
        <w:spacing w:after="0" w:line="240" w:lineRule="auto"/>
        <w:ind w:left="0" w:firstLine="540"/>
        <w:jc w:val="both"/>
        <w:rPr>
          <w:rFonts w:ascii="Times New Roman" w:eastAsiaTheme="minorEastAsia" w:hAnsi="Times New Roman" w:cs="Times New Roman"/>
          <w:szCs w:val="24"/>
        </w:rPr>
      </w:pPr>
      <w:r w:rsidRPr="00DB44BD">
        <w:rPr>
          <w:rFonts w:ascii="Times New Roman" w:eastAsiaTheme="minorEastAsia" w:hAnsi="Times New Roman" w:cs="Times New Roman"/>
          <w:szCs w:val="24"/>
        </w:rPr>
        <w:tab/>
      </w:r>
    </w:p>
    <w:p w:rsidR="0086160A" w:rsidRPr="00DB44BD" w:rsidRDefault="0086160A" w:rsidP="0086160A">
      <w:pPr>
        <w:pStyle w:val="ListParagraph"/>
        <w:spacing w:line="240" w:lineRule="auto"/>
        <w:ind w:left="0"/>
        <w:jc w:val="both"/>
        <w:rPr>
          <w:rFonts w:ascii="Times New Roman" w:eastAsiaTheme="minorEastAsia" w:hAnsi="Times New Roman" w:cs="Times New Roman"/>
        </w:rPr>
      </w:pPr>
      <w:proofErr w:type="gramStart"/>
      <w:r w:rsidRPr="00DB44BD">
        <w:rPr>
          <w:rFonts w:ascii="Times New Roman" w:eastAsiaTheme="minorEastAsia" w:hAnsi="Times New Roman" w:cs="Times New Roman"/>
          <w:szCs w:val="24"/>
        </w:rPr>
        <w:t xml:space="preserve">2.4.2  </w:t>
      </w:r>
      <w:r w:rsidR="001F2573" w:rsidRPr="00DB44BD">
        <w:rPr>
          <w:rFonts w:ascii="Times New Roman" w:eastAsiaTheme="minorEastAsia" w:hAnsi="Times New Roman" w:cs="Times New Roman"/>
        </w:rPr>
        <w:t>Transmission</w:t>
      </w:r>
      <w:proofErr w:type="gramEnd"/>
      <w:r w:rsidR="001F2573" w:rsidRPr="00DB44BD">
        <w:rPr>
          <w:rFonts w:ascii="Times New Roman" w:eastAsiaTheme="minorEastAsia" w:hAnsi="Times New Roman" w:cs="Times New Roman"/>
        </w:rPr>
        <w:t xml:space="preserve"> Rate Parameter Simulation (medium case)</w:t>
      </w:r>
    </w:p>
    <w:p w:rsidR="001F2573" w:rsidRPr="00DB44BD" w:rsidRDefault="00006140" w:rsidP="001F2573">
      <w:pPr>
        <w:spacing w:after="0" w:line="240" w:lineRule="auto"/>
        <w:jc w:val="both"/>
        <w:rPr>
          <w:rFonts w:ascii="Times New Roman" w:eastAsiaTheme="minorEastAsia" w:hAnsi="Times New Roman" w:cs="Times New Roman"/>
          <w:szCs w:val="24"/>
        </w:rPr>
      </w:pPr>
      <w:r w:rsidRPr="00DB44BD">
        <w:rPr>
          <w:rFonts w:ascii="Times New Roman" w:eastAsiaTheme="minorEastAsia" w:hAnsi="Times New Roman" w:cs="Times New Roman"/>
          <w:szCs w:val="24"/>
        </w:rPr>
        <w:t>The parameter values used</w:t>
      </w:r>
      <w:r w:rsidR="001F2573" w:rsidRPr="00DB44BD">
        <w:rPr>
          <w:rFonts w:ascii="Times New Roman" w:eastAsiaTheme="minorEastAsia" w:hAnsi="Times New Roman" w:cs="Times New Roman"/>
          <w:szCs w:val="24"/>
        </w:rPr>
        <w:t xml:space="preserve"> are </w:t>
      </w:r>
      <m:oMath>
        <m:r>
          <w:rPr>
            <w:rFonts w:ascii="Cambria Math" w:eastAsiaTheme="minorEastAsia" w:hAnsi="Cambria Math" w:cs="Times New Roman"/>
            <w:szCs w:val="24"/>
          </w:rPr>
          <m:t>b</m:t>
        </m:r>
        <m:d>
          <m:dPr>
            <m:ctrlPr>
              <w:rPr>
                <w:rFonts w:ascii="Cambria Math" w:eastAsiaTheme="minorEastAsia" w:hAnsi="Cambria Math" w:cs="Times New Roman"/>
                <w:i/>
                <w:szCs w:val="24"/>
              </w:rPr>
            </m:ctrlPr>
          </m:dPr>
          <m:e>
            <m:r>
              <w:rPr>
                <w:rFonts w:ascii="Cambria Math" w:eastAsiaTheme="minorEastAsia" w:hAnsi="Cambria Math" w:cs="Times New Roman"/>
                <w:szCs w:val="24"/>
              </w:rPr>
              <m:t>σ</m:t>
            </m:r>
          </m:e>
        </m:d>
        <m:r>
          <w:rPr>
            <w:rFonts w:ascii="Cambria Math" w:eastAsiaTheme="minorEastAsia" w:hAnsi="Cambria Math" w:cs="Times New Roman"/>
            <w:szCs w:val="24"/>
          </w:rPr>
          <m:t>=0.056</m:t>
        </m:r>
      </m:oMath>
      <w:r w:rsidR="001F2573" w:rsidRPr="00DB44BD">
        <w:rPr>
          <w:rFonts w:ascii="Times New Roman" w:eastAsiaTheme="minorEastAsia" w:hAnsi="Times New Roman" w:cs="Times New Roman"/>
          <w:szCs w:val="24"/>
        </w:rPr>
        <w:t xml:space="preserve"> and </w:t>
      </w:r>
      <m:oMath>
        <m:r>
          <w:rPr>
            <w:rFonts w:ascii="Cambria Math" w:eastAsiaTheme="minorEastAsia" w:hAnsi="Cambria Math" w:cs="Times New Roman"/>
            <w:szCs w:val="24"/>
          </w:rPr>
          <m:t>c</m:t>
        </m:r>
        <m:d>
          <m:dPr>
            <m:ctrlPr>
              <w:rPr>
                <w:rFonts w:ascii="Cambria Math" w:eastAsiaTheme="minorEastAsia" w:hAnsi="Cambria Math" w:cs="Times New Roman"/>
                <w:i/>
                <w:szCs w:val="24"/>
              </w:rPr>
            </m:ctrlPr>
          </m:dPr>
          <m:e>
            <m:r>
              <w:rPr>
                <w:rFonts w:ascii="Cambria Math" w:eastAsiaTheme="minorEastAsia" w:hAnsi="Cambria Math" w:cs="Times New Roman"/>
                <w:szCs w:val="24"/>
              </w:rPr>
              <m:t>σ</m:t>
            </m:r>
          </m:e>
        </m:d>
        <m:r>
          <w:rPr>
            <w:rFonts w:ascii="Cambria Math" w:eastAsiaTheme="minorEastAsia" w:hAnsi="Cambria Math" w:cs="Times New Roman"/>
            <w:szCs w:val="24"/>
          </w:rPr>
          <m:t>=0.027</m:t>
        </m:r>
      </m:oMath>
      <w:r w:rsidR="001F2573" w:rsidRPr="00DB44BD">
        <w:rPr>
          <w:rFonts w:ascii="Times New Roman" w:eastAsiaTheme="minorEastAsia" w:hAnsi="Times New Roman" w:cs="Times New Roman"/>
          <w:szCs w:val="24"/>
        </w:rPr>
        <w:t xml:space="preserve"> </w:t>
      </w:r>
      <w:r w:rsidR="009E0AB7" w:rsidRPr="00DB44BD">
        <w:rPr>
          <w:rFonts w:ascii="Times New Roman" w:eastAsiaTheme="minorEastAsia" w:hAnsi="Times New Roman" w:cs="Times New Roman"/>
          <w:szCs w:val="24"/>
        </w:rPr>
        <w:t xml:space="preserve">[5] </w:t>
      </w:r>
      <w:r w:rsidRPr="00DB44BD">
        <w:rPr>
          <w:rFonts w:ascii="Times New Roman" w:eastAsiaTheme="minorEastAsia" w:hAnsi="Times New Roman" w:cs="Times New Roman"/>
          <w:szCs w:val="24"/>
        </w:rPr>
        <w:t xml:space="preserve">and </w:t>
      </w:r>
      <w:r w:rsidR="001F2573" w:rsidRPr="00DB44BD">
        <w:rPr>
          <w:rFonts w:ascii="Times New Roman" w:eastAsiaTheme="minorEastAsia" w:hAnsi="Times New Roman" w:cs="Times New Roman"/>
          <w:szCs w:val="24"/>
        </w:rPr>
        <w:t xml:space="preserve">the basic reproduction number value </w:t>
      </w:r>
      <m:oMath>
        <m:sSub>
          <m:sSubPr>
            <m:ctrlPr>
              <w:rPr>
                <w:rFonts w:ascii="Cambria Math" w:hAnsi="Cambria Math" w:cs="Times New Roman"/>
                <w:i/>
                <w:szCs w:val="24"/>
              </w:rPr>
            </m:ctrlPr>
          </m:sSubPr>
          <m:e>
            <m:r>
              <m:rPr>
                <m:scr m:val="script"/>
              </m:rPr>
              <w:rPr>
                <w:rFonts w:ascii="Cambria Math" w:hAnsi="Cambria Math" w:cs="Times New Roman"/>
                <w:szCs w:val="24"/>
              </w:rPr>
              <m:t>R</m:t>
            </m:r>
          </m:e>
          <m:sub>
            <m:r>
              <w:rPr>
                <w:rFonts w:ascii="Cambria Math" w:hAnsi="Cambria Math" w:cs="Times New Roman"/>
                <w:szCs w:val="24"/>
              </w:rPr>
              <m:t>0</m:t>
            </m:r>
          </m:sub>
        </m:sSub>
        <m:r>
          <w:rPr>
            <w:rFonts w:ascii="Cambria Math" w:hAnsi="Cambria Math" w:cs="Times New Roman"/>
            <w:szCs w:val="24"/>
          </w:rPr>
          <m:t>=1,364891543</m:t>
        </m:r>
      </m:oMath>
      <w:r w:rsidRPr="00DB44BD">
        <w:rPr>
          <w:rFonts w:ascii="Times New Roman" w:eastAsiaTheme="minorEastAsia" w:hAnsi="Times New Roman" w:cs="Times New Roman"/>
          <w:szCs w:val="24"/>
        </w:rPr>
        <w:t xml:space="preserve"> is obtained.</w:t>
      </w:r>
    </w:p>
    <w:p w:rsidR="0086160A" w:rsidRPr="00DB44BD" w:rsidRDefault="0086160A" w:rsidP="0086160A">
      <w:pPr>
        <w:spacing w:after="0" w:line="240" w:lineRule="auto"/>
        <w:jc w:val="center"/>
        <w:rPr>
          <w:rFonts w:ascii="Times New Roman" w:eastAsiaTheme="minorEastAsia" w:hAnsi="Times New Roman" w:cs="Times New Roman"/>
          <w:szCs w:val="24"/>
        </w:rPr>
      </w:pPr>
      <w:r w:rsidRPr="00DB44BD">
        <w:rPr>
          <w:rFonts w:cs="Times New Roman"/>
          <w:b/>
          <w:noProof/>
          <w:szCs w:val="24"/>
        </w:rPr>
        <w:drawing>
          <wp:inline distT="0" distB="0" distL="0" distR="0" wp14:anchorId="2345AEC0" wp14:editId="434DB2F9">
            <wp:extent cx="2743200" cy="274320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3200" cy="2743200"/>
                    </a:xfrm>
                    <a:prstGeom prst="rect">
                      <a:avLst/>
                    </a:prstGeom>
                  </pic:spPr>
                </pic:pic>
              </a:graphicData>
            </a:graphic>
          </wp:inline>
        </w:drawing>
      </w:r>
    </w:p>
    <w:p w:rsidR="0086160A" w:rsidRPr="00DB44BD" w:rsidRDefault="00E877A7" w:rsidP="0086160A">
      <w:pPr>
        <w:spacing w:after="0" w:line="240" w:lineRule="auto"/>
        <w:jc w:val="center"/>
        <w:rPr>
          <w:rFonts w:eastAsiaTheme="minorEastAsia" w:cs="Times New Roman"/>
        </w:rPr>
      </w:pPr>
      <w:r w:rsidRPr="00DB44BD">
        <w:rPr>
          <w:rFonts w:ascii="Times New Roman" w:eastAsiaTheme="minorEastAsia" w:hAnsi="Times New Roman" w:cs="Times New Roman"/>
          <w:szCs w:val="24"/>
        </w:rPr>
        <w:t xml:space="preserve">Figure </w:t>
      </w:r>
      <w:r w:rsidR="001E3802">
        <w:rPr>
          <w:rFonts w:ascii="Times New Roman" w:eastAsiaTheme="minorEastAsia" w:hAnsi="Times New Roman" w:cs="Times New Roman"/>
          <w:szCs w:val="24"/>
        </w:rPr>
        <w:t>4</w:t>
      </w:r>
      <w:r w:rsidRPr="00DB44BD">
        <w:rPr>
          <w:rFonts w:ascii="Times New Roman" w:eastAsiaTheme="minorEastAsia" w:hAnsi="Times New Roman" w:cs="Times New Roman"/>
          <w:szCs w:val="24"/>
        </w:rPr>
        <w:t>. Simulation Graph for</w:t>
      </w:r>
      <w:r w:rsidR="0086160A" w:rsidRPr="00DB44BD">
        <w:rPr>
          <w:rFonts w:cs="Times New Roman"/>
          <w:bCs/>
        </w:rPr>
        <w:t xml:space="preserve"> </w:t>
      </w:r>
      <m:oMath>
        <m:sSub>
          <m:sSubPr>
            <m:ctrlPr>
              <w:rPr>
                <w:rFonts w:ascii="Cambria Math" w:hAnsi="Cambria Math" w:cs="Times New Roman"/>
                <w:i/>
              </w:rPr>
            </m:ctrlPr>
          </m:sSubPr>
          <m:e>
            <m:r>
              <m:rPr>
                <m:scr m:val="script"/>
              </m:rPr>
              <w:rPr>
                <w:rFonts w:ascii="Cambria Math" w:hAnsi="Cambria Math" w:cs="Times New Roman"/>
              </w:rPr>
              <m:t>R</m:t>
            </m:r>
          </m:e>
          <m:sub>
            <m:r>
              <w:rPr>
                <w:rFonts w:ascii="Cambria Math" w:hAnsi="Cambria Math" w:cs="Times New Roman"/>
              </w:rPr>
              <m:t>0</m:t>
            </m:r>
          </m:sub>
        </m:sSub>
        <m:r>
          <w:rPr>
            <w:rFonts w:ascii="Cambria Math" w:hAnsi="Cambria Math" w:cs="Times New Roman"/>
          </w:rPr>
          <m:t>=1.364891543</m:t>
        </m:r>
      </m:oMath>
    </w:p>
    <w:p w:rsidR="0086160A" w:rsidRPr="00DB44BD" w:rsidRDefault="0086160A" w:rsidP="0086160A">
      <w:pPr>
        <w:spacing w:after="0" w:line="240" w:lineRule="auto"/>
        <w:jc w:val="center"/>
        <w:rPr>
          <w:rFonts w:ascii="Times New Roman" w:eastAsiaTheme="minorEastAsia" w:hAnsi="Times New Roman" w:cs="Times New Roman"/>
          <w:szCs w:val="24"/>
        </w:rPr>
      </w:pPr>
    </w:p>
    <w:p w:rsidR="00C11B09" w:rsidRPr="00DB44BD" w:rsidRDefault="00E877A7" w:rsidP="00C11B09">
      <w:pPr>
        <w:spacing w:after="0" w:line="240" w:lineRule="auto"/>
        <w:ind w:firstLine="540"/>
        <w:jc w:val="both"/>
        <w:rPr>
          <w:rFonts w:ascii="Times New Roman" w:eastAsiaTheme="minorEastAsia" w:hAnsi="Times New Roman" w:cs="Times New Roman"/>
          <w:szCs w:val="24"/>
        </w:rPr>
      </w:pPr>
      <w:r w:rsidRPr="00DB44BD">
        <w:rPr>
          <w:rFonts w:ascii="Times New Roman" w:eastAsiaTheme="minorEastAsia" w:hAnsi="Times New Roman" w:cs="Times New Roman"/>
          <w:szCs w:val="24"/>
        </w:rPr>
        <w:t xml:space="preserve">It shows that the populations of the Susceptible and Recovered classes have increased. The population of the Infected class decreases over time. The numerical values for the endemic equilibrium point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E</m:t>
            </m:r>
          </m:e>
          <m:sub>
            <m:r>
              <w:rPr>
                <w:rFonts w:ascii="Cambria Math" w:eastAsiaTheme="minorEastAsia" w:hAnsi="Cambria Math" w:cs="Times New Roman"/>
                <w:szCs w:val="24"/>
              </w:rPr>
              <m:t>2</m:t>
            </m:r>
          </m:sub>
        </m:sSub>
      </m:oMath>
      <w:r w:rsidRPr="00DB44BD">
        <w:rPr>
          <w:rFonts w:ascii="Times New Roman" w:eastAsiaTheme="minorEastAsia" w:hAnsi="Times New Roman" w:cs="Times New Roman"/>
          <w:bCs/>
          <w:szCs w:val="24"/>
        </w:rPr>
        <w:t xml:space="preserve"> </w:t>
      </w:r>
      <w:r w:rsidR="00C11B09" w:rsidRPr="00DB44BD">
        <w:rPr>
          <w:rFonts w:ascii="Times New Roman" w:eastAsiaTheme="minorEastAsia" w:hAnsi="Times New Roman" w:cs="Times New Roman"/>
          <w:szCs w:val="24"/>
        </w:rPr>
        <w:t>of the parameter are</w:t>
      </w:r>
      <w:r w:rsidRPr="00DB44BD">
        <w:rPr>
          <w:rFonts w:ascii="Times New Roman" w:eastAsiaTheme="minorEastAsia" w:hAnsi="Times New Roman" w:cs="Times New Roman"/>
          <w:szCs w:val="24"/>
        </w:rPr>
        <w:t xml:space="preserve"> </w:t>
      </w:r>
      <m:oMath>
        <m:sSup>
          <m:sSupPr>
            <m:ctrlPr>
              <w:rPr>
                <w:rFonts w:ascii="Cambria Math" w:eastAsiaTheme="minorEastAsia" w:hAnsi="Cambria Math" w:cs="Times New Roman"/>
                <w:bCs/>
                <w:i/>
                <w:szCs w:val="24"/>
              </w:rPr>
            </m:ctrlPr>
          </m:sSupPr>
          <m:e>
            <m:r>
              <w:rPr>
                <w:rFonts w:ascii="Cambria Math" w:eastAsiaTheme="minorEastAsia" w:hAnsi="Cambria Math" w:cs="Times New Roman"/>
                <w:szCs w:val="24"/>
              </w:rPr>
              <m:t>S</m:t>
            </m:r>
          </m:e>
          <m:sup>
            <m:r>
              <w:rPr>
                <w:rFonts w:ascii="Cambria Math" w:eastAsiaTheme="minorEastAsia" w:hAnsi="Cambria Math" w:cs="Times New Roman"/>
                <w:szCs w:val="24"/>
              </w:rPr>
              <m:t>*</m:t>
            </m:r>
          </m:sup>
        </m:sSup>
        <m:r>
          <w:rPr>
            <w:rFonts w:ascii="Cambria Math" w:eastAsiaTheme="minorEastAsia" w:hAnsi="Cambria Math" w:cs="Times New Roman"/>
            <w:szCs w:val="24"/>
          </w:rPr>
          <m:t>=2,655,679,270</m:t>
        </m:r>
      </m:oMath>
      <w:r w:rsidR="00C11B09" w:rsidRPr="00DB44BD">
        <w:rPr>
          <w:rFonts w:ascii="Times New Roman" w:eastAsiaTheme="minorEastAsia" w:hAnsi="Times New Roman" w:cs="Times New Roman"/>
          <w:bCs/>
          <w:szCs w:val="24"/>
        </w:rPr>
        <w:t xml:space="preserve">; </w:t>
      </w:r>
      <m:oMath>
        <m:sSup>
          <m:sSupPr>
            <m:ctrlPr>
              <w:rPr>
                <w:rFonts w:ascii="Cambria Math" w:eastAsiaTheme="minorEastAsia" w:hAnsi="Cambria Math" w:cs="Times New Roman"/>
                <w:bCs/>
                <w:i/>
                <w:szCs w:val="24"/>
              </w:rPr>
            </m:ctrlPr>
          </m:sSupPr>
          <m:e>
            <m:r>
              <w:rPr>
                <w:rFonts w:ascii="Cambria Math" w:eastAsiaTheme="minorEastAsia" w:hAnsi="Cambria Math" w:cs="Times New Roman"/>
                <w:szCs w:val="24"/>
              </w:rPr>
              <m:t>I</m:t>
            </m:r>
          </m:e>
          <m:sup>
            <m:r>
              <w:rPr>
                <w:rFonts w:ascii="Cambria Math" w:eastAsiaTheme="minorEastAsia" w:hAnsi="Cambria Math" w:cs="Times New Roman"/>
                <w:szCs w:val="24"/>
              </w:rPr>
              <m:t>*</m:t>
            </m:r>
          </m:sup>
        </m:sSup>
        <m:r>
          <w:rPr>
            <w:rFonts w:ascii="Cambria Math" w:eastAsiaTheme="minorEastAsia" w:hAnsi="Cambria Math" w:cs="Times New Roman"/>
            <w:szCs w:val="24"/>
          </w:rPr>
          <m:t>=40,922,082.23≈40,922,082</m:t>
        </m:r>
      </m:oMath>
      <w:r w:rsidR="00C11B09" w:rsidRPr="00DB44BD">
        <w:rPr>
          <w:rFonts w:ascii="Times New Roman" w:eastAsiaTheme="minorEastAsia" w:hAnsi="Times New Roman" w:cs="Times New Roman"/>
          <w:bCs/>
          <w:szCs w:val="24"/>
        </w:rPr>
        <w:t xml:space="preserve">; and     </w:t>
      </w:r>
      <m:oMath>
        <m:sSup>
          <m:sSupPr>
            <m:ctrlPr>
              <w:rPr>
                <w:rFonts w:ascii="Cambria Math" w:eastAsiaTheme="minorEastAsia" w:hAnsi="Cambria Math" w:cs="Times New Roman"/>
                <w:bCs/>
                <w:i/>
                <w:szCs w:val="24"/>
              </w:rPr>
            </m:ctrlPr>
          </m:sSupPr>
          <m:e>
            <m:r>
              <w:rPr>
                <w:rFonts w:ascii="Cambria Math" w:eastAsiaTheme="minorEastAsia" w:hAnsi="Cambria Math" w:cs="Times New Roman"/>
                <w:szCs w:val="24"/>
              </w:rPr>
              <m:t>R</m:t>
            </m:r>
          </m:e>
          <m:sup>
            <m:r>
              <w:rPr>
                <w:rFonts w:ascii="Cambria Math" w:eastAsiaTheme="minorEastAsia" w:hAnsi="Cambria Math" w:cs="Times New Roman"/>
                <w:szCs w:val="24"/>
              </w:rPr>
              <m:t>*</m:t>
            </m:r>
          </m:sup>
        </m:sSup>
        <m:r>
          <w:rPr>
            <w:rFonts w:ascii="Cambria Math" w:eastAsiaTheme="minorEastAsia" w:hAnsi="Cambria Math" w:cs="Times New Roman"/>
            <w:szCs w:val="24"/>
          </w:rPr>
          <m:t>=928,112,825.2</m:t>
        </m:r>
      </m:oMath>
      <w:r w:rsidR="00C11B09" w:rsidRPr="00DB44BD">
        <w:rPr>
          <w:rFonts w:ascii="Times New Roman" w:eastAsiaTheme="minorEastAsia" w:hAnsi="Times New Roman" w:cs="Times New Roman"/>
          <w:bCs/>
          <w:szCs w:val="24"/>
        </w:rPr>
        <w:t xml:space="preserve"> or </w:t>
      </w:r>
      <m:oMath>
        <m:r>
          <w:rPr>
            <w:rFonts w:ascii="Cambria Math" w:eastAsiaTheme="minorEastAsia" w:hAnsi="Cambria Math" w:cs="Times New Roman"/>
            <w:szCs w:val="24"/>
          </w:rPr>
          <m:t>≈928,112,825</m:t>
        </m:r>
      </m:oMath>
      <w:r w:rsidRPr="00DB44BD">
        <w:rPr>
          <w:rFonts w:ascii="Times New Roman" w:eastAsiaTheme="minorEastAsia" w:hAnsi="Times New Roman" w:cs="Times New Roman"/>
          <w:szCs w:val="24"/>
        </w:rPr>
        <w:t xml:space="preserve">. Meanwhile, the numerical values for the disease-free equilibrium point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E</m:t>
            </m:r>
          </m:e>
          <m:sub>
            <m:r>
              <w:rPr>
                <w:rFonts w:ascii="Cambria Math" w:eastAsiaTheme="minorEastAsia" w:hAnsi="Cambria Math" w:cs="Times New Roman"/>
                <w:szCs w:val="24"/>
              </w:rPr>
              <m:t>1</m:t>
            </m:r>
          </m:sub>
        </m:sSub>
      </m:oMath>
      <w:r w:rsidR="00C11B09" w:rsidRPr="00DB44BD">
        <w:rPr>
          <w:rFonts w:ascii="Times New Roman" w:eastAsiaTheme="minorEastAsia" w:hAnsi="Times New Roman" w:cs="Times New Roman"/>
          <w:szCs w:val="24"/>
        </w:rPr>
        <w:t xml:space="preserve"> are</w:t>
      </w:r>
      <w:r w:rsidRPr="00DB44BD">
        <w:rPr>
          <w:rFonts w:ascii="Times New Roman" w:eastAsiaTheme="minorEastAsia" w:hAnsi="Times New Roman" w:cs="Times New Roman"/>
          <w:szCs w:val="24"/>
        </w:rPr>
        <w:t xml:space="preserve"> </w:t>
      </w:r>
      <m:oMath>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S</m:t>
            </m:r>
          </m:e>
          <m:sup>
            <m:r>
              <w:rPr>
                <w:rFonts w:ascii="Cambria Math" w:eastAsiaTheme="minorEastAsia" w:hAnsi="Cambria Math" w:cs="Times New Roman"/>
                <w:szCs w:val="24"/>
              </w:rPr>
              <m:t>*</m:t>
            </m:r>
          </m:sup>
        </m:sSup>
        <m:r>
          <w:rPr>
            <w:rFonts w:ascii="Cambria Math" w:eastAsiaTheme="minorEastAsia" w:hAnsi="Cambria Math" w:cs="Times New Roman"/>
            <w:szCs w:val="24"/>
          </w:rPr>
          <m:t>=4,066,029,242</m:t>
        </m:r>
      </m:oMath>
      <w:r w:rsidR="00C11B09" w:rsidRPr="00DB44BD">
        <w:rPr>
          <w:rFonts w:ascii="Times New Roman" w:eastAsiaTheme="minorEastAsia" w:hAnsi="Times New Roman" w:cs="Times New Roman"/>
          <w:szCs w:val="24"/>
        </w:rPr>
        <w:t xml:space="preserve">; </w:t>
      </w:r>
      <m:oMath>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I</m:t>
            </m:r>
          </m:e>
          <m:sup>
            <m:r>
              <w:rPr>
                <w:rFonts w:ascii="Cambria Math" w:eastAsiaTheme="minorEastAsia" w:hAnsi="Cambria Math" w:cs="Times New Roman"/>
                <w:szCs w:val="24"/>
              </w:rPr>
              <m:t>*</m:t>
            </m:r>
          </m:sup>
        </m:sSup>
        <m:r>
          <w:rPr>
            <w:rFonts w:ascii="Cambria Math" w:eastAsiaTheme="minorEastAsia" w:hAnsi="Cambria Math" w:cs="Times New Roman"/>
            <w:szCs w:val="24"/>
          </w:rPr>
          <m:t>=0</m:t>
        </m:r>
      </m:oMath>
      <w:r w:rsidR="00C11B09" w:rsidRPr="00DB44BD">
        <w:rPr>
          <w:rFonts w:ascii="Times New Roman" w:eastAsiaTheme="minorEastAsia" w:hAnsi="Times New Roman" w:cs="Times New Roman"/>
          <w:szCs w:val="24"/>
        </w:rPr>
        <w:t xml:space="preserve">; and </w:t>
      </w:r>
      <m:oMath>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R</m:t>
            </m:r>
          </m:e>
          <m:sup>
            <m:r>
              <w:rPr>
                <w:rFonts w:ascii="Cambria Math" w:eastAsiaTheme="minorEastAsia" w:hAnsi="Cambria Math" w:cs="Times New Roman"/>
                <w:szCs w:val="24"/>
              </w:rPr>
              <m:t>*</m:t>
            </m:r>
          </m:sup>
        </m:sSup>
        <m:r>
          <w:rPr>
            <w:rFonts w:ascii="Cambria Math" w:eastAsiaTheme="minorEastAsia" w:hAnsi="Cambria Math" w:cs="Times New Roman"/>
            <w:szCs w:val="24"/>
          </w:rPr>
          <m:t>=0</m:t>
        </m:r>
      </m:oMath>
      <w:r w:rsidR="00C11B09" w:rsidRPr="00DB44BD">
        <w:rPr>
          <w:rFonts w:ascii="Times New Roman" w:eastAsiaTheme="minorEastAsia" w:hAnsi="Times New Roman" w:cs="Times New Roman"/>
          <w:szCs w:val="24"/>
        </w:rPr>
        <w:t>.</w:t>
      </w:r>
    </w:p>
    <w:p w:rsidR="00C11B09" w:rsidRPr="00DB44BD" w:rsidRDefault="00C11B09" w:rsidP="0086160A">
      <w:pPr>
        <w:pStyle w:val="ListParagraph"/>
        <w:spacing w:after="0" w:line="240" w:lineRule="auto"/>
        <w:ind w:left="0" w:firstLine="540"/>
        <w:jc w:val="both"/>
        <w:rPr>
          <w:rFonts w:ascii="Times New Roman" w:eastAsiaTheme="minorEastAsia" w:hAnsi="Times New Roman" w:cs="Times New Roman"/>
          <w:szCs w:val="24"/>
        </w:rPr>
      </w:pPr>
      <w:r w:rsidRPr="00DB44BD">
        <w:rPr>
          <w:rFonts w:ascii="Times New Roman" w:eastAsiaTheme="minorEastAsia" w:hAnsi="Times New Roman" w:cs="Times New Roman"/>
          <w:szCs w:val="24"/>
        </w:rPr>
        <w:t xml:space="preserve">The eigenvalues of an endemic equilibrium point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2</m:t>
            </m:r>
          </m:sub>
        </m:sSub>
      </m:oMath>
      <w:r w:rsidRPr="00DB44BD">
        <w:rPr>
          <w:rFonts w:ascii="Times New Roman" w:eastAsiaTheme="minorEastAsia" w:hAnsi="Times New Roman" w:cs="Times New Roman"/>
          <w:szCs w:val="24"/>
        </w:rPr>
        <w:t xml:space="preserve"> are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1</m:t>
            </m:r>
          </m:sub>
        </m:sSub>
        <m:r>
          <w:rPr>
            <w:rFonts w:ascii="Cambria Math" w:eastAsiaTheme="minorEastAsia" w:hAnsi="Cambria Math" w:cs="Times New Roman"/>
            <w:szCs w:val="24"/>
          </w:rPr>
          <m:t>=-1.19047619×</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oMath>
      <w:r w:rsidRPr="00DB44BD">
        <w:rPr>
          <w:rFonts w:ascii="Times New Roman" w:eastAsiaTheme="minorEastAsia" w:hAnsi="Times New Roman" w:cs="Times New Roman"/>
          <w:szCs w:val="24"/>
        </w:rPr>
        <w:t xml:space="preserv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2</m:t>
            </m:r>
          </m:sub>
        </m:sSub>
        <m:r>
          <w:rPr>
            <w:rFonts w:ascii="Cambria Math" w:eastAsiaTheme="minorEastAsia" w:hAnsi="Cambria Math" w:cs="Times New Roman"/>
            <w:szCs w:val="24"/>
          </w:rPr>
          <m:t>=-0.91135082×</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r>
          <w:rPr>
            <w:rFonts w:ascii="Cambria Math" w:eastAsiaTheme="minorEastAsia" w:hAnsi="Cambria Math" w:cs="Times New Roman"/>
            <w:szCs w:val="24"/>
          </w:rPr>
          <m:t>+4.37745643×</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r>
          <w:rPr>
            <w:rFonts w:ascii="Cambria Math" w:eastAsiaTheme="minorEastAsia" w:hAnsi="Cambria Math" w:cs="Times New Roman"/>
            <w:szCs w:val="24"/>
          </w:rPr>
          <m:t xml:space="preserve"> I</m:t>
        </m:r>
      </m:oMath>
      <w:r w:rsidR="00EE561E" w:rsidRPr="00DB44BD">
        <w:rPr>
          <w:rFonts w:ascii="Times New Roman" w:eastAsiaTheme="minorEastAsia" w:hAnsi="Times New Roman" w:cs="Times New Roman"/>
          <w:szCs w:val="24"/>
        </w:rPr>
        <w:t xml:space="preserve">, </w:t>
      </w:r>
      <w:r w:rsidRPr="00DB44BD">
        <w:rPr>
          <w:rFonts w:ascii="Times New Roman" w:eastAsiaTheme="minorEastAsia" w:hAnsi="Times New Roman" w:cs="Times New Roman"/>
          <w:szCs w:val="24"/>
        </w:rPr>
        <w:t>an</w:t>
      </w:r>
      <w:r w:rsidR="00EE561E" w:rsidRPr="00DB44BD">
        <w:rPr>
          <w:rFonts w:ascii="Times New Roman" w:eastAsiaTheme="minorEastAsia" w:hAnsi="Times New Roman" w:cs="Times New Roman"/>
          <w:szCs w:val="24"/>
        </w:rPr>
        <w:t>d</w:t>
      </w:r>
      <w:r w:rsidRPr="00DB44BD">
        <w:rPr>
          <w:rFonts w:ascii="Times New Roman" w:eastAsiaTheme="minorEastAsia" w:hAnsi="Times New Roman" w:cs="Times New Roman"/>
          <w:szCs w:val="24"/>
        </w:rPr>
        <w:t xml:space="preserv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3</m:t>
            </m:r>
          </m:sub>
        </m:sSub>
        <m:r>
          <w:rPr>
            <w:rFonts w:ascii="Cambria Math" w:eastAsiaTheme="minorEastAsia" w:hAnsi="Cambria Math" w:cs="Times New Roman"/>
            <w:szCs w:val="24"/>
          </w:rPr>
          <m:t>=-0.91135082×</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r>
          <w:rPr>
            <w:rFonts w:ascii="Cambria Math" w:eastAsiaTheme="minorEastAsia" w:hAnsi="Cambria Math" w:cs="Times New Roman"/>
            <w:szCs w:val="24"/>
          </w:rPr>
          <m:t>-4.37745643×</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r>
          <w:rPr>
            <w:rFonts w:ascii="Cambria Math" w:eastAsiaTheme="minorEastAsia" w:hAnsi="Cambria Math" w:cs="Times New Roman"/>
            <w:szCs w:val="24"/>
          </w:rPr>
          <m:t xml:space="preserve"> I</m:t>
        </m:r>
      </m:oMath>
      <w:r w:rsidRPr="00DB44BD">
        <w:rPr>
          <w:rFonts w:ascii="Times New Roman" w:eastAsiaTheme="minorEastAsia" w:hAnsi="Times New Roman" w:cs="Times New Roman"/>
          <w:szCs w:val="24"/>
        </w:rPr>
        <w:t xml:space="preserve">. The three eigenvalues whose real part is negative result in stable endemic equilibrium point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2</m:t>
            </m:r>
          </m:sub>
        </m:sSub>
      </m:oMath>
      <w:r w:rsidRPr="00DB44BD">
        <w:rPr>
          <w:rFonts w:ascii="Times New Roman" w:eastAsiaTheme="minorEastAsia" w:hAnsi="Times New Roman" w:cs="Times New Roman"/>
          <w:szCs w:val="24"/>
        </w:rPr>
        <w:t xml:space="preserve"> </w:t>
      </w:r>
      <w:r w:rsidR="00EE561E" w:rsidRPr="00DB44BD">
        <w:rPr>
          <w:rFonts w:ascii="Times New Roman" w:eastAsiaTheme="minorEastAsia" w:hAnsi="Times New Roman" w:cs="Times New Roman"/>
          <w:szCs w:val="24"/>
        </w:rPr>
        <w:t xml:space="preserve">to be </w:t>
      </w:r>
      <w:r w:rsidRPr="00DB44BD">
        <w:rPr>
          <w:rFonts w:ascii="Times New Roman" w:eastAsiaTheme="minorEastAsia" w:hAnsi="Times New Roman" w:cs="Times New Roman"/>
          <w:szCs w:val="24"/>
        </w:rPr>
        <w:t>local</w:t>
      </w:r>
      <w:r w:rsidR="00EE561E" w:rsidRPr="00DB44BD">
        <w:rPr>
          <w:rFonts w:ascii="Times New Roman" w:eastAsiaTheme="minorEastAsia" w:hAnsi="Times New Roman" w:cs="Times New Roman"/>
          <w:szCs w:val="24"/>
        </w:rPr>
        <w:t>ly asymptotically stable</w:t>
      </w:r>
      <w:r w:rsidRPr="00DB44BD">
        <w:rPr>
          <w:rFonts w:ascii="Times New Roman" w:eastAsiaTheme="minorEastAsia" w:hAnsi="Times New Roman" w:cs="Times New Roman"/>
          <w:szCs w:val="24"/>
        </w:rPr>
        <w:t>. This causes the disease to spread and become an endemic disease.</w:t>
      </w:r>
    </w:p>
    <w:p w:rsidR="00EE561E" w:rsidRPr="00DB44BD" w:rsidRDefault="00EE561E" w:rsidP="0086160A">
      <w:pPr>
        <w:pStyle w:val="ListParagraph"/>
        <w:spacing w:after="0" w:line="240" w:lineRule="auto"/>
        <w:ind w:left="0" w:firstLine="540"/>
        <w:jc w:val="both"/>
        <w:rPr>
          <w:rFonts w:ascii="Times New Roman" w:eastAsiaTheme="minorEastAsia" w:hAnsi="Times New Roman" w:cs="Times New Roman"/>
          <w:szCs w:val="24"/>
        </w:rPr>
      </w:pPr>
      <w:r w:rsidRPr="00DB44BD">
        <w:rPr>
          <w:rFonts w:ascii="Times New Roman" w:eastAsiaTheme="minorEastAsia" w:hAnsi="Times New Roman" w:cs="Times New Roman"/>
          <w:szCs w:val="24"/>
        </w:rPr>
        <w:t xml:space="preserve">The eigenvalues of the disease-free equilibrium point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1</m:t>
            </m:r>
          </m:sub>
        </m:sSub>
        <m:r>
          <w:rPr>
            <w:rFonts w:ascii="Cambria Math" w:hAnsi="Cambria Math" w:cs="Times New Roman"/>
            <w:szCs w:val="24"/>
          </w:rPr>
          <m:t xml:space="preserve"> </m:t>
        </m:r>
      </m:oMath>
      <w:r w:rsidRPr="00DB44BD">
        <w:rPr>
          <w:rFonts w:ascii="Times New Roman" w:eastAsiaTheme="minorEastAsia" w:hAnsi="Times New Roman" w:cs="Times New Roman"/>
          <w:szCs w:val="24"/>
        </w:rPr>
        <w:t xml:space="preserve">are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1</m:t>
            </m:r>
          </m:sub>
        </m:sSub>
        <m:r>
          <w:rPr>
            <w:rFonts w:ascii="Cambria Math" w:eastAsiaTheme="minorEastAsia" w:hAnsi="Cambria Math" w:cs="Times New Roman"/>
            <w:szCs w:val="24"/>
          </w:rPr>
          <m:t>=-1.19047619×</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oMath>
      <w:r w:rsidRPr="00DB44BD">
        <w:rPr>
          <w:rFonts w:ascii="Times New Roman" w:eastAsiaTheme="minorEastAsia" w:hAnsi="Times New Roman" w:cs="Times New Roman"/>
          <w:szCs w:val="24"/>
        </w:rPr>
        <w:t xml:space="preserv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2</m:t>
            </m:r>
          </m:sub>
        </m:sSub>
        <m:r>
          <w:rPr>
            <w:rFonts w:ascii="Cambria Math" w:eastAsiaTheme="minorEastAsia" w:hAnsi="Cambria Math" w:cs="Times New Roman"/>
            <w:szCs w:val="24"/>
          </w:rPr>
          <m:t>=-1.19047619×</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oMath>
      <w:r w:rsidRPr="00DB44BD">
        <w:rPr>
          <w:rFonts w:ascii="Times New Roman" w:eastAsiaTheme="minorEastAsia" w:hAnsi="Times New Roman" w:cs="Times New Roman"/>
          <w:szCs w:val="24"/>
        </w:rPr>
        <w:t xml:space="preserve">, and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3</m:t>
            </m:r>
          </m:sub>
        </m:sSub>
        <m:r>
          <w:rPr>
            <w:rFonts w:ascii="Cambria Math" w:eastAsiaTheme="minorEastAsia" w:hAnsi="Cambria Math" w:cs="Times New Roman"/>
            <w:szCs w:val="24"/>
          </w:rPr>
          <m:t>=14.971099×</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oMath>
      <w:r w:rsidRPr="00DB44BD">
        <w:rPr>
          <w:rFonts w:ascii="Times New Roman" w:eastAsiaTheme="minorEastAsia" w:hAnsi="Times New Roman" w:cs="Times New Roman"/>
          <w:szCs w:val="24"/>
        </w:rPr>
        <w:t xml:space="preserve">. There is an eigenvalue whose real part is positive, namely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3</m:t>
            </m:r>
          </m:sub>
        </m:sSub>
      </m:oMath>
      <w:r w:rsidRPr="00DB44BD">
        <w:rPr>
          <w:rFonts w:ascii="Times New Roman" w:eastAsiaTheme="minorEastAsia" w:hAnsi="Times New Roman" w:cs="Times New Roman"/>
          <w:szCs w:val="24"/>
        </w:rPr>
        <w:t xml:space="preserve">, so that the disease-free equilibrium point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1</m:t>
            </m:r>
          </m:sub>
        </m:sSub>
      </m:oMath>
      <w:r w:rsidRPr="00DB44BD">
        <w:rPr>
          <w:rFonts w:ascii="Times New Roman" w:eastAsiaTheme="minorEastAsia" w:hAnsi="Times New Roman" w:cs="Times New Roman"/>
          <w:szCs w:val="24"/>
        </w:rPr>
        <w:t>is unstable. This causes the disease to spread and to be endemic in the population.</w:t>
      </w:r>
    </w:p>
    <w:p w:rsidR="0086160A" w:rsidRPr="00DB44BD" w:rsidRDefault="0086160A" w:rsidP="0086160A">
      <w:pPr>
        <w:spacing w:after="0" w:line="240" w:lineRule="auto"/>
        <w:jc w:val="center"/>
        <w:rPr>
          <w:rFonts w:ascii="Times New Roman" w:eastAsiaTheme="minorEastAsia" w:hAnsi="Times New Roman" w:cs="Times New Roman"/>
          <w:szCs w:val="24"/>
        </w:rPr>
      </w:pPr>
    </w:p>
    <w:p w:rsidR="0086160A" w:rsidRPr="00DB44BD" w:rsidRDefault="0086160A" w:rsidP="0086160A">
      <w:pPr>
        <w:spacing w:after="0" w:line="240" w:lineRule="auto"/>
        <w:rPr>
          <w:rFonts w:ascii="Times New Roman" w:eastAsiaTheme="minorEastAsia" w:hAnsi="Times New Roman" w:cs="Times New Roman"/>
        </w:rPr>
      </w:pPr>
      <w:proofErr w:type="gramStart"/>
      <w:r w:rsidRPr="00DB44BD">
        <w:rPr>
          <w:rFonts w:ascii="Times New Roman" w:eastAsiaTheme="minorEastAsia" w:hAnsi="Times New Roman" w:cs="Times New Roman"/>
          <w:szCs w:val="24"/>
        </w:rPr>
        <w:lastRenderedPageBreak/>
        <w:t xml:space="preserve">2.4.3  </w:t>
      </w:r>
      <w:r w:rsidR="00EE561E" w:rsidRPr="00DB44BD">
        <w:rPr>
          <w:rFonts w:ascii="Times New Roman" w:eastAsiaTheme="minorEastAsia" w:hAnsi="Times New Roman" w:cs="Times New Roman"/>
        </w:rPr>
        <w:t>Transmission</w:t>
      </w:r>
      <w:proofErr w:type="gramEnd"/>
      <w:r w:rsidR="00EE561E" w:rsidRPr="00DB44BD">
        <w:rPr>
          <w:rFonts w:ascii="Times New Roman" w:eastAsiaTheme="minorEastAsia" w:hAnsi="Times New Roman" w:cs="Times New Roman"/>
        </w:rPr>
        <w:t xml:space="preserve"> Rate Parameter Simulation (high case)</w:t>
      </w:r>
    </w:p>
    <w:p w:rsidR="00EE561E" w:rsidRPr="00DB44BD" w:rsidRDefault="00EE561E" w:rsidP="001E3802">
      <w:pPr>
        <w:pStyle w:val="ListParagraph"/>
        <w:spacing w:after="0" w:line="240" w:lineRule="auto"/>
        <w:ind w:left="0"/>
        <w:jc w:val="both"/>
        <w:rPr>
          <w:rFonts w:ascii="Times New Roman" w:eastAsiaTheme="minorEastAsia" w:hAnsi="Times New Roman" w:cs="Times New Roman"/>
          <w:szCs w:val="24"/>
        </w:rPr>
      </w:pPr>
      <w:r w:rsidRPr="00DB44BD">
        <w:rPr>
          <w:rFonts w:ascii="Times New Roman" w:eastAsiaTheme="minorEastAsia" w:hAnsi="Times New Roman" w:cs="Times New Roman"/>
          <w:szCs w:val="24"/>
        </w:rPr>
        <w:t>The simulation with parameter values</w:t>
      </w:r>
      <w:r w:rsidRPr="00DB44BD">
        <w:rPr>
          <w:rFonts w:ascii="Times New Roman" w:eastAsiaTheme="minorEastAsia" w:hAnsi="Times New Roman" w:cs="Times New Roman"/>
          <w:bCs/>
          <w:szCs w:val="24"/>
        </w:rPr>
        <w:t xml:space="preserve"> </w:t>
      </w:r>
      <m:oMath>
        <m:r>
          <w:rPr>
            <w:rFonts w:ascii="Cambria Math" w:eastAsiaTheme="minorEastAsia" w:hAnsi="Cambria Math" w:cs="Times New Roman"/>
            <w:szCs w:val="24"/>
          </w:rPr>
          <m:t>b</m:t>
        </m:r>
        <m:d>
          <m:dPr>
            <m:ctrlPr>
              <w:rPr>
                <w:rFonts w:ascii="Cambria Math" w:eastAsiaTheme="minorEastAsia" w:hAnsi="Cambria Math" w:cs="Times New Roman"/>
                <w:i/>
                <w:szCs w:val="24"/>
              </w:rPr>
            </m:ctrlPr>
          </m:dPr>
          <m:e>
            <m:r>
              <w:rPr>
                <w:rFonts w:ascii="Cambria Math" w:eastAsiaTheme="minorEastAsia" w:hAnsi="Cambria Math" w:cs="Times New Roman"/>
                <w:szCs w:val="24"/>
              </w:rPr>
              <m:t>σ</m:t>
            </m:r>
          </m:e>
        </m:d>
        <m:r>
          <w:rPr>
            <w:rFonts w:ascii="Cambria Math" w:eastAsiaTheme="minorEastAsia" w:hAnsi="Cambria Math" w:cs="Times New Roman"/>
            <w:szCs w:val="24"/>
          </w:rPr>
          <m:t>=0.15</m:t>
        </m:r>
      </m:oMath>
      <w:r w:rsidRPr="00DB44BD">
        <w:rPr>
          <w:rFonts w:ascii="Times New Roman" w:eastAsiaTheme="minorEastAsia" w:hAnsi="Times New Roman" w:cs="Times New Roman"/>
          <w:szCs w:val="24"/>
        </w:rPr>
        <w:t xml:space="preserve"> and </w:t>
      </w:r>
      <m:oMath>
        <m:r>
          <w:rPr>
            <w:rFonts w:ascii="Cambria Math" w:eastAsiaTheme="minorEastAsia" w:hAnsi="Cambria Math" w:cs="Times New Roman"/>
            <w:szCs w:val="24"/>
          </w:rPr>
          <m:t>c</m:t>
        </m:r>
        <m:d>
          <m:dPr>
            <m:ctrlPr>
              <w:rPr>
                <w:rFonts w:ascii="Cambria Math" w:eastAsiaTheme="minorEastAsia" w:hAnsi="Cambria Math" w:cs="Times New Roman"/>
                <w:i/>
                <w:szCs w:val="24"/>
              </w:rPr>
            </m:ctrlPr>
          </m:dPr>
          <m:e>
            <m:r>
              <w:rPr>
                <w:rFonts w:ascii="Cambria Math" w:eastAsiaTheme="minorEastAsia" w:hAnsi="Cambria Math" w:cs="Times New Roman"/>
                <w:szCs w:val="24"/>
              </w:rPr>
              <m:t>σ</m:t>
            </m:r>
          </m:e>
        </m:d>
        <m:r>
          <w:rPr>
            <w:rFonts w:ascii="Cambria Math" w:eastAsiaTheme="minorEastAsia" w:hAnsi="Cambria Math" w:cs="Times New Roman"/>
            <w:szCs w:val="24"/>
          </w:rPr>
          <m:t>=0.027</m:t>
        </m:r>
      </m:oMath>
      <w:r w:rsidRPr="00DB44BD">
        <w:rPr>
          <w:rFonts w:ascii="Times New Roman" w:eastAsiaTheme="minorEastAsia" w:hAnsi="Times New Roman" w:cs="Times New Roman"/>
          <w:szCs w:val="24"/>
        </w:rPr>
        <w:t xml:space="preserve"> </w:t>
      </w:r>
      <w:r w:rsidR="001E3802" w:rsidRPr="00DB44BD">
        <w:rPr>
          <w:rFonts w:ascii="Times New Roman" w:eastAsiaTheme="minorEastAsia" w:hAnsi="Times New Roman" w:cs="Times New Roman"/>
          <w:szCs w:val="24"/>
        </w:rPr>
        <w:t>[</w:t>
      </w:r>
      <w:r w:rsidR="001E3802">
        <w:rPr>
          <w:rFonts w:ascii="Times New Roman" w:eastAsiaTheme="minorEastAsia" w:hAnsi="Times New Roman" w:cs="Times New Roman"/>
          <w:szCs w:val="24"/>
        </w:rPr>
        <w:t>5</w:t>
      </w:r>
      <w:r w:rsidR="001E3802" w:rsidRPr="00DB44BD">
        <w:rPr>
          <w:rFonts w:ascii="Times New Roman" w:eastAsiaTheme="minorEastAsia" w:hAnsi="Times New Roman" w:cs="Times New Roman"/>
          <w:szCs w:val="24"/>
        </w:rPr>
        <w:t>]</w:t>
      </w:r>
      <w:r w:rsidR="001E3802">
        <w:rPr>
          <w:rFonts w:ascii="Times New Roman" w:eastAsiaTheme="minorEastAsia" w:hAnsi="Times New Roman" w:cs="Times New Roman"/>
          <w:szCs w:val="24"/>
        </w:rPr>
        <w:t xml:space="preserve"> </w:t>
      </w:r>
      <w:r w:rsidR="0070645B" w:rsidRPr="00DB44BD">
        <w:rPr>
          <w:rFonts w:ascii="Times New Roman" w:eastAsiaTheme="minorEastAsia" w:hAnsi="Times New Roman" w:cs="Times New Roman"/>
          <w:szCs w:val="24"/>
        </w:rPr>
        <w:t>is given, and</w:t>
      </w:r>
      <w:r w:rsidRPr="00DB44BD">
        <w:rPr>
          <w:rFonts w:ascii="Times New Roman" w:eastAsiaTheme="minorEastAsia" w:hAnsi="Times New Roman" w:cs="Times New Roman"/>
          <w:szCs w:val="24"/>
        </w:rPr>
        <w:t xml:space="preserve"> the </w:t>
      </w:r>
      <w:r w:rsidR="0070645B" w:rsidRPr="00DB44BD">
        <w:rPr>
          <w:rFonts w:ascii="Times New Roman" w:eastAsiaTheme="minorEastAsia" w:hAnsi="Times New Roman" w:cs="Times New Roman"/>
          <w:szCs w:val="24"/>
        </w:rPr>
        <w:t>basic reproduction number</w:t>
      </w:r>
      <w:r w:rsidRPr="00DB44BD">
        <w:rPr>
          <w:rFonts w:ascii="Times New Roman" w:eastAsiaTheme="minorEastAsia" w:hAnsi="Times New Roman" w:cs="Times New Roman"/>
          <w:szCs w:val="24"/>
        </w:rPr>
        <w:t xml:space="preserve"> </w:t>
      </w:r>
      <m:oMath>
        <m:sSub>
          <m:sSubPr>
            <m:ctrlPr>
              <w:rPr>
                <w:rFonts w:ascii="Cambria Math" w:hAnsi="Cambria Math" w:cs="Times New Roman"/>
                <w:i/>
                <w:szCs w:val="24"/>
              </w:rPr>
            </m:ctrlPr>
          </m:sSubPr>
          <m:e>
            <m:r>
              <m:rPr>
                <m:scr m:val="script"/>
              </m:rPr>
              <w:rPr>
                <w:rFonts w:ascii="Cambria Math" w:hAnsi="Cambria Math" w:cs="Times New Roman"/>
                <w:szCs w:val="24"/>
              </w:rPr>
              <m:t>R</m:t>
            </m:r>
          </m:e>
          <m:sub>
            <m:r>
              <w:rPr>
                <w:rFonts w:ascii="Cambria Math" w:hAnsi="Cambria Math" w:cs="Times New Roman"/>
                <w:szCs w:val="24"/>
              </w:rPr>
              <m:t>0</m:t>
            </m:r>
          </m:sub>
        </m:sSub>
        <m:r>
          <w:rPr>
            <w:rFonts w:ascii="Cambria Math" w:hAnsi="Cambria Math" w:cs="Times New Roman"/>
            <w:szCs w:val="24"/>
          </w:rPr>
          <m:t>=3.655959491</m:t>
        </m:r>
      </m:oMath>
      <w:r w:rsidR="0070645B" w:rsidRPr="00DB44BD">
        <w:rPr>
          <w:rFonts w:ascii="Times New Roman" w:eastAsiaTheme="minorEastAsia" w:hAnsi="Times New Roman" w:cs="Times New Roman"/>
          <w:szCs w:val="24"/>
        </w:rPr>
        <w:t xml:space="preserve"> is obtained</w:t>
      </w:r>
      <w:r w:rsidRPr="00DB44BD">
        <w:rPr>
          <w:rFonts w:ascii="Times New Roman" w:eastAsiaTheme="minorEastAsia" w:hAnsi="Times New Roman" w:cs="Times New Roman"/>
          <w:szCs w:val="24"/>
        </w:rPr>
        <w:t>.</w:t>
      </w:r>
    </w:p>
    <w:p w:rsidR="0086160A" w:rsidRPr="00DB44BD" w:rsidRDefault="0086160A" w:rsidP="0086160A">
      <w:pPr>
        <w:spacing w:after="0" w:line="240" w:lineRule="auto"/>
        <w:jc w:val="center"/>
        <w:rPr>
          <w:rFonts w:ascii="Times New Roman" w:eastAsiaTheme="minorEastAsia" w:hAnsi="Times New Roman" w:cs="Times New Roman"/>
          <w:szCs w:val="24"/>
        </w:rPr>
      </w:pPr>
      <w:r w:rsidRPr="00DB44BD">
        <w:rPr>
          <w:rFonts w:eastAsiaTheme="minorEastAsia" w:cs="Times New Roman"/>
          <w:bCs/>
          <w:noProof/>
          <w:szCs w:val="24"/>
        </w:rPr>
        <w:drawing>
          <wp:inline distT="0" distB="0" distL="0" distR="0" wp14:anchorId="16D7CF47" wp14:editId="7037A1F2">
            <wp:extent cx="2743200" cy="274320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43200" cy="2743200"/>
                    </a:xfrm>
                    <a:prstGeom prst="rect">
                      <a:avLst/>
                    </a:prstGeom>
                  </pic:spPr>
                </pic:pic>
              </a:graphicData>
            </a:graphic>
          </wp:inline>
        </w:drawing>
      </w:r>
    </w:p>
    <w:p w:rsidR="0086160A" w:rsidRPr="00DB44BD" w:rsidRDefault="0070645B" w:rsidP="0086160A">
      <w:pPr>
        <w:spacing w:after="0" w:line="240" w:lineRule="auto"/>
        <w:jc w:val="center"/>
        <w:rPr>
          <w:rFonts w:eastAsiaTheme="minorEastAsia" w:cs="Times New Roman"/>
        </w:rPr>
      </w:pPr>
      <w:r w:rsidRPr="00DB44BD">
        <w:rPr>
          <w:rFonts w:ascii="Times New Roman" w:hAnsi="Times New Roman" w:cs="Times New Roman"/>
          <w:bCs/>
        </w:rPr>
        <w:t xml:space="preserve">Figure </w:t>
      </w:r>
      <w:r w:rsidR="001E3802">
        <w:rPr>
          <w:rFonts w:ascii="Times New Roman" w:hAnsi="Times New Roman" w:cs="Times New Roman"/>
          <w:bCs/>
        </w:rPr>
        <w:t>5</w:t>
      </w:r>
      <w:r w:rsidRPr="00DB44BD">
        <w:rPr>
          <w:rFonts w:ascii="Times New Roman" w:hAnsi="Times New Roman" w:cs="Times New Roman"/>
          <w:bCs/>
        </w:rPr>
        <w:t xml:space="preserve">. Simulation Graph for </w:t>
      </w:r>
      <m:oMath>
        <m:sSub>
          <m:sSubPr>
            <m:ctrlPr>
              <w:rPr>
                <w:rFonts w:ascii="Cambria Math" w:hAnsi="Cambria Math" w:cs="Times New Roman"/>
                <w:i/>
              </w:rPr>
            </m:ctrlPr>
          </m:sSubPr>
          <m:e>
            <m:r>
              <m:rPr>
                <m:scr m:val="script"/>
              </m:rPr>
              <w:rPr>
                <w:rFonts w:ascii="Cambria Math" w:hAnsi="Cambria Math" w:cs="Times New Roman"/>
              </w:rPr>
              <m:t>R</m:t>
            </m:r>
          </m:e>
          <m:sub>
            <m:r>
              <w:rPr>
                <w:rFonts w:ascii="Cambria Math" w:hAnsi="Cambria Math" w:cs="Times New Roman"/>
              </w:rPr>
              <m:t>0</m:t>
            </m:r>
          </m:sub>
        </m:sSub>
        <m:r>
          <w:rPr>
            <w:rFonts w:ascii="Cambria Math" w:hAnsi="Cambria Math" w:cs="Times New Roman"/>
          </w:rPr>
          <m:t>=3.655959491</m:t>
        </m:r>
      </m:oMath>
    </w:p>
    <w:p w:rsidR="0086160A" w:rsidRPr="00DB44BD" w:rsidRDefault="0086160A" w:rsidP="0086160A">
      <w:pPr>
        <w:spacing w:after="0" w:line="240" w:lineRule="auto"/>
        <w:jc w:val="center"/>
        <w:rPr>
          <w:rFonts w:eastAsiaTheme="minorEastAsia" w:cs="Times New Roman"/>
        </w:rPr>
      </w:pPr>
    </w:p>
    <w:p w:rsidR="0070645B" w:rsidRPr="00DB44BD" w:rsidRDefault="0070645B" w:rsidP="0070645B">
      <w:pPr>
        <w:pStyle w:val="ListParagraph"/>
        <w:spacing w:after="0" w:line="240" w:lineRule="auto"/>
        <w:ind w:left="0" w:firstLine="540"/>
        <w:jc w:val="both"/>
        <w:rPr>
          <w:rFonts w:ascii="Times New Roman" w:eastAsiaTheme="minorEastAsia" w:hAnsi="Times New Roman" w:cs="Times New Roman"/>
          <w:szCs w:val="24"/>
        </w:rPr>
      </w:pPr>
      <w:r w:rsidRPr="00DB44BD">
        <w:rPr>
          <w:rFonts w:ascii="Times New Roman" w:eastAsiaTheme="minorEastAsia" w:hAnsi="Times New Roman" w:cs="Times New Roman"/>
          <w:szCs w:val="24"/>
        </w:rPr>
        <w:t xml:space="preserve">The graph shows that the populations of the Susceptible and Recovered classes are increasing, while the population of the Infected class is decreasing. The numerical values for the endemic equilibrium point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E</m:t>
            </m:r>
          </m:e>
          <m:sub>
            <m:r>
              <w:rPr>
                <w:rFonts w:ascii="Cambria Math" w:eastAsiaTheme="minorEastAsia" w:hAnsi="Cambria Math" w:cs="Times New Roman"/>
                <w:szCs w:val="24"/>
              </w:rPr>
              <m:t>2</m:t>
            </m:r>
          </m:sub>
        </m:sSub>
      </m:oMath>
      <w:r w:rsidRPr="00DB44BD">
        <w:rPr>
          <w:rFonts w:ascii="Times New Roman" w:eastAsiaTheme="minorEastAsia" w:hAnsi="Times New Roman" w:cs="Times New Roman"/>
          <w:bCs/>
          <w:szCs w:val="24"/>
        </w:rPr>
        <w:t xml:space="preserve"> </w:t>
      </w:r>
      <w:r w:rsidRPr="00DB44BD">
        <w:rPr>
          <w:rFonts w:ascii="Times New Roman" w:eastAsiaTheme="minorEastAsia" w:hAnsi="Times New Roman" w:cs="Times New Roman"/>
          <w:szCs w:val="24"/>
        </w:rPr>
        <w:t xml:space="preserve">resulting from the parameters that meet the requirements </w:t>
      </w:r>
      <m:oMath>
        <m:sSub>
          <m:sSubPr>
            <m:ctrlPr>
              <w:rPr>
                <w:rFonts w:ascii="Cambria Math" w:hAnsi="Cambria Math" w:cs="Times New Roman"/>
                <w:i/>
                <w:szCs w:val="24"/>
              </w:rPr>
            </m:ctrlPr>
          </m:sSubPr>
          <m:e>
            <m:r>
              <m:rPr>
                <m:scr m:val="script"/>
              </m:rPr>
              <w:rPr>
                <w:rFonts w:ascii="Cambria Math" w:hAnsi="Cambria Math" w:cs="Times New Roman"/>
                <w:szCs w:val="24"/>
              </w:rPr>
              <m:t>R</m:t>
            </m:r>
          </m:e>
          <m:sub>
            <m:r>
              <w:rPr>
                <w:rFonts w:ascii="Cambria Math" w:hAnsi="Cambria Math" w:cs="Times New Roman"/>
                <w:szCs w:val="24"/>
              </w:rPr>
              <m:t>0</m:t>
            </m:r>
          </m:sub>
        </m:sSub>
        <m:r>
          <w:rPr>
            <w:rFonts w:ascii="Cambria Math" w:hAnsi="Cambria Math" w:cs="Times New Roman"/>
            <w:szCs w:val="24"/>
          </w:rPr>
          <m:t>&gt;1</m:t>
        </m:r>
      </m:oMath>
      <w:r w:rsidRPr="00DB44BD">
        <w:rPr>
          <w:rFonts w:ascii="Times New Roman" w:eastAsiaTheme="minorEastAsia" w:hAnsi="Times New Roman" w:cs="Times New Roman"/>
          <w:bCs/>
          <w:szCs w:val="24"/>
        </w:rPr>
        <w:t xml:space="preserve"> are </w:t>
      </w:r>
      <m:oMath>
        <m:sSup>
          <m:sSupPr>
            <m:ctrlPr>
              <w:rPr>
                <w:rFonts w:ascii="Cambria Math" w:eastAsiaTheme="minorEastAsia" w:hAnsi="Cambria Math" w:cs="Times New Roman"/>
                <w:bCs/>
                <w:i/>
                <w:szCs w:val="24"/>
              </w:rPr>
            </m:ctrlPr>
          </m:sSupPr>
          <m:e>
            <m:r>
              <w:rPr>
                <w:rFonts w:ascii="Cambria Math" w:eastAsiaTheme="minorEastAsia" w:hAnsi="Cambria Math" w:cs="Times New Roman"/>
                <w:szCs w:val="24"/>
              </w:rPr>
              <m:t>S</m:t>
            </m:r>
          </m:e>
          <m:sup>
            <m:r>
              <w:rPr>
                <w:rFonts w:ascii="Cambria Math" w:eastAsiaTheme="minorEastAsia" w:hAnsi="Cambria Math" w:cs="Times New Roman"/>
                <w:szCs w:val="24"/>
              </w:rPr>
              <m:t>*</m:t>
            </m:r>
          </m:sup>
        </m:sSup>
        <m:r>
          <w:rPr>
            <w:rFonts w:ascii="Cambria Math" w:eastAsiaTheme="minorEastAsia" w:hAnsi="Cambria Math" w:cs="Times New Roman"/>
            <w:szCs w:val="24"/>
          </w:rPr>
          <m:t>=835,680,840.9≈835,680,841</m:t>
        </m:r>
      </m:oMath>
      <w:r w:rsidRPr="00DB44BD">
        <w:rPr>
          <w:rFonts w:ascii="Times New Roman" w:eastAsiaTheme="minorEastAsia" w:hAnsi="Times New Roman" w:cs="Times New Roman"/>
          <w:bCs/>
          <w:szCs w:val="24"/>
        </w:rPr>
        <w:t xml:space="preserve">; </w:t>
      </w:r>
      <m:oMath>
        <m:sSup>
          <m:sSupPr>
            <m:ctrlPr>
              <w:rPr>
                <w:rFonts w:ascii="Cambria Math" w:eastAsiaTheme="minorEastAsia" w:hAnsi="Cambria Math" w:cs="Times New Roman"/>
                <w:bCs/>
                <w:i/>
                <w:szCs w:val="24"/>
              </w:rPr>
            </m:ctrlPr>
          </m:sSupPr>
          <m:e>
            <m:r>
              <w:rPr>
                <w:rFonts w:ascii="Cambria Math" w:eastAsiaTheme="minorEastAsia" w:hAnsi="Cambria Math" w:cs="Times New Roman"/>
                <w:szCs w:val="24"/>
              </w:rPr>
              <m:t>I</m:t>
            </m:r>
          </m:e>
          <m:sup>
            <m:r>
              <w:rPr>
                <w:rFonts w:ascii="Cambria Math" w:eastAsiaTheme="minorEastAsia" w:hAnsi="Cambria Math" w:cs="Times New Roman"/>
                <w:szCs w:val="24"/>
              </w:rPr>
              <m:t>*</m:t>
            </m:r>
          </m:sup>
        </m:sSup>
        <m:r>
          <w:rPr>
            <w:rFonts w:ascii="Cambria Math" w:eastAsiaTheme="minorEastAsia" w:hAnsi="Cambria Math" w:cs="Times New Roman"/>
            <w:szCs w:val="24"/>
          </w:rPr>
          <m:t>=93,730,340.41≈93,730,340</m:t>
        </m:r>
      </m:oMath>
      <w:r w:rsidRPr="00DB44BD">
        <w:rPr>
          <w:rFonts w:ascii="Times New Roman" w:eastAsiaTheme="minorEastAsia" w:hAnsi="Times New Roman" w:cs="Times New Roman"/>
          <w:bCs/>
          <w:szCs w:val="24"/>
        </w:rPr>
        <w:t xml:space="preserve">; and </w:t>
      </w:r>
      <m:oMath>
        <m:sSup>
          <m:sSupPr>
            <m:ctrlPr>
              <w:rPr>
                <w:rFonts w:ascii="Cambria Math" w:eastAsiaTheme="minorEastAsia" w:hAnsi="Cambria Math" w:cs="Times New Roman"/>
                <w:bCs/>
                <w:i/>
                <w:szCs w:val="24"/>
              </w:rPr>
            </m:ctrlPr>
          </m:sSupPr>
          <m:e>
            <m:r>
              <w:rPr>
                <w:rFonts w:ascii="Cambria Math" w:eastAsiaTheme="minorEastAsia" w:hAnsi="Cambria Math" w:cs="Times New Roman"/>
                <w:szCs w:val="24"/>
              </w:rPr>
              <m:t>R</m:t>
            </m:r>
          </m:e>
          <m:sup>
            <m:r>
              <w:rPr>
                <w:rFonts w:ascii="Cambria Math" w:eastAsiaTheme="minorEastAsia" w:hAnsi="Cambria Math" w:cs="Times New Roman"/>
                <w:szCs w:val="24"/>
              </w:rPr>
              <m:t>*</m:t>
            </m:r>
          </m:sup>
        </m:sSup>
        <m:r>
          <w:rPr>
            <w:rFonts w:ascii="Cambria Math" w:eastAsiaTheme="minorEastAsia" w:hAnsi="Cambria Math" w:cs="Times New Roman"/>
            <w:szCs w:val="24"/>
          </w:rPr>
          <m:t>=2,125,804,121</m:t>
        </m:r>
      </m:oMath>
      <w:r w:rsidRPr="00DB44BD">
        <w:rPr>
          <w:rFonts w:ascii="Times New Roman" w:eastAsiaTheme="minorEastAsia" w:hAnsi="Times New Roman" w:cs="Times New Roman"/>
          <w:bCs/>
          <w:szCs w:val="24"/>
        </w:rPr>
        <w:t>.</w:t>
      </w:r>
      <w:r w:rsidRPr="00DB44BD">
        <w:rPr>
          <w:rFonts w:ascii="Times New Roman" w:eastAsiaTheme="minorEastAsia" w:hAnsi="Times New Roman" w:cs="Times New Roman"/>
          <w:szCs w:val="24"/>
        </w:rPr>
        <w:t xml:space="preserve"> The numerical values for the disease-free equilibrium point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E</m:t>
            </m:r>
          </m:e>
          <m:sub>
            <m:r>
              <w:rPr>
                <w:rFonts w:ascii="Cambria Math" w:eastAsiaTheme="minorEastAsia" w:hAnsi="Cambria Math" w:cs="Times New Roman"/>
                <w:szCs w:val="24"/>
              </w:rPr>
              <m:t>1</m:t>
            </m:r>
          </m:sub>
        </m:sSub>
      </m:oMath>
      <w:r w:rsidRPr="00DB44BD">
        <w:rPr>
          <w:rFonts w:ascii="Times New Roman" w:eastAsiaTheme="minorEastAsia" w:hAnsi="Times New Roman" w:cs="Times New Roman"/>
          <w:szCs w:val="24"/>
        </w:rPr>
        <w:t xml:space="preserve"> are </w:t>
      </w:r>
      <m:oMath>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S</m:t>
            </m:r>
          </m:e>
          <m:sup>
            <m:r>
              <w:rPr>
                <w:rFonts w:ascii="Cambria Math" w:eastAsiaTheme="minorEastAsia" w:hAnsi="Cambria Math" w:cs="Times New Roman"/>
                <w:szCs w:val="24"/>
              </w:rPr>
              <m:t>*</m:t>
            </m:r>
          </m:sup>
        </m:sSup>
        <m:r>
          <w:rPr>
            <w:rFonts w:ascii="Cambria Math" w:eastAsiaTheme="minorEastAsia" w:hAnsi="Cambria Math" w:cs="Times New Roman"/>
            <w:szCs w:val="24"/>
          </w:rPr>
          <m:t>=4,066,029,242</m:t>
        </m:r>
      </m:oMath>
      <w:r w:rsidRPr="00DB44BD">
        <w:rPr>
          <w:rFonts w:ascii="Times New Roman" w:eastAsiaTheme="minorEastAsia" w:hAnsi="Times New Roman" w:cs="Times New Roman"/>
          <w:szCs w:val="24"/>
        </w:rPr>
        <w:t xml:space="preserve">; </w:t>
      </w:r>
      <m:oMath>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I</m:t>
            </m:r>
          </m:e>
          <m:sup>
            <m:r>
              <w:rPr>
                <w:rFonts w:ascii="Cambria Math" w:eastAsiaTheme="minorEastAsia" w:hAnsi="Cambria Math" w:cs="Times New Roman"/>
                <w:szCs w:val="24"/>
              </w:rPr>
              <m:t>*</m:t>
            </m:r>
          </m:sup>
        </m:sSup>
        <m:r>
          <w:rPr>
            <w:rFonts w:ascii="Cambria Math" w:eastAsiaTheme="minorEastAsia" w:hAnsi="Cambria Math" w:cs="Times New Roman"/>
            <w:szCs w:val="24"/>
          </w:rPr>
          <m:t>=0</m:t>
        </m:r>
      </m:oMath>
      <w:r w:rsidRPr="00DB44BD">
        <w:rPr>
          <w:rFonts w:ascii="Times New Roman" w:eastAsiaTheme="minorEastAsia" w:hAnsi="Times New Roman" w:cs="Times New Roman"/>
          <w:szCs w:val="24"/>
        </w:rPr>
        <w:t xml:space="preserve">; and </w:t>
      </w:r>
      <m:oMath>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R</m:t>
            </m:r>
          </m:e>
          <m:sup>
            <m:r>
              <w:rPr>
                <w:rFonts w:ascii="Cambria Math" w:eastAsiaTheme="minorEastAsia" w:hAnsi="Cambria Math" w:cs="Times New Roman"/>
                <w:szCs w:val="24"/>
              </w:rPr>
              <m:t>*</m:t>
            </m:r>
          </m:sup>
        </m:sSup>
        <m:r>
          <w:rPr>
            <w:rFonts w:ascii="Cambria Math" w:eastAsiaTheme="minorEastAsia" w:hAnsi="Cambria Math" w:cs="Times New Roman"/>
            <w:szCs w:val="24"/>
          </w:rPr>
          <m:t>=0</m:t>
        </m:r>
      </m:oMath>
      <w:r w:rsidRPr="00DB44BD">
        <w:rPr>
          <w:rFonts w:ascii="Times New Roman" w:eastAsiaTheme="minorEastAsia" w:hAnsi="Times New Roman" w:cs="Times New Roman"/>
          <w:szCs w:val="24"/>
        </w:rPr>
        <w:t>.</w:t>
      </w:r>
    </w:p>
    <w:p w:rsidR="0070645B" w:rsidRPr="00DB44BD" w:rsidRDefault="0070645B" w:rsidP="0086160A">
      <w:pPr>
        <w:pStyle w:val="ListParagraph"/>
        <w:spacing w:after="0" w:line="240" w:lineRule="auto"/>
        <w:ind w:left="0" w:firstLine="540"/>
        <w:jc w:val="both"/>
        <w:rPr>
          <w:rFonts w:ascii="Times New Roman" w:eastAsiaTheme="minorEastAsia" w:hAnsi="Times New Roman" w:cs="Times New Roman"/>
          <w:szCs w:val="24"/>
        </w:rPr>
      </w:pPr>
      <w:r w:rsidRPr="00DB44BD">
        <w:rPr>
          <w:rFonts w:ascii="Times New Roman" w:eastAsiaTheme="minorEastAsia" w:hAnsi="Times New Roman" w:cs="Times New Roman"/>
          <w:szCs w:val="24"/>
        </w:rPr>
        <w:t>The endemic equilibrium point</w:t>
      </w:r>
      <m:oMath>
        <m:r>
          <w:rPr>
            <w:rFonts w:ascii="Cambria Math" w:eastAsiaTheme="minorEastAsia"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2</m:t>
            </m:r>
          </m:sub>
        </m:sSub>
      </m:oMath>
      <w:r w:rsidR="00504AC4" w:rsidRPr="00DB44BD">
        <w:rPr>
          <w:rFonts w:ascii="Times New Roman" w:eastAsiaTheme="minorEastAsia" w:hAnsi="Times New Roman" w:cs="Times New Roman"/>
          <w:szCs w:val="24"/>
        </w:rPr>
        <w:t xml:space="preserve"> has </w:t>
      </w:r>
      <w:r w:rsidRPr="00DB44BD">
        <w:rPr>
          <w:rFonts w:ascii="Times New Roman" w:eastAsiaTheme="minorEastAsia" w:hAnsi="Times New Roman" w:cs="Times New Roman"/>
          <w:szCs w:val="24"/>
        </w:rPr>
        <w:t>eigenvalue</w:t>
      </w:r>
      <w:r w:rsidR="00504AC4" w:rsidRPr="00DB44BD">
        <w:rPr>
          <w:rFonts w:ascii="Times New Roman" w:eastAsiaTheme="minorEastAsia" w:hAnsi="Times New Roman" w:cs="Times New Roman"/>
          <w:szCs w:val="24"/>
        </w:rPr>
        <w:t xml:space="preserve">s, which are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1</m:t>
            </m:r>
          </m:sub>
        </m:sSub>
        <m:r>
          <w:rPr>
            <w:rFonts w:ascii="Cambria Math" w:eastAsiaTheme="minorEastAsia" w:hAnsi="Cambria Math" w:cs="Times New Roman"/>
            <w:szCs w:val="24"/>
          </w:rPr>
          <m:t>=-2.89614812×</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r>
          <w:rPr>
            <w:rFonts w:ascii="Cambria Math" w:eastAsiaTheme="minorEastAsia" w:hAnsi="Cambria Math" w:cs="Times New Roman"/>
            <w:szCs w:val="24"/>
          </w:rPr>
          <m:t>+12.81639559×</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r>
          <w:rPr>
            <w:rFonts w:ascii="Cambria Math" w:eastAsiaTheme="minorEastAsia" w:hAnsi="Cambria Math" w:cs="Times New Roman"/>
            <w:szCs w:val="24"/>
          </w:rPr>
          <m:t xml:space="preserve"> I</m:t>
        </m:r>
      </m:oMath>
      <w:r w:rsidR="00504AC4" w:rsidRPr="00DB44BD">
        <w:rPr>
          <w:rFonts w:ascii="Times New Roman" w:eastAsiaTheme="minorEastAsia" w:hAnsi="Times New Roman" w:cs="Times New Roman"/>
          <w:szCs w:val="24"/>
        </w:rPr>
        <w:t xml:space="preserv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2</m:t>
            </m:r>
          </m:sub>
        </m:sSub>
        <m:r>
          <w:rPr>
            <w:rFonts w:ascii="Cambria Math" w:eastAsiaTheme="minorEastAsia" w:hAnsi="Cambria Math" w:cs="Times New Roman"/>
            <w:szCs w:val="24"/>
          </w:rPr>
          <m:t>=-2.89614812×</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r>
          <w:rPr>
            <w:rFonts w:ascii="Cambria Math" w:eastAsiaTheme="minorEastAsia" w:hAnsi="Cambria Math" w:cs="Times New Roman"/>
            <w:szCs w:val="24"/>
          </w:rPr>
          <m:t>-12.81639559×</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r>
          <w:rPr>
            <w:rFonts w:ascii="Cambria Math" w:eastAsiaTheme="minorEastAsia" w:hAnsi="Cambria Math" w:cs="Times New Roman"/>
            <w:szCs w:val="24"/>
          </w:rPr>
          <m:t xml:space="preserve"> I</m:t>
        </m:r>
      </m:oMath>
      <w:r w:rsidR="00504AC4" w:rsidRPr="00DB44BD">
        <w:rPr>
          <w:rFonts w:ascii="Times New Roman" w:eastAsiaTheme="minorEastAsia" w:hAnsi="Times New Roman" w:cs="Times New Roman"/>
          <w:szCs w:val="24"/>
        </w:rPr>
        <w:t xml:space="preserve">, and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3</m:t>
            </m:r>
          </m:sub>
        </m:sSub>
        <m:r>
          <w:rPr>
            <w:rFonts w:ascii="Cambria Math" w:eastAsiaTheme="minorEastAsia" w:hAnsi="Cambria Math" w:cs="Times New Roman"/>
            <w:szCs w:val="24"/>
          </w:rPr>
          <m:t>=-1.19047619×</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oMath>
      <w:r w:rsidR="00504AC4" w:rsidRPr="00DB44BD">
        <w:rPr>
          <w:rFonts w:ascii="Times New Roman" w:eastAsiaTheme="minorEastAsia" w:hAnsi="Times New Roman" w:cs="Times New Roman"/>
          <w:szCs w:val="24"/>
        </w:rPr>
        <w:t>. All eigenvalues have</w:t>
      </w:r>
      <w:r w:rsidRPr="00DB44BD">
        <w:rPr>
          <w:rFonts w:ascii="Times New Roman" w:eastAsiaTheme="minorEastAsia" w:hAnsi="Times New Roman" w:cs="Times New Roman"/>
          <w:szCs w:val="24"/>
        </w:rPr>
        <w:t xml:space="preserve"> negative in real part, so that the endemic equilibrium point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2</m:t>
            </m:r>
          </m:sub>
        </m:sSub>
      </m:oMath>
      <w:r w:rsidR="00504AC4" w:rsidRPr="00DB44BD">
        <w:rPr>
          <w:rFonts w:ascii="Times New Roman" w:eastAsiaTheme="minorEastAsia" w:hAnsi="Times New Roman" w:cs="Times New Roman"/>
          <w:szCs w:val="24"/>
        </w:rPr>
        <w:t xml:space="preserve"> </w:t>
      </w:r>
      <w:r w:rsidRPr="00DB44BD">
        <w:rPr>
          <w:rFonts w:ascii="Times New Roman" w:eastAsiaTheme="minorEastAsia" w:hAnsi="Times New Roman" w:cs="Times New Roman"/>
          <w:szCs w:val="24"/>
        </w:rPr>
        <w:t>is locally asymptotically stable. Thus</w:t>
      </w:r>
      <w:r w:rsidR="00504AC4" w:rsidRPr="00DB44BD">
        <w:rPr>
          <w:rFonts w:ascii="Times New Roman" w:eastAsiaTheme="minorEastAsia" w:hAnsi="Times New Roman" w:cs="Times New Roman"/>
          <w:szCs w:val="24"/>
        </w:rPr>
        <w:t>,</w:t>
      </w:r>
      <w:r w:rsidRPr="00DB44BD">
        <w:rPr>
          <w:rFonts w:ascii="Times New Roman" w:eastAsiaTheme="minorEastAsia" w:hAnsi="Times New Roman" w:cs="Times New Roman"/>
          <w:szCs w:val="24"/>
        </w:rPr>
        <w:t xml:space="preserve"> the disease will spread and become endemic in the population.</w:t>
      </w:r>
    </w:p>
    <w:p w:rsidR="00504AC4" w:rsidRPr="00DB44BD" w:rsidRDefault="00504AC4" w:rsidP="0086160A">
      <w:pPr>
        <w:pStyle w:val="ListParagraph"/>
        <w:spacing w:after="0" w:line="240" w:lineRule="auto"/>
        <w:ind w:left="0" w:firstLine="540"/>
        <w:jc w:val="both"/>
        <w:rPr>
          <w:rFonts w:ascii="Times New Roman" w:eastAsiaTheme="minorEastAsia" w:hAnsi="Times New Roman" w:cs="Times New Roman"/>
          <w:szCs w:val="24"/>
        </w:rPr>
      </w:pPr>
      <w:r w:rsidRPr="00DB44BD">
        <w:rPr>
          <w:rFonts w:ascii="Times New Roman" w:eastAsiaTheme="minorEastAsia" w:hAnsi="Times New Roman" w:cs="Times New Roman"/>
          <w:szCs w:val="24"/>
        </w:rPr>
        <w:t xml:space="preserve">The eigenvalues of the disease-free equilibrium point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1</m:t>
            </m:r>
          </m:sub>
        </m:sSub>
      </m:oMath>
      <w:r w:rsidRPr="00DB44BD">
        <w:rPr>
          <w:rFonts w:ascii="Times New Roman" w:eastAsiaTheme="minorEastAsia" w:hAnsi="Times New Roman" w:cs="Times New Roman"/>
          <w:szCs w:val="24"/>
        </w:rPr>
        <w:t xml:space="preserve"> are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1</m:t>
            </m:r>
          </m:sub>
        </m:sSub>
        <m:r>
          <w:rPr>
            <w:rFonts w:ascii="Cambria Math" w:eastAsiaTheme="minorEastAsia" w:hAnsi="Cambria Math" w:cs="Times New Roman"/>
            <w:szCs w:val="24"/>
          </w:rPr>
          <m:t>=-1.19047619×</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oMath>
      <w:r w:rsidRPr="00DB44BD">
        <w:rPr>
          <w:rFonts w:ascii="Times New Roman" w:eastAsiaTheme="minorEastAsia" w:hAnsi="Times New Roman" w:cs="Times New Roman"/>
          <w:szCs w:val="24"/>
        </w:rPr>
        <w:t xml:space="preserv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2</m:t>
            </m:r>
          </m:sub>
        </m:sSub>
        <m:r>
          <w:rPr>
            <w:rFonts w:ascii="Cambria Math" w:eastAsiaTheme="minorEastAsia" w:hAnsi="Cambria Math" w:cs="Times New Roman"/>
            <w:szCs w:val="24"/>
          </w:rPr>
          <m:t>=-1.19047619×</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oMath>
      <w:r w:rsidRPr="00DB44BD">
        <w:rPr>
          <w:rFonts w:ascii="Times New Roman" w:eastAsiaTheme="minorEastAsia" w:hAnsi="Times New Roman" w:cs="Times New Roman"/>
          <w:szCs w:val="24"/>
        </w:rPr>
        <w:t xml:space="preserve">, and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3</m:t>
            </m:r>
          </m:sub>
        </m:sSub>
        <m:r>
          <w:rPr>
            <w:rFonts w:ascii="Cambria Math" w:eastAsiaTheme="minorEastAsia" w:hAnsi="Cambria Math" w:cs="Times New Roman"/>
            <w:szCs w:val="24"/>
          </w:rPr>
          <m:t>=108.97109900×</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oMath>
      <w:r w:rsidRPr="00DB44BD">
        <w:rPr>
          <w:rFonts w:ascii="Times New Roman" w:eastAsiaTheme="minorEastAsia" w:hAnsi="Times New Roman" w:cs="Times New Roman"/>
          <w:szCs w:val="24"/>
        </w:rPr>
        <w:t>. There is one eigenval</w:t>
      </w:r>
      <w:proofErr w:type="spellStart"/>
      <w:r w:rsidRPr="00DB44BD">
        <w:rPr>
          <w:rFonts w:ascii="Times New Roman" w:eastAsiaTheme="minorEastAsia" w:hAnsi="Times New Roman" w:cs="Times New Roman"/>
          <w:szCs w:val="24"/>
        </w:rPr>
        <w:t>ue</w:t>
      </w:r>
      <w:proofErr w:type="spellEnd"/>
      <w:r w:rsidRPr="00DB44BD">
        <w:rPr>
          <w:rFonts w:ascii="Times New Roman" w:eastAsiaTheme="minorEastAsia" w:hAnsi="Times New Roman" w:cs="Times New Roman"/>
          <w:szCs w:val="24"/>
        </w:rPr>
        <w:t xml:space="preserve"> whose real part is positive, which is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3</m:t>
            </m:r>
          </m:sub>
        </m:sSub>
      </m:oMath>
      <w:r w:rsidRPr="00DB44BD">
        <w:rPr>
          <w:rFonts w:ascii="Times New Roman" w:eastAsiaTheme="minorEastAsia" w:hAnsi="Times New Roman" w:cs="Times New Roman"/>
          <w:szCs w:val="24"/>
        </w:rPr>
        <w:t xml:space="preserve">, which means that the disease-free equilibrium point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1</m:t>
            </m:r>
          </m:sub>
        </m:sSub>
      </m:oMath>
      <w:r w:rsidRPr="00DB44BD">
        <w:rPr>
          <w:rFonts w:ascii="Times New Roman" w:eastAsiaTheme="minorEastAsia" w:hAnsi="Times New Roman" w:cs="Times New Roman"/>
          <w:szCs w:val="24"/>
        </w:rPr>
        <w:t xml:space="preserve"> is unstable. To sum up, the disease will spread and become endemic.</w:t>
      </w:r>
    </w:p>
    <w:p w:rsidR="00504AC4" w:rsidRPr="00DB44BD" w:rsidRDefault="00504AC4" w:rsidP="00504AC4">
      <w:pPr>
        <w:pStyle w:val="ListParagraph"/>
        <w:spacing w:after="0" w:line="240" w:lineRule="auto"/>
        <w:ind w:left="0" w:firstLine="540"/>
        <w:jc w:val="both"/>
        <w:rPr>
          <w:rFonts w:ascii="Times New Roman" w:hAnsi="Times New Roman" w:cs="Times New Roman"/>
          <w:bCs/>
          <w:szCs w:val="24"/>
        </w:rPr>
      </w:pPr>
      <w:r w:rsidRPr="00DB44BD">
        <w:rPr>
          <w:rFonts w:ascii="Times New Roman" w:hAnsi="Times New Roman" w:cs="Times New Roman"/>
          <w:bCs/>
          <w:szCs w:val="24"/>
        </w:rPr>
        <w:t xml:space="preserve">The boundary among the three classifications uses the numerical value of the equilibrium point in the Infected population. Thus, the fuzzy membership function used in the simulation (in </w:t>
      </w:r>
      <m:oMath>
        <m:sSup>
          <m:sSupPr>
            <m:ctrlPr>
              <w:rPr>
                <w:rFonts w:ascii="Cambria Math" w:hAnsi="Cambria Math" w:cs="Times New Roman"/>
                <w:bCs/>
                <w:i/>
                <w:szCs w:val="24"/>
              </w:rPr>
            </m:ctrlPr>
          </m:sSupPr>
          <m:e>
            <m:r>
              <w:rPr>
                <w:rFonts w:ascii="Cambria Math" w:hAnsi="Cambria Math" w:cs="Times New Roman"/>
                <w:szCs w:val="24"/>
              </w:rPr>
              <m:t>10</m:t>
            </m:r>
          </m:e>
          <m:sup>
            <m:r>
              <w:rPr>
                <w:rFonts w:ascii="Cambria Math" w:hAnsi="Cambria Math" w:cs="Times New Roman"/>
                <w:szCs w:val="24"/>
              </w:rPr>
              <m:t>7</m:t>
            </m:r>
          </m:sup>
        </m:sSup>
        <m:r>
          <w:rPr>
            <w:rFonts w:ascii="Cambria Math" w:hAnsi="Cambria Math" w:cs="Times New Roman"/>
            <w:szCs w:val="24"/>
          </w:rPr>
          <m:t xml:space="preserve"> ) </m:t>
        </m:r>
      </m:oMath>
      <w:r w:rsidRPr="00DB44BD">
        <w:rPr>
          <w:rFonts w:ascii="Times New Roman" w:hAnsi="Times New Roman" w:cs="Times New Roman"/>
          <w:bCs/>
          <w:szCs w:val="24"/>
        </w:rPr>
        <w:t>obtained is</w:t>
      </w:r>
    </w:p>
    <w:p w:rsidR="00504AC4" w:rsidRPr="00DB44BD" w:rsidRDefault="00504AC4" w:rsidP="00504AC4">
      <w:pPr>
        <w:pStyle w:val="ListParagraph"/>
        <w:tabs>
          <w:tab w:val="right" w:pos="9418"/>
        </w:tabs>
        <w:spacing w:after="0" w:line="240" w:lineRule="auto"/>
        <w:ind w:left="0" w:firstLine="540"/>
        <w:jc w:val="both"/>
        <w:rPr>
          <w:rFonts w:ascii="Times New Roman" w:hAnsi="Times New Roman" w:cs="Times New Roman"/>
          <w:bCs/>
          <w:szCs w:val="24"/>
        </w:rPr>
      </w:pPr>
      <w:r w:rsidRPr="00DB44BD">
        <w:rPr>
          <w:rFonts w:ascii="Times New Roman" w:hAnsi="Times New Roman" w:cs="Times New Roman"/>
          <w:bCs/>
          <w:szCs w:val="24"/>
        </w:rPr>
        <w:t xml:space="preserve"> </w:t>
      </w:r>
      <w:r w:rsidRPr="00DB44BD">
        <w:rPr>
          <w:rFonts w:ascii="Times New Roman" w:hAnsi="Times New Roman" w:cs="Times New Roman"/>
          <w:bCs/>
          <w:szCs w:val="24"/>
        </w:rPr>
        <w:tab/>
      </w:r>
    </w:p>
    <w:p w:rsidR="001C5B30" w:rsidRPr="00DB44BD" w:rsidRDefault="001C5B30" w:rsidP="001C5B30">
      <w:pPr>
        <w:pStyle w:val="ListParagraph"/>
        <w:spacing w:after="0" w:line="240" w:lineRule="auto"/>
        <w:ind w:left="360" w:firstLine="720"/>
        <w:jc w:val="both"/>
        <w:rPr>
          <w:rFonts w:eastAsiaTheme="minorEastAsia" w:cs="Times New Roman"/>
          <w:szCs w:val="24"/>
        </w:rPr>
      </w:pPr>
      <m:oMathPara>
        <m:oMath>
          <m:r>
            <w:rPr>
              <w:rFonts w:ascii="Cambria Math" w:hAnsi="Cambria Math" w:cs="Times New Roman"/>
              <w:szCs w:val="24"/>
            </w:rPr>
            <m:t>μ</m:t>
          </m:r>
          <m:d>
            <m:dPr>
              <m:ctrlPr>
                <w:rPr>
                  <w:rFonts w:ascii="Cambria Math" w:hAnsi="Cambria Math" w:cs="Times New Roman"/>
                  <w:bCs/>
                  <w:i/>
                  <w:szCs w:val="24"/>
                </w:rPr>
              </m:ctrlPr>
            </m:dPr>
            <m:e>
              <m:sSub>
                <m:sSubPr>
                  <m:ctrlPr>
                    <w:rPr>
                      <w:rFonts w:ascii="Cambria Math" w:hAnsi="Cambria Math" w:cs="Times New Roman"/>
                      <w:bCs/>
                      <w:i/>
                      <w:szCs w:val="24"/>
                    </w:rPr>
                  </m:ctrlPr>
                </m:sSubPr>
                <m:e>
                  <m:r>
                    <w:rPr>
                      <w:rFonts w:ascii="Cambria Math" w:hAnsi="Cambria Math" w:cs="Times New Roman"/>
                      <w:szCs w:val="24"/>
                    </w:rPr>
                    <m:t>I</m:t>
                  </m:r>
                </m:e>
                <m:sub>
                  <m:r>
                    <w:rPr>
                      <w:rFonts w:ascii="Cambria Math" w:hAnsi="Cambria Math" w:cs="Times New Roman"/>
                      <w:szCs w:val="24"/>
                    </w:rPr>
                    <m:t>low</m:t>
                  </m:r>
                </m:sub>
              </m:sSub>
            </m:e>
          </m:d>
          <m:r>
            <w:rPr>
              <w:rFonts w:ascii="Cambria Math" w:eastAsiaTheme="minorEastAsia" w:hAnsi="Cambria Math" w:cs="Times New Roman"/>
              <w:szCs w:val="24"/>
            </w:rPr>
            <m:t>=</m:t>
          </m:r>
          <m:d>
            <m:dPr>
              <m:begChr m:val="{"/>
              <m:endChr m:val=""/>
              <m:ctrlPr>
                <w:rPr>
                  <w:rFonts w:ascii="Cambria Math" w:eastAsiaTheme="minorEastAsia" w:hAnsi="Cambria Math" w:cs="Times New Roman"/>
                  <w:i/>
                  <w:szCs w:val="24"/>
                </w:rPr>
              </m:ctrlPr>
            </m:dPr>
            <m:e>
              <m:m>
                <m:mPr>
                  <m:mcs>
                    <m:mc>
                      <m:mcPr>
                        <m:count m:val="2"/>
                        <m:mcJc m:val="center"/>
                      </m:mcPr>
                    </m:mc>
                  </m:mcs>
                  <m:ctrlPr>
                    <w:rPr>
                      <w:rFonts w:ascii="Cambria Math" w:eastAsiaTheme="minorEastAsia" w:hAnsi="Cambria Math" w:cs="Times New Roman"/>
                      <w:i/>
                      <w:szCs w:val="24"/>
                    </w:rPr>
                  </m:ctrlPr>
                </m:mPr>
                <m:mr>
                  <m:e>
                    <m:r>
                      <w:rPr>
                        <w:rFonts w:ascii="Cambria Math" w:eastAsiaTheme="minorEastAsia" w:hAnsi="Cambria Math" w:cs="Times New Roman"/>
                        <w:szCs w:val="24"/>
                      </w:rPr>
                      <m:t>1</m:t>
                    </m:r>
                  </m:e>
                  <m:e>
                    <m:r>
                      <w:rPr>
                        <w:rFonts w:ascii="Cambria Math" w:eastAsiaTheme="minorEastAsia" w:hAnsi="Cambria Math" w:cs="Times New Roman"/>
                        <w:szCs w:val="24"/>
                      </w:rPr>
                      <m:t>if I≤0</m:t>
                    </m:r>
                  </m:e>
                </m:mr>
                <m:mr>
                  <m:e>
                    <m:f>
                      <m:fPr>
                        <m:ctrlPr>
                          <w:rPr>
                            <w:rFonts w:ascii="Cambria Math" w:eastAsiaTheme="minorEastAsia" w:hAnsi="Cambria Math" w:cs="Times New Roman"/>
                            <w:i/>
                            <w:szCs w:val="24"/>
                          </w:rPr>
                        </m:ctrlPr>
                      </m:fPr>
                      <m:num>
                        <m:r>
                          <w:rPr>
                            <w:rFonts w:ascii="Cambria Math" w:eastAsiaTheme="minorEastAsia" w:hAnsi="Cambria Math" w:cs="Times New Roman"/>
                            <w:szCs w:val="24"/>
                          </w:rPr>
                          <m:t>I-4.1</m:t>
                        </m:r>
                      </m:num>
                      <m:den>
                        <m:r>
                          <w:rPr>
                            <w:rFonts w:ascii="Cambria Math" w:eastAsiaTheme="minorEastAsia" w:hAnsi="Cambria Math" w:cs="Times New Roman"/>
                            <w:szCs w:val="24"/>
                          </w:rPr>
                          <m:t>0-4.1</m:t>
                        </m:r>
                      </m:den>
                    </m:f>
                  </m:e>
                  <m:e>
                    <m:r>
                      <w:rPr>
                        <w:rFonts w:ascii="Cambria Math" w:eastAsiaTheme="minorEastAsia" w:hAnsi="Cambria Math" w:cs="Times New Roman"/>
                        <w:szCs w:val="24"/>
                      </w:rPr>
                      <m:t xml:space="preserve">  if 0&lt;I≤4.1 </m:t>
                    </m:r>
                  </m:e>
                </m:mr>
                <m:mr>
                  <m:e>
                    <m:r>
                      <w:rPr>
                        <w:rFonts w:ascii="Cambria Math" w:eastAsiaTheme="minorEastAsia" w:hAnsi="Cambria Math" w:cs="Times New Roman"/>
                        <w:szCs w:val="24"/>
                      </w:rPr>
                      <m:t>0</m:t>
                    </m:r>
                  </m:e>
                  <m:e>
                    <m:r>
                      <w:rPr>
                        <w:rFonts w:ascii="Cambria Math" w:eastAsiaTheme="minorEastAsia" w:hAnsi="Cambria Math" w:cs="Times New Roman"/>
                        <w:szCs w:val="24"/>
                      </w:rPr>
                      <m:t xml:space="preserve">for another I </m:t>
                    </m:r>
                  </m:e>
                </m:mr>
              </m:m>
            </m:e>
          </m:d>
          <m:r>
            <w:rPr>
              <w:rFonts w:ascii="Cambria Math" w:eastAsiaTheme="minorEastAsia" w:hAnsi="Cambria Math" w:cs="Times New Roman"/>
              <w:szCs w:val="24"/>
            </w:rPr>
            <m:t xml:space="preserve">, </m:t>
          </m:r>
        </m:oMath>
      </m:oMathPara>
    </w:p>
    <w:p w:rsidR="001C5B30" w:rsidRPr="00DB44BD" w:rsidRDefault="001C5B30" w:rsidP="001C5B30">
      <w:pPr>
        <w:pStyle w:val="ListParagraph"/>
        <w:spacing w:after="0" w:line="240" w:lineRule="auto"/>
        <w:ind w:left="360" w:firstLine="720"/>
        <w:jc w:val="both"/>
        <w:rPr>
          <w:rFonts w:eastAsiaTheme="minorEastAsia" w:cs="Times New Roman"/>
          <w:szCs w:val="24"/>
        </w:rPr>
      </w:pPr>
      <m:oMathPara>
        <m:oMath>
          <m:r>
            <w:rPr>
              <w:rFonts w:ascii="Cambria Math" w:hAnsi="Cambria Math" w:cs="Times New Roman"/>
              <w:szCs w:val="24"/>
            </w:rPr>
            <w:lastRenderedPageBreak/>
            <m:t>μ</m:t>
          </m:r>
          <m:d>
            <m:dPr>
              <m:ctrlPr>
                <w:rPr>
                  <w:rFonts w:ascii="Cambria Math" w:hAnsi="Cambria Math" w:cs="Times New Roman"/>
                  <w:bCs/>
                  <w:i/>
                  <w:szCs w:val="24"/>
                </w:rPr>
              </m:ctrlPr>
            </m:dPr>
            <m:e>
              <m:sSub>
                <m:sSubPr>
                  <m:ctrlPr>
                    <w:rPr>
                      <w:rFonts w:ascii="Cambria Math" w:hAnsi="Cambria Math" w:cs="Times New Roman"/>
                      <w:bCs/>
                      <w:i/>
                      <w:szCs w:val="24"/>
                    </w:rPr>
                  </m:ctrlPr>
                </m:sSubPr>
                <m:e>
                  <m:r>
                    <w:rPr>
                      <w:rFonts w:ascii="Cambria Math" w:hAnsi="Cambria Math" w:cs="Times New Roman"/>
                      <w:szCs w:val="24"/>
                    </w:rPr>
                    <m:t>I</m:t>
                  </m:r>
                </m:e>
                <m:sub>
                  <m:r>
                    <w:rPr>
                      <w:rFonts w:ascii="Cambria Math" w:hAnsi="Cambria Math" w:cs="Times New Roman"/>
                      <w:szCs w:val="24"/>
                    </w:rPr>
                    <m:t>medium</m:t>
                  </m:r>
                </m:sub>
              </m:sSub>
            </m:e>
          </m:d>
          <m:r>
            <w:rPr>
              <w:rFonts w:ascii="Cambria Math" w:eastAsiaTheme="minorEastAsia" w:hAnsi="Cambria Math" w:cs="Times New Roman"/>
              <w:szCs w:val="24"/>
            </w:rPr>
            <m:t>=</m:t>
          </m:r>
          <m:d>
            <m:dPr>
              <m:begChr m:val="{"/>
              <m:endChr m:val=""/>
              <m:ctrlPr>
                <w:rPr>
                  <w:rFonts w:ascii="Cambria Math" w:eastAsiaTheme="minorEastAsia" w:hAnsi="Cambria Math" w:cs="Times New Roman"/>
                  <w:i/>
                  <w:szCs w:val="24"/>
                </w:rPr>
              </m:ctrlPr>
            </m:dPr>
            <m:e>
              <m:eqArr>
                <m:eqArrPr>
                  <m:ctrlPr>
                    <w:rPr>
                      <w:rFonts w:ascii="Cambria Math" w:eastAsiaTheme="minorEastAsia" w:hAnsi="Cambria Math" w:cs="Times New Roman"/>
                      <w:i/>
                      <w:szCs w:val="24"/>
                    </w:rPr>
                  </m:ctrlPr>
                </m:eqArrPr>
                <m:e>
                  <m:m>
                    <m:mPr>
                      <m:mcs>
                        <m:mc>
                          <m:mcPr>
                            <m:count m:val="2"/>
                            <m:mcJc m:val="center"/>
                          </m:mcPr>
                        </m:mc>
                      </m:mcs>
                      <m:ctrlPr>
                        <w:rPr>
                          <w:rFonts w:ascii="Cambria Math" w:eastAsiaTheme="minorEastAsia" w:hAnsi="Cambria Math" w:cs="Times New Roman"/>
                          <w:i/>
                          <w:szCs w:val="24"/>
                        </w:rPr>
                      </m:ctrlPr>
                    </m:mPr>
                    <m:mr>
                      <m:e>
                        <m:r>
                          <w:rPr>
                            <w:rFonts w:ascii="Cambria Math" w:eastAsiaTheme="minorEastAsia" w:hAnsi="Cambria Math" w:cs="Times New Roman"/>
                            <w:szCs w:val="24"/>
                          </w:rPr>
                          <m:t>0</m:t>
                        </m:r>
                      </m:e>
                      <m:e>
                        <m:r>
                          <w:rPr>
                            <w:rFonts w:ascii="Cambria Math" w:eastAsiaTheme="minorEastAsia" w:hAnsi="Cambria Math" w:cs="Times New Roman"/>
                            <w:szCs w:val="24"/>
                          </w:rPr>
                          <m:t xml:space="preserve">if I≤0 </m:t>
                        </m:r>
                      </m:e>
                    </m:mr>
                    <m:mr>
                      <m:e>
                        <m:f>
                          <m:fPr>
                            <m:ctrlPr>
                              <w:rPr>
                                <w:rFonts w:ascii="Cambria Math" w:eastAsiaTheme="minorEastAsia" w:hAnsi="Cambria Math" w:cs="Times New Roman"/>
                                <w:i/>
                                <w:szCs w:val="24"/>
                              </w:rPr>
                            </m:ctrlPr>
                          </m:fPr>
                          <m:num>
                            <m:r>
                              <w:rPr>
                                <w:rFonts w:ascii="Cambria Math" w:eastAsiaTheme="minorEastAsia" w:hAnsi="Cambria Math" w:cs="Times New Roman"/>
                                <w:szCs w:val="24"/>
                              </w:rPr>
                              <m:t>I-0</m:t>
                            </m:r>
                          </m:num>
                          <m:den>
                            <m:r>
                              <w:rPr>
                                <w:rFonts w:ascii="Cambria Math" w:eastAsiaTheme="minorEastAsia" w:hAnsi="Cambria Math" w:cs="Times New Roman"/>
                                <w:szCs w:val="24"/>
                              </w:rPr>
                              <m:t>4.1-0</m:t>
                            </m:r>
                          </m:den>
                        </m:f>
                      </m:e>
                      <m:e>
                        <m:r>
                          <w:rPr>
                            <w:rFonts w:ascii="Cambria Math" w:eastAsiaTheme="minorEastAsia" w:hAnsi="Cambria Math" w:cs="Times New Roman"/>
                            <w:szCs w:val="24"/>
                          </w:rPr>
                          <m:t>if 0&lt;I≤4.1</m:t>
                        </m:r>
                      </m:e>
                    </m:mr>
                  </m:m>
                </m:e>
                <m:e>
                  <m:m>
                    <m:mPr>
                      <m:mcs>
                        <m:mc>
                          <m:mcPr>
                            <m:count m:val="2"/>
                            <m:mcJc m:val="center"/>
                          </m:mcPr>
                        </m:mc>
                      </m:mcs>
                      <m:ctrlPr>
                        <w:rPr>
                          <w:rFonts w:ascii="Cambria Math" w:eastAsiaTheme="minorEastAsia" w:hAnsi="Cambria Math" w:cs="Times New Roman"/>
                          <w:i/>
                          <w:szCs w:val="24"/>
                        </w:rPr>
                      </m:ctrlPr>
                    </m:mPr>
                    <m:mr>
                      <m:e>
                        <m:f>
                          <m:fPr>
                            <m:ctrlPr>
                              <w:rPr>
                                <w:rFonts w:ascii="Cambria Math" w:eastAsiaTheme="minorEastAsia" w:hAnsi="Cambria Math" w:cs="Times New Roman"/>
                                <w:i/>
                                <w:szCs w:val="24"/>
                              </w:rPr>
                            </m:ctrlPr>
                          </m:fPr>
                          <m:num>
                            <m:r>
                              <w:rPr>
                                <w:rFonts w:ascii="Cambria Math" w:eastAsiaTheme="minorEastAsia" w:hAnsi="Cambria Math" w:cs="Times New Roman"/>
                                <w:szCs w:val="24"/>
                              </w:rPr>
                              <m:t>I-9.4</m:t>
                            </m:r>
                          </m:num>
                          <m:den>
                            <m:r>
                              <w:rPr>
                                <w:rFonts w:ascii="Cambria Math" w:eastAsiaTheme="minorEastAsia" w:hAnsi="Cambria Math" w:cs="Times New Roman"/>
                                <w:szCs w:val="24"/>
                              </w:rPr>
                              <m:t>4.1-9.4</m:t>
                            </m:r>
                          </m:den>
                        </m:f>
                      </m:e>
                      <m:e>
                        <m:r>
                          <w:rPr>
                            <w:rFonts w:ascii="Cambria Math" w:eastAsiaTheme="minorEastAsia" w:hAnsi="Cambria Math" w:cs="Times New Roman"/>
                            <w:szCs w:val="24"/>
                          </w:rPr>
                          <m:t>if 4.1&lt;I≤9.4</m:t>
                        </m:r>
                      </m:e>
                    </m:mr>
                    <m:mr>
                      <m:e>
                        <m:r>
                          <w:rPr>
                            <w:rFonts w:ascii="Cambria Math" w:eastAsiaTheme="minorEastAsia" w:hAnsi="Cambria Math" w:cs="Times New Roman"/>
                            <w:szCs w:val="24"/>
                          </w:rPr>
                          <m:t>0</m:t>
                        </m:r>
                      </m:e>
                      <m:e>
                        <m:r>
                          <w:rPr>
                            <w:rFonts w:ascii="Cambria Math" w:eastAsiaTheme="minorEastAsia" w:hAnsi="Cambria Math" w:cs="Times New Roman"/>
                            <w:szCs w:val="24"/>
                          </w:rPr>
                          <m:t xml:space="preserve">for another I </m:t>
                        </m:r>
                      </m:e>
                    </m:mr>
                  </m:m>
                </m:e>
              </m:eqArr>
            </m:e>
          </m:d>
          <m:r>
            <w:rPr>
              <w:rFonts w:ascii="Cambria Math" w:eastAsiaTheme="minorEastAsia" w:hAnsi="Cambria Math" w:cs="Times New Roman"/>
              <w:szCs w:val="24"/>
            </w:rPr>
            <m:t>,</m:t>
          </m:r>
        </m:oMath>
      </m:oMathPara>
    </w:p>
    <w:p w:rsidR="0086160A" w:rsidRPr="00DB44BD" w:rsidRDefault="001C5B30" w:rsidP="001C5B30">
      <w:pPr>
        <w:spacing w:after="0" w:line="240" w:lineRule="auto"/>
        <w:jc w:val="center"/>
        <w:rPr>
          <w:rFonts w:ascii="Times New Roman" w:eastAsiaTheme="minorEastAsia" w:hAnsi="Times New Roman" w:cs="Times New Roman"/>
          <w:szCs w:val="24"/>
        </w:rPr>
      </w:pPr>
      <m:oMathPara>
        <m:oMath>
          <m:r>
            <w:rPr>
              <w:rFonts w:ascii="Cambria Math" w:hAnsi="Cambria Math" w:cs="Times New Roman"/>
              <w:szCs w:val="24"/>
            </w:rPr>
            <m:t>μ</m:t>
          </m:r>
          <m:d>
            <m:dPr>
              <m:ctrlPr>
                <w:rPr>
                  <w:rFonts w:ascii="Cambria Math" w:hAnsi="Cambria Math" w:cs="Times New Roman"/>
                  <w:bCs/>
                  <w:i/>
                  <w:szCs w:val="24"/>
                </w:rPr>
              </m:ctrlPr>
            </m:dPr>
            <m:e>
              <m:sSub>
                <m:sSubPr>
                  <m:ctrlPr>
                    <w:rPr>
                      <w:rFonts w:ascii="Cambria Math" w:hAnsi="Cambria Math" w:cs="Times New Roman"/>
                      <w:bCs/>
                      <w:i/>
                      <w:szCs w:val="24"/>
                    </w:rPr>
                  </m:ctrlPr>
                </m:sSubPr>
                <m:e>
                  <m:r>
                    <w:rPr>
                      <w:rFonts w:ascii="Cambria Math" w:hAnsi="Cambria Math" w:cs="Times New Roman"/>
                      <w:szCs w:val="24"/>
                    </w:rPr>
                    <m:t>I</m:t>
                  </m:r>
                </m:e>
                <m:sub>
                  <m:r>
                    <w:rPr>
                      <w:rFonts w:ascii="Cambria Math" w:hAnsi="Cambria Math" w:cs="Times New Roman"/>
                      <w:szCs w:val="24"/>
                    </w:rPr>
                    <m:t>high</m:t>
                  </m:r>
                </m:sub>
              </m:sSub>
            </m:e>
          </m:d>
          <m:r>
            <w:rPr>
              <w:rFonts w:ascii="Cambria Math" w:eastAsiaTheme="minorEastAsia" w:hAnsi="Cambria Math" w:cs="Times New Roman"/>
              <w:szCs w:val="24"/>
            </w:rPr>
            <m:t>=</m:t>
          </m:r>
          <m:d>
            <m:dPr>
              <m:begChr m:val="{"/>
              <m:endChr m:val=""/>
              <m:ctrlPr>
                <w:rPr>
                  <w:rFonts w:ascii="Cambria Math" w:eastAsiaTheme="minorEastAsia" w:hAnsi="Cambria Math" w:cs="Times New Roman"/>
                  <w:i/>
                  <w:szCs w:val="24"/>
                </w:rPr>
              </m:ctrlPr>
            </m:dPr>
            <m:e>
              <m:m>
                <m:mPr>
                  <m:mcs>
                    <m:mc>
                      <m:mcPr>
                        <m:count m:val="2"/>
                        <m:mcJc m:val="center"/>
                      </m:mcPr>
                    </m:mc>
                  </m:mcs>
                  <m:ctrlPr>
                    <w:rPr>
                      <w:rFonts w:ascii="Cambria Math" w:eastAsiaTheme="minorEastAsia" w:hAnsi="Cambria Math" w:cs="Times New Roman"/>
                      <w:i/>
                      <w:szCs w:val="24"/>
                    </w:rPr>
                  </m:ctrlPr>
                </m:mPr>
                <m:mr>
                  <m:e>
                    <m:r>
                      <w:rPr>
                        <w:rFonts w:ascii="Cambria Math" w:eastAsiaTheme="minorEastAsia" w:hAnsi="Cambria Math" w:cs="Times New Roman"/>
                        <w:szCs w:val="24"/>
                      </w:rPr>
                      <m:t>0</m:t>
                    </m:r>
                  </m:e>
                  <m:e>
                    <m:r>
                      <w:rPr>
                        <w:rFonts w:ascii="Cambria Math" w:eastAsiaTheme="minorEastAsia" w:hAnsi="Cambria Math" w:cs="Times New Roman"/>
                        <w:szCs w:val="24"/>
                      </w:rPr>
                      <m:t>if I≤4.1</m:t>
                    </m:r>
                  </m:e>
                </m:mr>
                <m:mr>
                  <m:e>
                    <m:f>
                      <m:fPr>
                        <m:ctrlPr>
                          <w:rPr>
                            <w:rFonts w:ascii="Cambria Math" w:eastAsiaTheme="minorEastAsia" w:hAnsi="Cambria Math" w:cs="Times New Roman"/>
                            <w:i/>
                            <w:szCs w:val="24"/>
                          </w:rPr>
                        </m:ctrlPr>
                      </m:fPr>
                      <m:num>
                        <m:r>
                          <w:rPr>
                            <w:rFonts w:ascii="Cambria Math" w:eastAsiaTheme="minorEastAsia" w:hAnsi="Cambria Math" w:cs="Times New Roman"/>
                            <w:szCs w:val="24"/>
                          </w:rPr>
                          <m:t>I-4.1</m:t>
                        </m:r>
                      </m:num>
                      <m:den>
                        <m:r>
                          <w:rPr>
                            <w:rFonts w:ascii="Cambria Math" w:eastAsiaTheme="minorEastAsia" w:hAnsi="Cambria Math" w:cs="Times New Roman"/>
                            <w:szCs w:val="24"/>
                          </w:rPr>
                          <m:t>9.4-4.1</m:t>
                        </m:r>
                      </m:den>
                    </m:f>
                  </m:e>
                  <m:e>
                    <m:r>
                      <w:rPr>
                        <w:rFonts w:ascii="Cambria Math" w:eastAsiaTheme="minorEastAsia" w:hAnsi="Cambria Math" w:cs="Times New Roman"/>
                        <w:szCs w:val="24"/>
                      </w:rPr>
                      <m:t xml:space="preserve">  if 4.1&lt;I≤9.4 </m:t>
                    </m:r>
                  </m:e>
                </m:mr>
                <m:mr>
                  <m:e>
                    <m:r>
                      <w:rPr>
                        <w:rFonts w:ascii="Cambria Math" w:eastAsiaTheme="minorEastAsia" w:hAnsi="Cambria Math" w:cs="Times New Roman"/>
                        <w:szCs w:val="24"/>
                      </w:rPr>
                      <m:t>1</m:t>
                    </m:r>
                  </m:e>
                  <m:e>
                    <m:r>
                      <w:rPr>
                        <w:rFonts w:ascii="Cambria Math" w:eastAsiaTheme="minorEastAsia" w:hAnsi="Cambria Math" w:cs="Times New Roman"/>
                        <w:szCs w:val="24"/>
                      </w:rPr>
                      <m:t xml:space="preserve">for another I </m:t>
                    </m:r>
                  </m:e>
                </m:mr>
              </m:m>
              <m:r>
                <w:rPr>
                  <w:rFonts w:ascii="Cambria Math" w:eastAsiaTheme="minorEastAsia" w:hAnsi="Cambria Math" w:cs="Times New Roman"/>
                  <w:szCs w:val="24"/>
                </w:rPr>
                <m:t>.</m:t>
              </m:r>
            </m:e>
          </m:d>
        </m:oMath>
      </m:oMathPara>
    </w:p>
    <w:p w:rsidR="007E6A59" w:rsidRPr="00DB44BD" w:rsidRDefault="007E6A59" w:rsidP="001C5B30">
      <w:pPr>
        <w:pStyle w:val="ListParagraph"/>
        <w:spacing w:after="0" w:line="480" w:lineRule="auto"/>
        <w:ind w:left="0"/>
        <w:jc w:val="both"/>
        <w:rPr>
          <w:rFonts w:ascii="Times New Roman" w:hAnsi="Times New Roman" w:cs="Times New Roman"/>
          <w:bCs/>
          <w:szCs w:val="24"/>
        </w:rPr>
      </w:pPr>
    </w:p>
    <w:p w:rsidR="00EA4ACF" w:rsidRPr="00DB44BD" w:rsidRDefault="00EA4ACF" w:rsidP="001C5B30">
      <w:pPr>
        <w:pStyle w:val="ListParagraph"/>
        <w:spacing w:after="0" w:line="480" w:lineRule="auto"/>
        <w:ind w:left="0"/>
        <w:jc w:val="both"/>
        <w:rPr>
          <w:rFonts w:ascii="Times New Roman" w:hAnsi="Times New Roman" w:cs="Times New Roman"/>
          <w:bCs/>
          <w:szCs w:val="24"/>
        </w:rPr>
      </w:pPr>
      <w:r w:rsidRPr="00DB44BD">
        <w:rPr>
          <w:rFonts w:ascii="Times New Roman" w:hAnsi="Times New Roman" w:cs="Times New Roman"/>
          <w:bCs/>
          <w:szCs w:val="24"/>
        </w:rPr>
        <w:t>The graph of fuzzy numbers that is formed is</w:t>
      </w:r>
    </w:p>
    <w:p w:rsidR="001C5B30" w:rsidRPr="00DB44BD" w:rsidRDefault="001C5B30" w:rsidP="001C5B30">
      <w:pPr>
        <w:spacing w:after="0" w:line="240" w:lineRule="auto"/>
        <w:jc w:val="center"/>
        <w:rPr>
          <w:rFonts w:ascii="Times New Roman" w:eastAsiaTheme="minorEastAsia" w:hAnsi="Times New Roman" w:cs="Times New Roman"/>
          <w:szCs w:val="24"/>
        </w:rPr>
      </w:pPr>
      <w:r w:rsidRPr="00DB44BD">
        <w:rPr>
          <w:rFonts w:cs="Times New Roman"/>
          <w:bCs/>
          <w:noProof/>
          <w:szCs w:val="24"/>
        </w:rPr>
        <w:drawing>
          <wp:inline distT="0" distB="0" distL="0" distR="0" wp14:anchorId="214CA1E0" wp14:editId="13EAC3A7">
            <wp:extent cx="2743200" cy="274320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43200" cy="2743200"/>
                    </a:xfrm>
                    <a:prstGeom prst="rect">
                      <a:avLst/>
                    </a:prstGeom>
                  </pic:spPr>
                </pic:pic>
              </a:graphicData>
            </a:graphic>
          </wp:inline>
        </w:drawing>
      </w:r>
    </w:p>
    <w:p w:rsidR="00EA4ACF" w:rsidRPr="00DB44BD" w:rsidRDefault="00EA4ACF" w:rsidP="001C5B30">
      <w:pPr>
        <w:tabs>
          <w:tab w:val="left" w:pos="720"/>
        </w:tabs>
        <w:spacing w:after="0" w:line="240" w:lineRule="auto"/>
        <w:jc w:val="center"/>
        <w:rPr>
          <w:rFonts w:ascii="Times New Roman" w:hAnsi="Times New Roman" w:cs="Times New Roman"/>
        </w:rPr>
      </w:pPr>
      <w:r w:rsidRPr="00DB44BD">
        <w:rPr>
          <w:rFonts w:ascii="Times New Roman" w:hAnsi="Times New Roman" w:cs="Times New Roman"/>
        </w:rPr>
        <w:t xml:space="preserve">Figure </w:t>
      </w:r>
      <w:proofErr w:type="gramStart"/>
      <w:r w:rsidR="001E3802">
        <w:rPr>
          <w:rFonts w:ascii="Times New Roman" w:hAnsi="Times New Roman" w:cs="Times New Roman"/>
        </w:rPr>
        <w:t>6</w:t>
      </w:r>
      <w:r w:rsidRPr="00DB44BD">
        <w:rPr>
          <w:rFonts w:ascii="Times New Roman" w:hAnsi="Times New Roman" w:cs="Times New Roman"/>
        </w:rPr>
        <w:t>.Graph</w:t>
      </w:r>
      <w:proofErr w:type="gramEnd"/>
      <w:r w:rsidRPr="00DB44BD">
        <w:rPr>
          <w:rFonts w:ascii="Times New Roman" w:hAnsi="Times New Roman" w:cs="Times New Roman"/>
        </w:rPr>
        <w:t xml:space="preserve"> of membership function for transmission rates classified as low, medium and high (red, blue and green respectively)</w:t>
      </w:r>
    </w:p>
    <w:p w:rsidR="001C5B30" w:rsidRPr="00DB44BD" w:rsidRDefault="001C5B30" w:rsidP="001C5B30">
      <w:pPr>
        <w:spacing w:after="0" w:line="240" w:lineRule="auto"/>
        <w:ind w:left="360"/>
        <w:jc w:val="center"/>
        <w:rPr>
          <w:rFonts w:ascii="Times New Roman" w:hAnsi="Times New Roman" w:cs="Times New Roman"/>
        </w:rPr>
      </w:pPr>
    </w:p>
    <w:p w:rsidR="00EA4ACF" w:rsidRPr="00DB44BD" w:rsidRDefault="00EA4ACF" w:rsidP="00EA4ACF">
      <w:pPr>
        <w:tabs>
          <w:tab w:val="left" w:pos="630"/>
        </w:tabs>
        <w:spacing w:after="0" w:line="240" w:lineRule="auto"/>
        <w:ind w:firstLine="540"/>
        <w:jc w:val="both"/>
        <w:rPr>
          <w:rFonts w:ascii="Times New Roman" w:hAnsi="Times New Roman" w:cs="Times New Roman"/>
          <w:bCs/>
          <w:szCs w:val="24"/>
        </w:rPr>
      </w:pPr>
      <w:r w:rsidRPr="00DB44BD">
        <w:rPr>
          <w:rFonts w:ascii="Times New Roman" w:hAnsi="Times New Roman" w:cs="Times New Roman"/>
          <w:bCs/>
          <w:szCs w:val="24"/>
        </w:rPr>
        <w:t xml:space="preserve">Figure </w:t>
      </w:r>
      <w:r w:rsidR="001E3802">
        <w:rPr>
          <w:rFonts w:ascii="Times New Roman" w:hAnsi="Times New Roman" w:cs="Times New Roman"/>
          <w:bCs/>
          <w:szCs w:val="24"/>
        </w:rPr>
        <w:t>6.</w:t>
      </w:r>
      <w:r w:rsidRPr="00DB44BD">
        <w:rPr>
          <w:rFonts w:ascii="Times New Roman" w:hAnsi="Times New Roman" w:cs="Times New Roman"/>
          <w:bCs/>
          <w:szCs w:val="24"/>
        </w:rPr>
        <w:t xml:space="preserve"> is a graph of the fuzzy membership function on the bacterial transmission rate which is classified into three, namely low, medium, and </w:t>
      </w:r>
      <w:proofErr w:type="gramStart"/>
      <w:r w:rsidRPr="00DB44BD">
        <w:rPr>
          <w:rFonts w:ascii="Times New Roman" w:hAnsi="Times New Roman" w:cs="Times New Roman"/>
          <w:bCs/>
          <w:szCs w:val="24"/>
        </w:rPr>
        <w:t>high.</w:t>
      </w:r>
      <w:proofErr w:type="gramEnd"/>
      <w:r w:rsidRPr="00DB44BD">
        <w:rPr>
          <w:rFonts w:ascii="Times New Roman" w:hAnsi="Times New Roman" w:cs="Times New Roman"/>
          <w:bCs/>
          <w:szCs w:val="24"/>
        </w:rPr>
        <w:t xml:space="preserve"> It appears that the higher the rate of disease transmission, the higher the population of infected individuals.</w:t>
      </w:r>
    </w:p>
    <w:p w:rsidR="00AD2810" w:rsidRPr="00DB44BD" w:rsidRDefault="00AD2810" w:rsidP="00EA4ACF">
      <w:pPr>
        <w:tabs>
          <w:tab w:val="left" w:pos="630"/>
        </w:tabs>
        <w:spacing w:after="0" w:line="240" w:lineRule="auto"/>
        <w:ind w:firstLine="540"/>
        <w:jc w:val="both"/>
        <w:rPr>
          <w:rFonts w:ascii="Times New Roman" w:hAnsi="Times New Roman" w:cs="Times New Roman"/>
          <w:bCs/>
          <w:szCs w:val="24"/>
        </w:rPr>
      </w:pPr>
    </w:p>
    <w:p w:rsidR="001C5B30" w:rsidRPr="00DB44BD" w:rsidRDefault="001C5B30" w:rsidP="001C5B30">
      <w:pPr>
        <w:pStyle w:val="ListParagraph"/>
        <w:spacing w:line="240" w:lineRule="auto"/>
        <w:ind w:left="0"/>
        <w:jc w:val="both"/>
        <w:rPr>
          <w:rFonts w:ascii="Times New Roman" w:eastAsiaTheme="minorEastAsia" w:hAnsi="Times New Roman" w:cs="Times New Roman"/>
        </w:rPr>
      </w:pPr>
      <w:proofErr w:type="gramStart"/>
      <w:r w:rsidRPr="00DB44BD">
        <w:rPr>
          <w:rFonts w:ascii="Times New Roman" w:eastAsiaTheme="minorEastAsia" w:hAnsi="Times New Roman" w:cs="Times New Roman"/>
          <w:szCs w:val="24"/>
        </w:rPr>
        <w:t xml:space="preserve">2.4.4  </w:t>
      </w:r>
      <w:r w:rsidR="00EA4ACF" w:rsidRPr="00DB44BD">
        <w:rPr>
          <w:rFonts w:ascii="Times New Roman" w:eastAsiaTheme="minorEastAsia" w:hAnsi="Times New Roman" w:cs="Times New Roman"/>
        </w:rPr>
        <w:t>Recovery</w:t>
      </w:r>
      <w:proofErr w:type="gramEnd"/>
      <w:r w:rsidR="00EA4ACF" w:rsidRPr="00DB44BD">
        <w:rPr>
          <w:rFonts w:ascii="Times New Roman" w:eastAsiaTheme="minorEastAsia" w:hAnsi="Times New Roman" w:cs="Times New Roman"/>
        </w:rPr>
        <w:t xml:space="preserve"> Rate Parameter Simulation (low case)</w:t>
      </w:r>
    </w:p>
    <w:p w:rsidR="00EA4ACF" w:rsidRPr="00DB44BD" w:rsidRDefault="00EA4ACF" w:rsidP="001E3802">
      <w:pPr>
        <w:pStyle w:val="ListParagraph"/>
        <w:spacing w:after="0" w:line="240" w:lineRule="auto"/>
        <w:ind w:left="0"/>
        <w:jc w:val="both"/>
        <w:rPr>
          <w:rFonts w:ascii="Times New Roman" w:eastAsiaTheme="minorEastAsia" w:hAnsi="Times New Roman" w:cs="Times New Roman"/>
          <w:szCs w:val="24"/>
        </w:rPr>
      </w:pPr>
      <w:r w:rsidRPr="00DB44BD">
        <w:rPr>
          <w:rFonts w:ascii="Times New Roman" w:eastAsiaTheme="minorEastAsia" w:hAnsi="Times New Roman" w:cs="Times New Roman"/>
          <w:szCs w:val="24"/>
        </w:rPr>
        <w:t xml:space="preserve">When the parameter values </w:t>
      </w:r>
      <w:r w:rsidRPr="00DB44BD">
        <w:rPr>
          <w:rFonts w:ascii="Times New Roman" w:eastAsiaTheme="minorEastAsia" w:hAnsi="Times New Roman" w:cs="Times New Roman"/>
          <w:i/>
          <w:szCs w:val="24"/>
        </w:rPr>
        <w:t>b (σ)</w:t>
      </w:r>
      <w:r w:rsidRPr="00DB44BD">
        <w:rPr>
          <w:rFonts w:ascii="Times New Roman" w:eastAsiaTheme="minorEastAsia" w:hAnsi="Times New Roman" w:cs="Times New Roman"/>
          <w:szCs w:val="24"/>
        </w:rPr>
        <w:t xml:space="preserve"> = 0.15 and </w:t>
      </w:r>
      <w:r w:rsidRPr="00DB44BD">
        <w:rPr>
          <w:rFonts w:ascii="Times New Roman" w:eastAsiaTheme="minorEastAsia" w:hAnsi="Times New Roman" w:cs="Times New Roman"/>
          <w:i/>
          <w:szCs w:val="24"/>
        </w:rPr>
        <w:t>c (σ)</w:t>
      </w:r>
      <w:r w:rsidRPr="00DB44BD">
        <w:rPr>
          <w:rFonts w:ascii="Times New Roman" w:eastAsiaTheme="minorEastAsia" w:hAnsi="Times New Roman" w:cs="Times New Roman"/>
          <w:szCs w:val="24"/>
        </w:rPr>
        <w:t xml:space="preserve"> = 0.04 are given, the value of </w:t>
      </w:r>
      <m:oMath>
        <m:sSub>
          <m:sSubPr>
            <m:ctrlPr>
              <w:rPr>
                <w:rFonts w:ascii="Cambria Math" w:hAnsi="Cambria Math" w:cs="Times New Roman"/>
                <w:i/>
                <w:szCs w:val="24"/>
              </w:rPr>
            </m:ctrlPr>
          </m:sSubPr>
          <m:e>
            <m:r>
              <m:rPr>
                <m:scr m:val="script"/>
              </m:rPr>
              <w:rPr>
                <w:rFonts w:ascii="Cambria Math" w:hAnsi="Cambria Math" w:cs="Times New Roman"/>
                <w:szCs w:val="24"/>
              </w:rPr>
              <m:t>R</m:t>
            </m:r>
          </m:e>
          <m:sub>
            <m:r>
              <w:rPr>
                <w:rFonts w:ascii="Cambria Math" w:hAnsi="Cambria Math" w:cs="Times New Roman"/>
                <w:szCs w:val="24"/>
              </w:rPr>
              <m:t>0</m:t>
            </m:r>
          </m:sub>
        </m:sSub>
        <m:r>
          <w:rPr>
            <w:rFonts w:ascii="Cambria Math" w:hAnsi="Cambria Math" w:cs="Times New Roman"/>
            <w:szCs w:val="24"/>
          </w:rPr>
          <m:t>=2.776291897</m:t>
        </m:r>
      </m:oMath>
      <w:r w:rsidRPr="00DB44BD">
        <w:rPr>
          <w:rFonts w:ascii="Times New Roman" w:eastAsiaTheme="minorEastAsia" w:hAnsi="Times New Roman" w:cs="Times New Roman"/>
          <w:szCs w:val="24"/>
        </w:rPr>
        <w:t xml:space="preserve"> is obtained.</w:t>
      </w:r>
    </w:p>
    <w:p w:rsidR="001C5B30" w:rsidRPr="00DB44BD" w:rsidRDefault="00C33D7D" w:rsidP="00C33D7D">
      <w:pPr>
        <w:pStyle w:val="ListParagraph"/>
        <w:spacing w:line="240" w:lineRule="auto"/>
        <w:ind w:left="0"/>
        <w:jc w:val="center"/>
        <w:rPr>
          <w:rFonts w:ascii="Times New Roman" w:eastAsiaTheme="minorEastAsia" w:hAnsi="Times New Roman" w:cs="Times New Roman"/>
        </w:rPr>
      </w:pPr>
      <w:r w:rsidRPr="00DB44BD">
        <w:rPr>
          <w:rFonts w:cs="Times New Roman"/>
          <w:bCs/>
          <w:noProof/>
          <w:szCs w:val="24"/>
        </w:rPr>
        <w:lastRenderedPageBreak/>
        <w:drawing>
          <wp:inline distT="0" distB="0" distL="0" distR="0" wp14:anchorId="306096C4" wp14:editId="0484A06B">
            <wp:extent cx="2743200" cy="274320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3200" cy="2743200"/>
                    </a:xfrm>
                    <a:prstGeom prst="rect">
                      <a:avLst/>
                    </a:prstGeom>
                  </pic:spPr>
                </pic:pic>
              </a:graphicData>
            </a:graphic>
          </wp:inline>
        </w:drawing>
      </w:r>
    </w:p>
    <w:p w:rsidR="001C5B30" w:rsidRPr="00DB44BD" w:rsidRDefault="00AD2810" w:rsidP="001C5B30">
      <w:pPr>
        <w:spacing w:after="0" w:line="240" w:lineRule="auto"/>
        <w:ind w:left="360"/>
        <w:jc w:val="center"/>
        <w:rPr>
          <w:rFonts w:ascii="Times New Roman" w:eastAsiaTheme="minorEastAsia" w:hAnsi="Times New Roman" w:cs="Times New Roman"/>
        </w:rPr>
      </w:pPr>
      <w:r w:rsidRPr="00DB44BD">
        <w:rPr>
          <w:rFonts w:ascii="Times New Roman" w:hAnsi="Times New Roman" w:cs="Times New Roman"/>
          <w:bCs/>
        </w:rPr>
        <w:t xml:space="preserve">Figure </w:t>
      </w:r>
      <w:r w:rsidR="001E3802">
        <w:rPr>
          <w:rFonts w:ascii="Times New Roman" w:hAnsi="Times New Roman" w:cs="Times New Roman"/>
          <w:bCs/>
        </w:rPr>
        <w:t>7</w:t>
      </w:r>
      <w:r w:rsidRPr="00DB44BD">
        <w:rPr>
          <w:rFonts w:ascii="Times New Roman" w:hAnsi="Times New Roman" w:cs="Times New Roman"/>
          <w:bCs/>
        </w:rPr>
        <w:t>. Simulation Graph for</w:t>
      </w:r>
      <w:r w:rsidR="00C33D7D" w:rsidRPr="00DB44BD">
        <w:rPr>
          <w:rFonts w:ascii="Times New Roman" w:hAnsi="Times New Roman" w:cs="Times New Roman"/>
          <w:bCs/>
        </w:rPr>
        <w:t xml:space="preserve"> </w:t>
      </w:r>
      <m:oMath>
        <m:sSub>
          <m:sSubPr>
            <m:ctrlPr>
              <w:rPr>
                <w:rFonts w:ascii="Cambria Math" w:hAnsi="Cambria Math" w:cs="Times New Roman"/>
                <w:i/>
              </w:rPr>
            </m:ctrlPr>
          </m:sSubPr>
          <m:e>
            <m:r>
              <m:rPr>
                <m:scr m:val="script"/>
              </m:rPr>
              <w:rPr>
                <w:rFonts w:ascii="Cambria Math" w:hAnsi="Cambria Math" w:cs="Times New Roman"/>
              </w:rPr>
              <m:t>R</m:t>
            </m:r>
          </m:e>
          <m:sub>
            <m:r>
              <w:rPr>
                <w:rFonts w:ascii="Cambria Math" w:hAnsi="Cambria Math" w:cs="Times New Roman"/>
              </w:rPr>
              <m:t>0</m:t>
            </m:r>
          </m:sub>
        </m:sSub>
        <m:r>
          <w:rPr>
            <w:rFonts w:ascii="Cambria Math" w:hAnsi="Cambria Math" w:cs="Times New Roman"/>
          </w:rPr>
          <m:t>=2.776291897</m:t>
        </m:r>
      </m:oMath>
    </w:p>
    <w:p w:rsidR="00AD2810" w:rsidRPr="001E3802" w:rsidRDefault="00AD2810" w:rsidP="001E3802">
      <w:pPr>
        <w:tabs>
          <w:tab w:val="left" w:pos="720"/>
        </w:tabs>
        <w:spacing w:after="0" w:line="240" w:lineRule="auto"/>
        <w:jc w:val="both"/>
        <w:rPr>
          <w:rFonts w:ascii="Times New Roman" w:hAnsi="Times New Roman" w:cs="Times New Roman"/>
          <w:bCs/>
          <w:szCs w:val="24"/>
        </w:rPr>
      </w:pPr>
    </w:p>
    <w:p w:rsidR="00AD2810" w:rsidRPr="00DB44BD" w:rsidRDefault="00AD2810" w:rsidP="00AD2810">
      <w:pPr>
        <w:pStyle w:val="ListParagraph"/>
        <w:tabs>
          <w:tab w:val="left" w:pos="720"/>
        </w:tabs>
        <w:spacing w:after="0" w:line="240" w:lineRule="auto"/>
        <w:ind w:left="0" w:firstLine="540"/>
        <w:jc w:val="both"/>
        <w:rPr>
          <w:rFonts w:ascii="Times New Roman" w:eastAsiaTheme="minorEastAsia" w:hAnsi="Times New Roman" w:cs="Times New Roman"/>
          <w:szCs w:val="24"/>
        </w:rPr>
      </w:pPr>
      <w:r w:rsidRPr="00DB44BD">
        <w:rPr>
          <w:rFonts w:ascii="Times New Roman" w:eastAsiaTheme="minorEastAsia" w:hAnsi="Times New Roman" w:cs="Times New Roman"/>
          <w:szCs w:val="24"/>
        </w:rPr>
        <w:t xml:space="preserve">It appears that the populations of the Susceptible and Recovered classes are increasing. The population of the Infected class is decreasing and is below the population of the Susceptible class when approximately </w:t>
      </w:r>
      <w:r w:rsidRPr="00DB44BD">
        <w:rPr>
          <w:rFonts w:ascii="Times New Roman" w:eastAsiaTheme="minorEastAsia" w:hAnsi="Times New Roman" w:cs="Times New Roman"/>
          <w:i/>
          <w:szCs w:val="24"/>
        </w:rPr>
        <w:t>t</w:t>
      </w:r>
      <w:r w:rsidRPr="00DB44BD">
        <w:rPr>
          <w:rFonts w:ascii="Times New Roman" w:eastAsiaTheme="minorEastAsia" w:hAnsi="Times New Roman" w:cs="Times New Roman"/>
          <w:szCs w:val="24"/>
        </w:rPr>
        <w:t xml:space="preserve"> = 100. The numerical values of the resulting endemic equilibrium point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E</m:t>
            </m:r>
          </m:e>
          <m:sub>
            <m:r>
              <w:rPr>
                <w:rFonts w:ascii="Cambria Math" w:eastAsiaTheme="minorEastAsia" w:hAnsi="Cambria Math" w:cs="Times New Roman"/>
                <w:szCs w:val="24"/>
              </w:rPr>
              <m:t>2</m:t>
            </m:r>
          </m:sub>
        </m:sSub>
      </m:oMath>
      <w:r w:rsidRPr="00DB44BD">
        <w:rPr>
          <w:rFonts w:ascii="Times New Roman" w:eastAsiaTheme="minorEastAsia" w:hAnsi="Times New Roman" w:cs="Times New Roman"/>
          <w:szCs w:val="24"/>
        </w:rPr>
        <w:t xml:space="preserve"> are </w:t>
      </w:r>
      <m:oMath>
        <m:sSup>
          <m:sSupPr>
            <m:ctrlPr>
              <w:rPr>
                <w:rFonts w:ascii="Cambria Math" w:eastAsiaTheme="minorEastAsia" w:hAnsi="Cambria Math" w:cs="Times New Roman"/>
                <w:bCs/>
                <w:i/>
                <w:szCs w:val="24"/>
              </w:rPr>
            </m:ctrlPr>
          </m:sSupPr>
          <m:e>
            <m:r>
              <w:rPr>
                <w:rFonts w:ascii="Cambria Math" w:eastAsiaTheme="minorEastAsia" w:hAnsi="Cambria Math" w:cs="Times New Roman"/>
                <w:szCs w:val="24"/>
              </w:rPr>
              <m:t>S</m:t>
            </m:r>
          </m:e>
          <m:sup>
            <m:r>
              <w:rPr>
                <w:rFonts w:ascii="Cambria Math" w:eastAsiaTheme="minorEastAsia" w:hAnsi="Cambria Math" w:cs="Times New Roman"/>
                <w:szCs w:val="24"/>
              </w:rPr>
              <m:t>*</m:t>
            </m:r>
          </m:sup>
        </m:sSup>
        <m:r>
          <w:rPr>
            <w:rFonts w:ascii="Cambria Math" w:eastAsiaTheme="minorEastAsia" w:hAnsi="Cambria Math" w:cs="Times New Roman"/>
            <w:szCs w:val="24"/>
          </w:rPr>
          <m:t>=1,221,053,932</m:t>
        </m:r>
      </m:oMath>
      <w:r w:rsidRPr="00DB44BD">
        <w:rPr>
          <w:rFonts w:ascii="Times New Roman" w:eastAsiaTheme="minorEastAsia" w:hAnsi="Times New Roman" w:cs="Times New Roman"/>
          <w:bCs/>
          <w:szCs w:val="24"/>
        </w:rPr>
        <w:t xml:space="preserve">; </w:t>
      </w:r>
      <m:oMath>
        <m:sSup>
          <m:sSupPr>
            <m:ctrlPr>
              <w:rPr>
                <w:rFonts w:ascii="Cambria Math" w:eastAsiaTheme="minorEastAsia" w:hAnsi="Cambria Math" w:cs="Times New Roman"/>
                <w:bCs/>
                <w:i/>
                <w:szCs w:val="24"/>
              </w:rPr>
            </m:ctrlPr>
          </m:sSupPr>
          <m:e>
            <m:r>
              <w:rPr>
                <w:rFonts w:ascii="Cambria Math" w:eastAsiaTheme="minorEastAsia" w:hAnsi="Cambria Math" w:cs="Times New Roman"/>
                <w:szCs w:val="24"/>
              </w:rPr>
              <m:t>I</m:t>
            </m:r>
          </m:e>
          <m:sup>
            <m:r>
              <w:rPr>
                <w:rFonts w:ascii="Cambria Math" w:eastAsiaTheme="minorEastAsia" w:hAnsi="Cambria Math" w:cs="Times New Roman"/>
                <w:szCs w:val="24"/>
              </w:rPr>
              <m:t>*</m:t>
            </m:r>
          </m:sup>
        </m:sSup>
        <m:r>
          <w:rPr>
            <w:rFonts w:ascii="Cambria Math" w:eastAsiaTheme="minorEastAsia" w:hAnsi="Cambria Math" w:cs="Times New Roman"/>
            <w:szCs w:val="24"/>
          </w:rPr>
          <m:t>=62,686,364.26≈62,686,364</m:t>
        </m:r>
      </m:oMath>
      <w:r w:rsidRPr="00DB44BD">
        <w:rPr>
          <w:rFonts w:ascii="Times New Roman" w:eastAsiaTheme="minorEastAsia" w:hAnsi="Times New Roman" w:cs="Times New Roman"/>
          <w:bCs/>
          <w:szCs w:val="24"/>
        </w:rPr>
        <w:t xml:space="preserve">; and </w:t>
      </w:r>
      <m:oMath>
        <m:sSup>
          <m:sSupPr>
            <m:ctrlPr>
              <w:rPr>
                <w:rFonts w:ascii="Cambria Math" w:eastAsiaTheme="minorEastAsia" w:hAnsi="Cambria Math" w:cs="Times New Roman"/>
                <w:bCs/>
                <w:i/>
                <w:szCs w:val="24"/>
              </w:rPr>
            </m:ctrlPr>
          </m:sSupPr>
          <m:e>
            <m:r>
              <w:rPr>
                <w:rFonts w:ascii="Cambria Math" w:eastAsiaTheme="minorEastAsia" w:hAnsi="Cambria Math" w:cs="Times New Roman"/>
                <w:szCs w:val="24"/>
              </w:rPr>
              <m:t>R</m:t>
            </m:r>
          </m:e>
          <m:sup>
            <m:r>
              <w:rPr>
                <w:rFonts w:ascii="Cambria Math" w:eastAsiaTheme="minorEastAsia" w:hAnsi="Cambria Math" w:cs="Times New Roman"/>
                <w:szCs w:val="24"/>
              </w:rPr>
              <m:t>*</m:t>
            </m:r>
          </m:sup>
        </m:sSup>
        <m:r>
          <w:rPr>
            <w:rFonts w:ascii="Cambria Math" w:eastAsiaTheme="minorEastAsia" w:hAnsi="Cambria Math" w:cs="Times New Roman"/>
            <w:szCs w:val="24"/>
          </w:rPr>
          <m:t>=2,106,261,840</m:t>
        </m:r>
      </m:oMath>
      <w:r w:rsidRPr="00DB44BD">
        <w:rPr>
          <w:rFonts w:ascii="Times New Roman" w:eastAsiaTheme="minorEastAsia" w:hAnsi="Times New Roman" w:cs="Times New Roman"/>
          <w:szCs w:val="24"/>
        </w:rPr>
        <w:t xml:space="preserve">. The numerical values for the disease-free equilibrium point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E</m:t>
            </m:r>
          </m:e>
          <m:sub>
            <m:r>
              <w:rPr>
                <w:rFonts w:ascii="Cambria Math" w:eastAsiaTheme="minorEastAsia" w:hAnsi="Cambria Math" w:cs="Times New Roman"/>
                <w:szCs w:val="24"/>
              </w:rPr>
              <m:t>1</m:t>
            </m:r>
          </m:sub>
        </m:sSub>
      </m:oMath>
      <w:r w:rsidRPr="00DB44BD">
        <w:rPr>
          <w:rFonts w:ascii="Times New Roman" w:eastAsiaTheme="minorEastAsia" w:hAnsi="Times New Roman" w:cs="Times New Roman"/>
          <w:bCs/>
          <w:szCs w:val="24"/>
        </w:rPr>
        <w:t xml:space="preserve"> are </w:t>
      </w:r>
      <m:oMath>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S</m:t>
            </m:r>
          </m:e>
          <m:sup>
            <m:r>
              <w:rPr>
                <w:rFonts w:ascii="Cambria Math" w:eastAsiaTheme="minorEastAsia" w:hAnsi="Cambria Math" w:cs="Times New Roman"/>
                <w:szCs w:val="24"/>
              </w:rPr>
              <m:t>*</m:t>
            </m:r>
          </m:sup>
        </m:sSup>
        <m:r>
          <w:rPr>
            <w:rFonts w:ascii="Cambria Math" w:eastAsiaTheme="minorEastAsia" w:hAnsi="Cambria Math" w:cs="Times New Roman"/>
            <w:szCs w:val="24"/>
          </w:rPr>
          <m:t>=4,066,029,242</m:t>
        </m:r>
      </m:oMath>
      <w:r w:rsidRPr="00DB44BD">
        <w:rPr>
          <w:rFonts w:ascii="Times New Roman" w:eastAsiaTheme="minorEastAsia" w:hAnsi="Times New Roman" w:cs="Times New Roman"/>
          <w:szCs w:val="24"/>
        </w:rPr>
        <w:t xml:space="preserve">; </w:t>
      </w:r>
      <m:oMath>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I</m:t>
            </m:r>
          </m:e>
          <m:sup>
            <m:r>
              <w:rPr>
                <w:rFonts w:ascii="Cambria Math" w:eastAsiaTheme="minorEastAsia" w:hAnsi="Cambria Math" w:cs="Times New Roman"/>
                <w:szCs w:val="24"/>
              </w:rPr>
              <m:t>*</m:t>
            </m:r>
          </m:sup>
        </m:sSup>
        <m:r>
          <w:rPr>
            <w:rFonts w:ascii="Cambria Math" w:eastAsiaTheme="minorEastAsia" w:hAnsi="Cambria Math" w:cs="Times New Roman"/>
            <w:szCs w:val="24"/>
          </w:rPr>
          <m:t>=0</m:t>
        </m:r>
      </m:oMath>
      <w:r w:rsidR="0000260A" w:rsidRPr="00DB44BD">
        <w:rPr>
          <w:rFonts w:ascii="Times New Roman" w:eastAsiaTheme="minorEastAsia" w:hAnsi="Times New Roman" w:cs="Times New Roman"/>
          <w:szCs w:val="24"/>
        </w:rPr>
        <w:t xml:space="preserve">; </w:t>
      </w:r>
      <w:r w:rsidRPr="00DB44BD">
        <w:rPr>
          <w:rFonts w:ascii="Times New Roman" w:eastAsiaTheme="minorEastAsia" w:hAnsi="Times New Roman" w:cs="Times New Roman"/>
          <w:szCs w:val="24"/>
        </w:rPr>
        <w:t>an</w:t>
      </w:r>
      <w:r w:rsidR="0000260A" w:rsidRPr="00DB44BD">
        <w:rPr>
          <w:rFonts w:ascii="Times New Roman" w:eastAsiaTheme="minorEastAsia" w:hAnsi="Times New Roman" w:cs="Times New Roman"/>
          <w:szCs w:val="24"/>
        </w:rPr>
        <w:t>d</w:t>
      </w:r>
      <w:r w:rsidRPr="00DB44BD">
        <w:rPr>
          <w:rFonts w:ascii="Times New Roman" w:eastAsiaTheme="minorEastAsia" w:hAnsi="Times New Roman" w:cs="Times New Roman"/>
          <w:szCs w:val="24"/>
        </w:rPr>
        <w:t xml:space="preserve"> </w:t>
      </w:r>
      <m:oMath>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R</m:t>
            </m:r>
          </m:e>
          <m:sup>
            <m:r>
              <w:rPr>
                <w:rFonts w:ascii="Cambria Math" w:eastAsiaTheme="minorEastAsia" w:hAnsi="Cambria Math" w:cs="Times New Roman"/>
                <w:szCs w:val="24"/>
              </w:rPr>
              <m:t>*</m:t>
            </m:r>
          </m:sup>
        </m:sSup>
        <m:r>
          <w:rPr>
            <w:rFonts w:ascii="Cambria Math" w:eastAsiaTheme="minorEastAsia" w:hAnsi="Cambria Math" w:cs="Times New Roman"/>
            <w:szCs w:val="24"/>
          </w:rPr>
          <m:t>=0</m:t>
        </m:r>
      </m:oMath>
      <w:r w:rsidRPr="00DB44BD">
        <w:rPr>
          <w:rFonts w:ascii="Times New Roman" w:eastAsiaTheme="minorEastAsia" w:hAnsi="Times New Roman" w:cs="Times New Roman"/>
          <w:szCs w:val="24"/>
        </w:rPr>
        <w:t>.</w:t>
      </w:r>
    </w:p>
    <w:p w:rsidR="0000260A" w:rsidRPr="00DB44BD" w:rsidRDefault="0000260A" w:rsidP="00C33D7D">
      <w:pPr>
        <w:pStyle w:val="ListParagraph"/>
        <w:tabs>
          <w:tab w:val="left" w:pos="720"/>
        </w:tabs>
        <w:spacing w:after="0" w:line="240" w:lineRule="auto"/>
        <w:ind w:left="0" w:firstLine="540"/>
        <w:jc w:val="both"/>
        <w:rPr>
          <w:rFonts w:ascii="Times New Roman" w:eastAsiaTheme="minorEastAsia" w:hAnsi="Times New Roman" w:cs="Times New Roman"/>
          <w:szCs w:val="24"/>
        </w:rPr>
      </w:pPr>
      <w:r w:rsidRPr="00DB44BD">
        <w:rPr>
          <w:rFonts w:ascii="Times New Roman" w:eastAsiaTheme="minorEastAsia" w:hAnsi="Times New Roman" w:cs="Times New Roman"/>
          <w:szCs w:val="24"/>
        </w:rPr>
        <w:t xml:space="preserve">The eigenvalues of the endemic equilibrium point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2</m:t>
            </m:r>
          </m:sub>
        </m:sSub>
      </m:oMath>
      <w:r w:rsidRPr="00DB44BD">
        <w:rPr>
          <w:rFonts w:ascii="Times New Roman" w:eastAsiaTheme="minorEastAsia" w:hAnsi="Times New Roman" w:cs="Times New Roman"/>
          <w:szCs w:val="24"/>
        </w:rPr>
        <w:t xml:space="preserve"> are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1</m:t>
            </m:r>
          </m:sub>
        </m:sSub>
        <m:r>
          <w:rPr>
            <w:rFonts w:ascii="Cambria Math" w:eastAsiaTheme="minorEastAsia" w:hAnsi="Cambria Math" w:cs="Times New Roman"/>
            <w:szCs w:val="24"/>
          </w:rPr>
          <m:t>=-1.98210368×</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r>
          <w:rPr>
            <w:rFonts w:ascii="Cambria Math" w:eastAsiaTheme="minorEastAsia" w:hAnsi="Cambria Math" w:cs="Times New Roman"/>
            <w:szCs w:val="24"/>
          </w:rPr>
          <m:t>+11.53717163</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r>
          <w:rPr>
            <w:rFonts w:ascii="Cambria Math" w:eastAsiaTheme="minorEastAsia" w:hAnsi="Cambria Math" w:cs="Times New Roman"/>
            <w:szCs w:val="24"/>
          </w:rPr>
          <m:t xml:space="preserve"> I</m:t>
        </m:r>
      </m:oMath>
      <w:r w:rsidRPr="00DB44BD">
        <w:rPr>
          <w:rFonts w:ascii="Times New Roman" w:eastAsiaTheme="minorEastAsia" w:hAnsi="Times New Roman" w:cs="Times New Roman"/>
          <w:szCs w:val="24"/>
        </w:rPr>
        <w:t xml:space="preserv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2</m:t>
            </m:r>
          </m:sub>
        </m:sSub>
        <m:r>
          <w:rPr>
            <w:rFonts w:ascii="Cambria Math" w:eastAsiaTheme="minorEastAsia" w:hAnsi="Cambria Math" w:cs="Times New Roman"/>
            <w:szCs w:val="24"/>
          </w:rPr>
          <m:t>=-1.98210368×</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r>
          <w:rPr>
            <w:rFonts w:ascii="Cambria Math" w:eastAsiaTheme="minorEastAsia" w:hAnsi="Cambria Math" w:cs="Times New Roman"/>
            <w:szCs w:val="24"/>
          </w:rPr>
          <m:t>-11.53717163</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r>
          <w:rPr>
            <w:rFonts w:ascii="Cambria Math" w:eastAsiaTheme="minorEastAsia" w:hAnsi="Cambria Math" w:cs="Times New Roman"/>
            <w:szCs w:val="24"/>
          </w:rPr>
          <m:t xml:space="preserve"> I</m:t>
        </m:r>
      </m:oMath>
      <w:r w:rsidRPr="00DB44BD">
        <w:rPr>
          <w:rFonts w:ascii="Times New Roman" w:eastAsiaTheme="minorEastAsia" w:hAnsi="Times New Roman" w:cs="Times New Roman"/>
          <w:szCs w:val="24"/>
        </w:rPr>
        <w:t xml:space="preserve">, and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3</m:t>
            </m:r>
          </m:sub>
        </m:sSub>
        <m:r>
          <w:rPr>
            <w:rFonts w:ascii="Cambria Math" w:eastAsiaTheme="minorEastAsia" w:hAnsi="Cambria Math" w:cs="Times New Roman"/>
            <w:szCs w:val="24"/>
          </w:rPr>
          <m:t>=-1.19047619×</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oMath>
      <w:r w:rsidRPr="00DB44BD">
        <w:rPr>
          <w:rFonts w:ascii="Times New Roman" w:eastAsiaTheme="minorEastAsia" w:hAnsi="Times New Roman" w:cs="Times New Roman"/>
          <w:szCs w:val="24"/>
        </w:rPr>
        <w:t xml:space="preserve">. Thus, the eigenvalue the real part of which is negative results in the endemic equilibrium point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2</m:t>
            </m:r>
          </m:sub>
        </m:sSub>
      </m:oMath>
      <w:r w:rsidRPr="00DB44BD">
        <w:rPr>
          <w:rFonts w:ascii="Times New Roman" w:eastAsiaTheme="minorEastAsia" w:hAnsi="Times New Roman" w:cs="Times New Roman"/>
          <w:szCs w:val="24"/>
        </w:rPr>
        <w:t xml:space="preserve"> to be locally asymptotically stable. This means that the disease will spread more and more in the population and become endemic.</w:t>
      </w:r>
    </w:p>
    <w:p w:rsidR="0000260A" w:rsidRPr="00DB44BD" w:rsidRDefault="0000260A" w:rsidP="00C33D7D">
      <w:pPr>
        <w:pStyle w:val="ListParagraph"/>
        <w:tabs>
          <w:tab w:val="left" w:pos="720"/>
        </w:tabs>
        <w:spacing w:after="0" w:line="240" w:lineRule="auto"/>
        <w:ind w:left="0" w:firstLine="540"/>
        <w:jc w:val="both"/>
        <w:rPr>
          <w:rFonts w:ascii="Times New Roman" w:eastAsiaTheme="minorEastAsia" w:hAnsi="Times New Roman" w:cs="Times New Roman"/>
          <w:szCs w:val="24"/>
        </w:rPr>
      </w:pPr>
      <w:r w:rsidRPr="00DB44BD">
        <w:rPr>
          <w:rFonts w:ascii="Times New Roman" w:eastAsiaTheme="minorEastAsia" w:hAnsi="Times New Roman" w:cs="Times New Roman"/>
          <w:szCs w:val="24"/>
        </w:rPr>
        <w:t xml:space="preserve">The disease-free equilibrium point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1</m:t>
            </m:r>
          </m:sub>
        </m:sSub>
        <m:r>
          <w:rPr>
            <w:rFonts w:ascii="Cambria Math" w:hAnsi="Cambria Math" w:cs="Times New Roman"/>
            <w:szCs w:val="24"/>
          </w:rPr>
          <m:t xml:space="preserve"> </m:t>
        </m:r>
      </m:oMath>
      <w:r w:rsidRPr="00DB44BD">
        <w:rPr>
          <w:rFonts w:ascii="Times New Roman" w:eastAsiaTheme="minorEastAsia" w:hAnsi="Times New Roman" w:cs="Times New Roman"/>
          <w:szCs w:val="24"/>
        </w:rPr>
        <w:t xml:space="preserve">has the following eigenvalues: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1</m:t>
            </m:r>
          </m:sub>
        </m:sSub>
        <m:r>
          <w:rPr>
            <w:rFonts w:ascii="Cambria Math" w:eastAsiaTheme="minorEastAsia" w:hAnsi="Cambria Math" w:cs="Times New Roman"/>
            <w:szCs w:val="24"/>
          </w:rPr>
          <m:t>=-1.19047619×</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oMath>
      <w:r w:rsidRPr="00DB44BD">
        <w:rPr>
          <w:rFonts w:ascii="Times New Roman" w:eastAsiaTheme="minorEastAsia" w:hAnsi="Times New Roman" w:cs="Times New Roman"/>
          <w:szCs w:val="24"/>
        </w:rPr>
        <w:t xml:space="preserv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2</m:t>
            </m:r>
          </m:sub>
        </m:sSub>
        <m:r>
          <w:rPr>
            <w:rFonts w:ascii="Cambria Math" w:eastAsiaTheme="minorEastAsia" w:hAnsi="Cambria Math" w:cs="Times New Roman"/>
            <w:szCs w:val="24"/>
          </w:rPr>
          <m:t>=-1.19047619×</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oMath>
      <w:r w:rsidRPr="00DB44BD">
        <w:rPr>
          <w:rFonts w:ascii="Times New Roman" w:eastAsiaTheme="minorEastAsia" w:hAnsi="Times New Roman" w:cs="Times New Roman"/>
          <w:szCs w:val="24"/>
        </w:rPr>
        <w:t>, a</w:t>
      </w:r>
      <w:proofErr w:type="spellStart"/>
      <w:r w:rsidRPr="00DB44BD">
        <w:rPr>
          <w:rFonts w:ascii="Times New Roman" w:eastAsiaTheme="minorEastAsia" w:hAnsi="Times New Roman" w:cs="Times New Roman"/>
          <w:szCs w:val="24"/>
        </w:rPr>
        <w:t>nd</w:t>
      </w:r>
      <w:proofErr w:type="spellEnd"/>
      <w:r w:rsidRPr="00DB44BD">
        <w:rPr>
          <w:rFonts w:ascii="Times New Roman" w:eastAsiaTheme="minorEastAsia" w:hAnsi="Times New Roman" w:cs="Times New Roman"/>
          <w:szCs w:val="24"/>
        </w:rPr>
        <w:t xml:space="preserv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3</m:t>
            </m:r>
          </m:sub>
        </m:sSub>
        <m:r>
          <w:rPr>
            <w:rFonts w:ascii="Cambria Math" w:eastAsiaTheme="minorEastAsia" w:hAnsi="Cambria Math" w:cs="Times New Roman"/>
            <w:szCs w:val="24"/>
          </w:rPr>
          <m:t>=95.97109901×</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oMath>
      <w:r w:rsidRPr="00DB44BD">
        <w:rPr>
          <w:rFonts w:ascii="Times New Roman" w:eastAsiaTheme="minorEastAsia" w:hAnsi="Times New Roman" w:cs="Times New Roman"/>
          <w:szCs w:val="24"/>
        </w:rPr>
        <w:t xml:space="preserve">. The eigenvalue whose real part is positive is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3</m:t>
            </m:r>
          </m:sub>
        </m:sSub>
        <m:r>
          <w:rPr>
            <w:rFonts w:ascii="Cambria Math" w:eastAsiaTheme="minorEastAsia" w:hAnsi="Cambria Math" w:cs="Times New Roman"/>
            <w:szCs w:val="24"/>
          </w:rPr>
          <m:t>&gt;0</m:t>
        </m:r>
      </m:oMath>
      <w:r w:rsidR="001B430D" w:rsidRPr="00DB44BD">
        <w:rPr>
          <w:rFonts w:ascii="Times New Roman" w:eastAsiaTheme="minorEastAsia" w:hAnsi="Times New Roman" w:cs="Times New Roman"/>
          <w:szCs w:val="24"/>
        </w:rPr>
        <w:t>.  T</w:t>
      </w:r>
      <w:proofErr w:type="spellStart"/>
      <w:r w:rsidRPr="00DB44BD">
        <w:rPr>
          <w:rFonts w:ascii="Times New Roman" w:eastAsiaTheme="minorEastAsia" w:hAnsi="Times New Roman" w:cs="Times New Roman"/>
          <w:szCs w:val="24"/>
        </w:rPr>
        <w:t>he</w:t>
      </w:r>
      <w:r w:rsidR="001B430D" w:rsidRPr="00DB44BD">
        <w:rPr>
          <w:rFonts w:ascii="Times New Roman" w:eastAsiaTheme="minorEastAsia" w:hAnsi="Times New Roman" w:cs="Times New Roman"/>
          <w:szCs w:val="24"/>
        </w:rPr>
        <w:t>refore</w:t>
      </w:r>
      <w:proofErr w:type="spellEnd"/>
      <w:r w:rsidR="001B430D" w:rsidRPr="00DB44BD">
        <w:rPr>
          <w:rFonts w:ascii="Times New Roman" w:eastAsiaTheme="minorEastAsia" w:hAnsi="Times New Roman" w:cs="Times New Roman"/>
          <w:szCs w:val="24"/>
        </w:rPr>
        <w:t>,</w:t>
      </w:r>
      <w:r w:rsidRPr="00DB44BD">
        <w:rPr>
          <w:rFonts w:ascii="Times New Roman" w:eastAsiaTheme="minorEastAsia" w:hAnsi="Times New Roman" w:cs="Times New Roman"/>
          <w:szCs w:val="24"/>
        </w:rPr>
        <w:t xml:space="preserve"> d</w:t>
      </w:r>
      <w:r w:rsidR="001B430D" w:rsidRPr="00DB44BD">
        <w:rPr>
          <w:rFonts w:ascii="Times New Roman" w:eastAsiaTheme="minorEastAsia" w:hAnsi="Times New Roman" w:cs="Times New Roman"/>
          <w:szCs w:val="24"/>
        </w:rPr>
        <w:t xml:space="preserve">isease-free equilibrium point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1</m:t>
            </m:r>
          </m:sub>
        </m:sSub>
      </m:oMath>
      <w:r w:rsidR="001B430D" w:rsidRPr="00DB44BD">
        <w:rPr>
          <w:rFonts w:ascii="Times New Roman" w:eastAsiaTheme="minorEastAsia" w:hAnsi="Times New Roman" w:cs="Times New Roman"/>
          <w:szCs w:val="24"/>
        </w:rPr>
        <w:t xml:space="preserve"> is unstable causing</w:t>
      </w:r>
      <w:r w:rsidRPr="00DB44BD">
        <w:rPr>
          <w:rFonts w:ascii="Times New Roman" w:eastAsiaTheme="minorEastAsia" w:hAnsi="Times New Roman" w:cs="Times New Roman"/>
          <w:szCs w:val="24"/>
        </w:rPr>
        <w:t xml:space="preserve"> the di</w:t>
      </w:r>
      <w:r w:rsidR="001B430D" w:rsidRPr="00DB44BD">
        <w:rPr>
          <w:rFonts w:ascii="Times New Roman" w:eastAsiaTheme="minorEastAsia" w:hAnsi="Times New Roman" w:cs="Times New Roman"/>
          <w:szCs w:val="24"/>
        </w:rPr>
        <w:t xml:space="preserve">sease to spread and </w:t>
      </w:r>
      <w:r w:rsidRPr="00DB44BD">
        <w:rPr>
          <w:rFonts w:ascii="Times New Roman" w:eastAsiaTheme="minorEastAsia" w:hAnsi="Times New Roman" w:cs="Times New Roman"/>
          <w:szCs w:val="24"/>
        </w:rPr>
        <w:t>to become endemic in the population.</w:t>
      </w:r>
    </w:p>
    <w:p w:rsidR="00C33D7D" w:rsidRPr="00DB44BD" w:rsidRDefault="00C33D7D" w:rsidP="001C5B30">
      <w:pPr>
        <w:spacing w:after="0" w:line="240" w:lineRule="auto"/>
        <w:ind w:left="360"/>
        <w:jc w:val="center"/>
        <w:rPr>
          <w:rFonts w:ascii="Times New Roman" w:eastAsiaTheme="minorEastAsia" w:hAnsi="Times New Roman" w:cs="Times New Roman"/>
          <w:szCs w:val="24"/>
        </w:rPr>
      </w:pPr>
    </w:p>
    <w:p w:rsidR="00C33D7D" w:rsidRPr="00DB44BD" w:rsidRDefault="00C33D7D" w:rsidP="00C33D7D">
      <w:pPr>
        <w:pStyle w:val="ListParagraph"/>
        <w:spacing w:line="240" w:lineRule="auto"/>
        <w:ind w:left="0"/>
        <w:jc w:val="both"/>
        <w:rPr>
          <w:rFonts w:ascii="Times New Roman" w:eastAsiaTheme="minorEastAsia" w:hAnsi="Times New Roman" w:cs="Times New Roman"/>
        </w:rPr>
      </w:pPr>
      <w:proofErr w:type="gramStart"/>
      <w:r w:rsidRPr="00DB44BD">
        <w:rPr>
          <w:rFonts w:ascii="Times New Roman" w:eastAsiaTheme="minorEastAsia" w:hAnsi="Times New Roman" w:cs="Times New Roman"/>
          <w:szCs w:val="24"/>
        </w:rPr>
        <w:t>2.4.</w:t>
      </w:r>
      <w:r w:rsidR="00224D6F" w:rsidRPr="00DB44BD">
        <w:rPr>
          <w:rFonts w:ascii="Times New Roman" w:eastAsiaTheme="minorEastAsia" w:hAnsi="Times New Roman" w:cs="Times New Roman"/>
          <w:szCs w:val="24"/>
        </w:rPr>
        <w:t>5</w:t>
      </w:r>
      <w:r w:rsidRPr="00DB44BD">
        <w:rPr>
          <w:rFonts w:ascii="Times New Roman" w:eastAsiaTheme="minorEastAsia" w:hAnsi="Times New Roman" w:cs="Times New Roman"/>
          <w:szCs w:val="24"/>
        </w:rPr>
        <w:t xml:space="preserve">  </w:t>
      </w:r>
      <w:r w:rsidR="001B430D" w:rsidRPr="00DB44BD">
        <w:rPr>
          <w:rFonts w:ascii="Times New Roman" w:eastAsiaTheme="minorEastAsia" w:hAnsi="Times New Roman" w:cs="Times New Roman"/>
        </w:rPr>
        <w:t>Recovery</w:t>
      </w:r>
      <w:proofErr w:type="gramEnd"/>
      <w:r w:rsidR="001B430D" w:rsidRPr="00DB44BD">
        <w:rPr>
          <w:rFonts w:ascii="Times New Roman" w:eastAsiaTheme="minorEastAsia" w:hAnsi="Times New Roman" w:cs="Times New Roman"/>
        </w:rPr>
        <w:t xml:space="preserve"> Rate Parameter Simulation (medium case)</w:t>
      </w:r>
    </w:p>
    <w:p w:rsidR="001B430D" w:rsidRPr="00DB44BD" w:rsidRDefault="00882775" w:rsidP="001E3802">
      <w:pPr>
        <w:pStyle w:val="ListParagraph"/>
        <w:tabs>
          <w:tab w:val="left" w:pos="450"/>
        </w:tabs>
        <w:spacing w:after="0" w:line="240" w:lineRule="auto"/>
        <w:ind w:left="0"/>
        <w:jc w:val="both"/>
        <w:rPr>
          <w:rFonts w:ascii="Times New Roman" w:eastAsiaTheme="minorEastAsia" w:hAnsi="Times New Roman" w:cs="Times New Roman"/>
          <w:szCs w:val="24"/>
        </w:rPr>
      </w:pPr>
      <w:r w:rsidRPr="00DB44BD">
        <w:rPr>
          <w:rFonts w:ascii="Times New Roman" w:eastAsiaTheme="minorEastAsia" w:hAnsi="Times New Roman" w:cs="Times New Roman"/>
          <w:szCs w:val="24"/>
        </w:rPr>
        <w:t>The s</w:t>
      </w:r>
      <w:r w:rsidR="001B430D" w:rsidRPr="00DB44BD">
        <w:rPr>
          <w:rFonts w:ascii="Times New Roman" w:eastAsiaTheme="minorEastAsia" w:hAnsi="Times New Roman" w:cs="Times New Roman"/>
          <w:szCs w:val="24"/>
        </w:rPr>
        <w:t xml:space="preserve">imulation with parameters </w:t>
      </w:r>
      <w:r w:rsidR="001B430D" w:rsidRPr="00DB44BD">
        <w:rPr>
          <w:rFonts w:ascii="Times New Roman" w:eastAsiaTheme="minorEastAsia" w:hAnsi="Times New Roman" w:cs="Times New Roman"/>
          <w:i/>
          <w:szCs w:val="24"/>
        </w:rPr>
        <w:t>b (σ)</w:t>
      </w:r>
      <w:r w:rsidR="001B430D" w:rsidRPr="00DB44BD">
        <w:rPr>
          <w:rFonts w:ascii="Times New Roman" w:eastAsiaTheme="minorEastAsia" w:hAnsi="Times New Roman" w:cs="Times New Roman"/>
          <w:szCs w:val="24"/>
        </w:rPr>
        <w:t xml:space="preserve"> = 0.15 and </w:t>
      </w:r>
      <w:r w:rsidR="001B430D" w:rsidRPr="00DB44BD">
        <w:rPr>
          <w:rFonts w:ascii="Times New Roman" w:eastAsiaTheme="minorEastAsia" w:hAnsi="Times New Roman" w:cs="Times New Roman"/>
          <w:i/>
          <w:szCs w:val="24"/>
        </w:rPr>
        <w:t>c (σ)</w:t>
      </w:r>
      <w:r w:rsidR="001B430D" w:rsidRPr="00DB44BD">
        <w:rPr>
          <w:rFonts w:ascii="Times New Roman" w:eastAsiaTheme="minorEastAsia" w:hAnsi="Times New Roman" w:cs="Times New Roman"/>
          <w:szCs w:val="24"/>
        </w:rPr>
        <w:t xml:space="preserve"> = 0.1</w:t>
      </w:r>
      <w:r w:rsidRPr="00DB44BD">
        <w:rPr>
          <w:rFonts w:ascii="Times New Roman" w:eastAsiaTheme="minorEastAsia" w:hAnsi="Times New Roman" w:cs="Times New Roman"/>
          <w:szCs w:val="24"/>
        </w:rPr>
        <w:t xml:space="preserve"> is given</w:t>
      </w:r>
      <w:r w:rsidR="001B430D" w:rsidRPr="00DB44BD">
        <w:rPr>
          <w:rFonts w:ascii="Times New Roman" w:eastAsiaTheme="minorEastAsia" w:hAnsi="Times New Roman" w:cs="Times New Roman"/>
          <w:szCs w:val="24"/>
        </w:rPr>
        <w:t>. If the parameter values are substituted in Equation (4), the value of</w:t>
      </w:r>
      <m:oMath>
        <m:r>
          <w:rPr>
            <w:rFonts w:ascii="Cambria Math" w:eastAsiaTheme="minorEastAsia" w:hAnsi="Cambria Math" w:cs="Times New Roman"/>
            <w:szCs w:val="24"/>
          </w:rPr>
          <m:t xml:space="preserve"> </m:t>
        </m:r>
        <m:sSub>
          <m:sSubPr>
            <m:ctrlPr>
              <w:rPr>
                <w:rFonts w:ascii="Cambria Math" w:hAnsi="Cambria Math" w:cs="Times New Roman"/>
                <w:i/>
                <w:szCs w:val="24"/>
              </w:rPr>
            </m:ctrlPr>
          </m:sSubPr>
          <m:e>
            <m:r>
              <m:rPr>
                <m:scr m:val="script"/>
              </m:rPr>
              <w:rPr>
                <w:rFonts w:ascii="Cambria Math" w:hAnsi="Cambria Math" w:cs="Times New Roman"/>
                <w:szCs w:val="24"/>
              </w:rPr>
              <m:t>R</m:t>
            </m:r>
          </m:e>
          <m:sub>
            <m:r>
              <w:rPr>
                <w:rFonts w:ascii="Cambria Math" w:hAnsi="Cambria Math" w:cs="Times New Roman"/>
                <w:szCs w:val="24"/>
              </w:rPr>
              <m:t>0</m:t>
            </m:r>
          </m:sub>
        </m:sSub>
        <m:r>
          <w:rPr>
            <w:rFonts w:ascii="Cambria Math" w:hAnsi="Cambria Math" w:cs="Times New Roman"/>
            <w:szCs w:val="24"/>
          </w:rPr>
          <m:t>=1.315455983</m:t>
        </m:r>
      </m:oMath>
      <w:r w:rsidR="001B430D" w:rsidRPr="00DB44BD">
        <w:rPr>
          <w:rFonts w:ascii="Times New Roman" w:eastAsiaTheme="minorEastAsia" w:hAnsi="Times New Roman" w:cs="Times New Roman"/>
          <w:szCs w:val="24"/>
        </w:rPr>
        <w:t>is obtained.</w:t>
      </w:r>
    </w:p>
    <w:p w:rsidR="00C33D7D" w:rsidRPr="00DB44BD" w:rsidRDefault="00C33D7D" w:rsidP="00C33D7D">
      <w:pPr>
        <w:pStyle w:val="ListParagraph"/>
        <w:tabs>
          <w:tab w:val="left" w:pos="450"/>
        </w:tabs>
        <w:spacing w:after="0" w:line="240" w:lineRule="auto"/>
        <w:ind w:left="0" w:firstLine="540"/>
        <w:jc w:val="both"/>
        <w:rPr>
          <w:rFonts w:ascii="Times New Roman" w:eastAsiaTheme="minorEastAsia" w:hAnsi="Times New Roman" w:cs="Times New Roman"/>
          <w:szCs w:val="24"/>
        </w:rPr>
      </w:pPr>
    </w:p>
    <w:p w:rsidR="00C33D7D" w:rsidRPr="00DB44BD" w:rsidRDefault="00C33D7D" w:rsidP="00C33D7D">
      <w:pPr>
        <w:pStyle w:val="ListParagraph"/>
        <w:tabs>
          <w:tab w:val="left" w:pos="450"/>
        </w:tabs>
        <w:spacing w:after="0" w:line="240" w:lineRule="auto"/>
        <w:ind w:left="0" w:firstLine="540"/>
        <w:jc w:val="center"/>
        <w:rPr>
          <w:rFonts w:ascii="Times New Roman" w:eastAsiaTheme="minorEastAsia" w:hAnsi="Times New Roman" w:cs="Times New Roman"/>
          <w:szCs w:val="24"/>
        </w:rPr>
      </w:pPr>
      <w:r w:rsidRPr="00DB44BD">
        <w:rPr>
          <w:rFonts w:eastAsiaTheme="minorEastAsia" w:cs="Times New Roman"/>
          <w:noProof/>
          <w:szCs w:val="24"/>
        </w:rPr>
        <w:lastRenderedPageBreak/>
        <w:drawing>
          <wp:inline distT="0" distB="0" distL="0" distR="0" wp14:anchorId="6F0AD9B9" wp14:editId="0E4F7889">
            <wp:extent cx="2743200" cy="274320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43200" cy="2743200"/>
                    </a:xfrm>
                    <a:prstGeom prst="rect">
                      <a:avLst/>
                    </a:prstGeom>
                  </pic:spPr>
                </pic:pic>
              </a:graphicData>
            </a:graphic>
          </wp:inline>
        </w:drawing>
      </w:r>
    </w:p>
    <w:p w:rsidR="00C33D7D" w:rsidRPr="00DB44BD" w:rsidRDefault="00882775" w:rsidP="00C33D7D">
      <w:pPr>
        <w:pStyle w:val="ListParagraph"/>
        <w:tabs>
          <w:tab w:val="left" w:pos="450"/>
        </w:tabs>
        <w:spacing w:after="0" w:line="240" w:lineRule="auto"/>
        <w:ind w:left="0" w:firstLine="540"/>
        <w:jc w:val="center"/>
        <w:rPr>
          <w:rFonts w:ascii="Times New Roman" w:eastAsiaTheme="minorEastAsia" w:hAnsi="Times New Roman" w:cs="Times New Roman"/>
          <w:szCs w:val="24"/>
        </w:rPr>
      </w:pPr>
      <w:r w:rsidRPr="00DB44BD">
        <w:rPr>
          <w:rFonts w:ascii="Times New Roman" w:hAnsi="Times New Roman" w:cs="Times New Roman"/>
          <w:bCs/>
        </w:rPr>
        <w:t xml:space="preserve">Figure </w:t>
      </w:r>
      <w:r w:rsidR="001E3802">
        <w:rPr>
          <w:rFonts w:ascii="Times New Roman" w:hAnsi="Times New Roman" w:cs="Times New Roman"/>
          <w:bCs/>
        </w:rPr>
        <w:t>8</w:t>
      </w:r>
      <w:r w:rsidRPr="00DB44BD">
        <w:rPr>
          <w:rFonts w:ascii="Times New Roman" w:hAnsi="Times New Roman" w:cs="Times New Roman"/>
          <w:bCs/>
        </w:rPr>
        <w:t>. Simulation Graph for</w:t>
      </w:r>
      <w:r w:rsidR="00C33D7D" w:rsidRPr="00DB44BD">
        <w:rPr>
          <w:rFonts w:ascii="Times New Roman" w:hAnsi="Times New Roman" w:cs="Times New Roman"/>
          <w:bCs/>
        </w:rPr>
        <w:t xml:space="preserve"> </w:t>
      </w:r>
      <m:oMath>
        <m:sSub>
          <m:sSubPr>
            <m:ctrlPr>
              <w:rPr>
                <w:rFonts w:ascii="Cambria Math" w:hAnsi="Cambria Math" w:cs="Times New Roman"/>
                <w:i/>
              </w:rPr>
            </m:ctrlPr>
          </m:sSubPr>
          <m:e>
            <m:r>
              <m:rPr>
                <m:scr m:val="script"/>
              </m:rPr>
              <w:rPr>
                <w:rFonts w:ascii="Cambria Math" w:hAnsi="Cambria Math" w:cs="Times New Roman"/>
              </w:rPr>
              <m:t>R</m:t>
            </m:r>
          </m:e>
          <m:sub>
            <m:r>
              <w:rPr>
                <w:rFonts w:ascii="Cambria Math" w:hAnsi="Cambria Math" w:cs="Times New Roman"/>
              </w:rPr>
              <m:t>0</m:t>
            </m:r>
          </m:sub>
        </m:sSub>
        <m:r>
          <w:rPr>
            <w:rFonts w:ascii="Cambria Math" w:hAnsi="Cambria Math" w:cs="Times New Roman"/>
          </w:rPr>
          <m:t>=1.315455983</m:t>
        </m:r>
      </m:oMath>
    </w:p>
    <w:p w:rsidR="00882775" w:rsidRPr="00DB44BD" w:rsidRDefault="00882775" w:rsidP="00C33D7D">
      <w:pPr>
        <w:pStyle w:val="ListParagraph"/>
        <w:spacing w:line="240" w:lineRule="auto"/>
        <w:ind w:left="0"/>
        <w:jc w:val="both"/>
        <w:rPr>
          <w:rFonts w:ascii="Times New Roman" w:eastAsiaTheme="minorEastAsia" w:hAnsi="Times New Roman" w:cs="Times New Roman"/>
        </w:rPr>
      </w:pPr>
    </w:p>
    <w:p w:rsidR="00895C1C" w:rsidRPr="00DB44BD" w:rsidRDefault="00882775" w:rsidP="00895C1C">
      <w:pPr>
        <w:pStyle w:val="ListParagraph"/>
        <w:spacing w:after="0" w:line="240" w:lineRule="auto"/>
        <w:ind w:left="0" w:firstLine="540"/>
        <w:jc w:val="both"/>
        <w:rPr>
          <w:rFonts w:ascii="Times New Roman" w:eastAsiaTheme="minorEastAsia" w:hAnsi="Times New Roman" w:cs="Times New Roman"/>
          <w:szCs w:val="24"/>
        </w:rPr>
      </w:pPr>
      <w:r w:rsidRPr="00DB44BD">
        <w:rPr>
          <w:rFonts w:ascii="Times New Roman" w:eastAsiaTheme="minorEastAsia" w:hAnsi="Times New Roman" w:cs="Times New Roman"/>
          <w:szCs w:val="24"/>
        </w:rPr>
        <w:t xml:space="preserve">Figure </w:t>
      </w:r>
      <w:r w:rsidR="001E3802">
        <w:rPr>
          <w:rFonts w:ascii="Times New Roman" w:eastAsiaTheme="minorEastAsia" w:hAnsi="Times New Roman" w:cs="Times New Roman"/>
          <w:szCs w:val="24"/>
        </w:rPr>
        <w:t>8</w:t>
      </w:r>
      <w:r w:rsidRPr="00DB44BD">
        <w:rPr>
          <w:rFonts w:ascii="Times New Roman" w:eastAsiaTheme="minorEastAsia" w:hAnsi="Times New Roman" w:cs="Times New Roman"/>
          <w:szCs w:val="24"/>
        </w:rPr>
        <w:t xml:space="preserve">. shows that the populations of the Susceptible and Recovered classes are increasing. The population of the Infected class is decreasing and is below the population of the Susceptible class. The numerical values for the endemic equilibrium point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E</m:t>
            </m:r>
          </m:e>
          <m:sub>
            <m:r>
              <w:rPr>
                <w:rFonts w:ascii="Cambria Math" w:eastAsiaTheme="minorEastAsia" w:hAnsi="Cambria Math" w:cs="Times New Roman"/>
                <w:szCs w:val="24"/>
              </w:rPr>
              <m:t>2</m:t>
            </m:r>
          </m:sub>
        </m:sSub>
      </m:oMath>
      <w:r w:rsidRPr="00DB44BD">
        <w:rPr>
          <w:rFonts w:ascii="Times New Roman" w:eastAsiaTheme="minorEastAsia" w:hAnsi="Times New Roman" w:cs="Times New Roman"/>
          <w:szCs w:val="24"/>
        </w:rPr>
        <w:t xml:space="preserve"> of the parameter values which satisfy the requirements </w:t>
      </w:r>
      <m:oMath>
        <m:sSub>
          <m:sSubPr>
            <m:ctrlPr>
              <w:rPr>
                <w:rFonts w:ascii="Cambria Math" w:hAnsi="Cambria Math" w:cs="Times New Roman"/>
                <w:i/>
                <w:szCs w:val="24"/>
              </w:rPr>
            </m:ctrlPr>
          </m:sSubPr>
          <m:e>
            <m:r>
              <m:rPr>
                <m:scr m:val="script"/>
              </m:rPr>
              <w:rPr>
                <w:rFonts w:ascii="Cambria Math" w:hAnsi="Cambria Math" w:cs="Times New Roman"/>
                <w:szCs w:val="24"/>
              </w:rPr>
              <m:t>R</m:t>
            </m:r>
          </m:e>
          <m:sub>
            <m:r>
              <w:rPr>
                <w:rFonts w:ascii="Cambria Math" w:hAnsi="Cambria Math" w:cs="Times New Roman"/>
                <w:szCs w:val="24"/>
              </w:rPr>
              <m:t>0</m:t>
            </m:r>
          </m:sub>
        </m:sSub>
        <m:r>
          <w:rPr>
            <w:rFonts w:ascii="Cambria Math" w:hAnsi="Cambria Math" w:cs="Times New Roman"/>
            <w:szCs w:val="24"/>
          </w:rPr>
          <m:t xml:space="preserve">&gt; </m:t>
        </m:r>
      </m:oMath>
      <w:r w:rsidRPr="00DB44BD">
        <w:rPr>
          <w:rFonts w:ascii="Times New Roman" w:eastAsiaTheme="minorEastAsia" w:hAnsi="Times New Roman" w:cs="Times New Roman"/>
          <w:szCs w:val="24"/>
        </w:rPr>
        <w:t xml:space="preserve">are </w:t>
      </w:r>
      <m:oMath>
        <m:sSup>
          <m:sSupPr>
            <m:ctrlPr>
              <w:rPr>
                <w:rFonts w:ascii="Cambria Math" w:eastAsiaTheme="minorEastAsia" w:hAnsi="Cambria Math" w:cs="Times New Roman"/>
                <w:bCs/>
                <w:i/>
                <w:szCs w:val="24"/>
              </w:rPr>
            </m:ctrlPr>
          </m:sSupPr>
          <m:e>
            <m:r>
              <w:rPr>
                <w:rFonts w:ascii="Cambria Math" w:eastAsiaTheme="minorEastAsia" w:hAnsi="Cambria Math" w:cs="Times New Roman"/>
                <w:szCs w:val="24"/>
              </w:rPr>
              <m:t>S</m:t>
            </m:r>
          </m:e>
          <m:sup>
            <m:r>
              <w:rPr>
                <w:rFonts w:ascii="Cambria Math" w:eastAsiaTheme="minorEastAsia" w:hAnsi="Cambria Math" w:cs="Times New Roman"/>
                <w:szCs w:val="24"/>
              </w:rPr>
              <m:t>*</m:t>
            </m:r>
          </m:sup>
        </m:sSup>
        <m:r>
          <w:rPr>
            <w:rFonts w:ascii="Cambria Math" w:eastAsiaTheme="minorEastAsia" w:hAnsi="Cambria Math" w:cs="Times New Roman"/>
            <w:szCs w:val="24"/>
          </w:rPr>
          <m:t>=2,999,698,965</m:t>
        </m:r>
      </m:oMath>
      <w:r w:rsidRPr="00DB44BD">
        <w:rPr>
          <w:rFonts w:ascii="Times New Roman" w:eastAsiaTheme="minorEastAsia" w:hAnsi="Times New Roman" w:cs="Times New Roman"/>
          <w:bCs/>
          <w:szCs w:val="24"/>
        </w:rPr>
        <w:t xml:space="preserve">; </w:t>
      </w:r>
      <m:oMath>
        <m:sSup>
          <m:sSupPr>
            <m:ctrlPr>
              <w:rPr>
                <w:rFonts w:ascii="Cambria Math" w:eastAsiaTheme="minorEastAsia" w:hAnsi="Cambria Math" w:cs="Times New Roman"/>
                <w:bCs/>
                <w:i/>
                <w:szCs w:val="24"/>
              </w:rPr>
            </m:ctrlPr>
          </m:sSupPr>
          <m:e>
            <m:r>
              <w:rPr>
                <w:rFonts w:ascii="Cambria Math" w:eastAsiaTheme="minorEastAsia" w:hAnsi="Cambria Math" w:cs="Times New Roman"/>
                <w:szCs w:val="24"/>
              </w:rPr>
              <m:t>I</m:t>
            </m:r>
          </m:e>
          <m:sup>
            <m:r>
              <w:rPr>
                <w:rFonts w:ascii="Cambria Math" w:eastAsiaTheme="minorEastAsia" w:hAnsi="Cambria Math" w:cs="Times New Roman"/>
                <w:szCs w:val="24"/>
              </w:rPr>
              <m:t>*</m:t>
            </m:r>
          </m:sup>
        </m:sSup>
        <m:r>
          <w:rPr>
            <w:rFonts w:ascii="Cambria Math" w:eastAsiaTheme="minorEastAsia" w:hAnsi="Cambria Math" w:cs="Times New Roman"/>
            <w:szCs w:val="24"/>
          </w:rPr>
          <m:t>=11,132,623.34≈11,132,623</m:t>
        </m:r>
      </m:oMath>
      <w:r w:rsidRPr="00DB44BD">
        <w:rPr>
          <w:rFonts w:ascii="Times New Roman" w:eastAsiaTheme="minorEastAsia" w:hAnsi="Times New Roman" w:cs="Times New Roman"/>
          <w:bCs/>
          <w:szCs w:val="24"/>
        </w:rPr>
        <w:t xml:space="preserve">; and  </w:t>
      </w:r>
      <m:oMath>
        <m:sSup>
          <m:sSupPr>
            <m:ctrlPr>
              <w:rPr>
                <w:rFonts w:ascii="Cambria Math" w:eastAsiaTheme="minorEastAsia" w:hAnsi="Cambria Math" w:cs="Times New Roman"/>
                <w:bCs/>
                <w:i/>
                <w:szCs w:val="24"/>
              </w:rPr>
            </m:ctrlPr>
          </m:sSupPr>
          <m:e>
            <m:r>
              <w:rPr>
                <w:rFonts w:ascii="Cambria Math" w:eastAsiaTheme="minorEastAsia" w:hAnsi="Cambria Math" w:cs="Times New Roman"/>
                <w:szCs w:val="24"/>
              </w:rPr>
              <m:t>R</m:t>
            </m:r>
          </m:e>
          <m:sup>
            <m:r>
              <w:rPr>
                <w:rFonts w:ascii="Cambria Math" w:eastAsiaTheme="minorEastAsia" w:hAnsi="Cambria Math" w:cs="Times New Roman"/>
                <w:szCs w:val="24"/>
              </w:rPr>
              <m:t>*</m:t>
            </m:r>
          </m:sup>
        </m:sSup>
        <m:r>
          <w:rPr>
            <w:rFonts w:ascii="Cambria Math" w:eastAsiaTheme="minorEastAsia" w:hAnsi="Cambria Math" w:cs="Times New Roman"/>
            <w:szCs w:val="24"/>
          </w:rPr>
          <m:t>=935,140,360.9≈935,140,361</m:t>
        </m:r>
      </m:oMath>
      <w:r w:rsidRPr="00DB44BD">
        <w:rPr>
          <w:rFonts w:ascii="Times New Roman" w:eastAsiaTheme="minorEastAsia" w:hAnsi="Times New Roman" w:cs="Times New Roman"/>
          <w:bCs/>
          <w:szCs w:val="24"/>
        </w:rPr>
        <w:t xml:space="preserve">. </w:t>
      </w:r>
      <w:r w:rsidRPr="00DB44BD">
        <w:rPr>
          <w:rFonts w:ascii="Times New Roman" w:eastAsiaTheme="minorEastAsia" w:hAnsi="Times New Roman" w:cs="Times New Roman"/>
          <w:szCs w:val="24"/>
        </w:rPr>
        <w:t>Meanwhile, the numerical value</w:t>
      </w:r>
      <w:r w:rsidR="00895C1C" w:rsidRPr="00DB44BD">
        <w:rPr>
          <w:rFonts w:ascii="Times New Roman" w:eastAsiaTheme="minorEastAsia" w:hAnsi="Times New Roman" w:cs="Times New Roman"/>
          <w:szCs w:val="24"/>
        </w:rPr>
        <w:t>s</w:t>
      </w:r>
      <w:r w:rsidRPr="00DB44BD">
        <w:rPr>
          <w:rFonts w:ascii="Times New Roman" w:eastAsiaTheme="minorEastAsia" w:hAnsi="Times New Roman" w:cs="Times New Roman"/>
          <w:szCs w:val="24"/>
        </w:rPr>
        <w:t xml:space="preserve"> of the disease-free equilibrium point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E</m:t>
            </m:r>
          </m:e>
          <m:sub>
            <m:r>
              <w:rPr>
                <w:rFonts w:ascii="Cambria Math" w:eastAsiaTheme="minorEastAsia" w:hAnsi="Cambria Math" w:cs="Times New Roman"/>
                <w:szCs w:val="24"/>
              </w:rPr>
              <m:t>1</m:t>
            </m:r>
          </m:sub>
        </m:sSub>
      </m:oMath>
      <w:r w:rsidR="00895C1C" w:rsidRPr="00DB44BD">
        <w:rPr>
          <w:rFonts w:ascii="Times New Roman" w:eastAsiaTheme="minorEastAsia" w:hAnsi="Times New Roman" w:cs="Times New Roman"/>
          <w:bCs/>
          <w:szCs w:val="24"/>
        </w:rPr>
        <w:t xml:space="preserve"> </w:t>
      </w:r>
      <w:r w:rsidR="00895C1C" w:rsidRPr="00DB44BD">
        <w:rPr>
          <w:rFonts w:ascii="Times New Roman" w:eastAsiaTheme="minorEastAsia" w:hAnsi="Times New Roman" w:cs="Times New Roman"/>
          <w:szCs w:val="24"/>
        </w:rPr>
        <w:t>are</w:t>
      </w:r>
      <w:r w:rsidRPr="00DB44BD">
        <w:rPr>
          <w:rFonts w:ascii="Times New Roman" w:eastAsiaTheme="minorEastAsia" w:hAnsi="Times New Roman" w:cs="Times New Roman"/>
          <w:szCs w:val="24"/>
        </w:rPr>
        <w:t xml:space="preserve"> </w:t>
      </w:r>
      <m:oMath>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S</m:t>
            </m:r>
          </m:e>
          <m:sup>
            <m:r>
              <w:rPr>
                <w:rFonts w:ascii="Cambria Math" w:eastAsiaTheme="minorEastAsia" w:hAnsi="Cambria Math" w:cs="Times New Roman"/>
                <w:szCs w:val="24"/>
              </w:rPr>
              <m:t>*</m:t>
            </m:r>
          </m:sup>
        </m:sSup>
        <m:r>
          <w:rPr>
            <w:rFonts w:ascii="Cambria Math" w:eastAsiaTheme="minorEastAsia" w:hAnsi="Cambria Math" w:cs="Times New Roman"/>
            <w:szCs w:val="24"/>
          </w:rPr>
          <m:t>=4,066,029,242</m:t>
        </m:r>
      </m:oMath>
      <w:r w:rsidR="00895C1C" w:rsidRPr="00DB44BD">
        <w:rPr>
          <w:rFonts w:ascii="Times New Roman" w:eastAsiaTheme="minorEastAsia" w:hAnsi="Times New Roman" w:cs="Times New Roman"/>
          <w:szCs w:val="24"/>
        </w:rPr>
        <w:t xml:space="preserve">; </w:t>
      </w:r>
      <m:oMath>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I</m:t>
            </m:r>
          </m:e>
          <m:sup>
            <m:r>
              <w:rPr>
                <w:rFonts w:ascii="Cambria Math" w:eastAsiaTheme="minorEastAsia" w:hAnsi="Cambria Math" w:cs="Times New Roman"/>
                <w:szCs w:val="24"/>
              </w:rPr>
              <m:t>*</m:t>
            </m:r>
          </m:sup>
        </m:sSup>
        <m:r>
          <w:rPr>
            <w:rFonts w:ascii="Cambria Math" w:eastAsiaTheme="minorEastAsia" w:hAnsi="Cambria Math" w:cs="Times New Roman"/>
            <w:szCs w:val="24"/>
          </w:rPr>
          <m:t>=0</m:t>
        </m:r>
      </m:oMath>
      <w:r w:rsidR="00895C1C" w:rsidRPr="00DB44BD">
        <w:rPr>
          <w:rFonts w:ascii="Times New Roman" w:eastAsiaTheme="minorEastAsia" w:hAnsi="Times New Roman" w:cs="Times New Roman"/>
          <w:szCs w:val="24"/>
        </w:rPr>
        <w:t xml:space="preserve">; and </w:t>
      </w:r>
      <m:oMath>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R</m:t>
            </m:r>
          </m:e>
          <m:sup>
            <m:r>
              <w:rPr>
                <w:rFonts w:ascii="Cambria Math" w:eastAsiaTheme="minorEastAsia" w:hAnsi="Cambria Math" w:cs="Times New Roman"/>
                <w:szCs w:val="24"/>
              </w:rPr>
              <m:t>*</m:t>
            </m:r>
          </m:sup>
        </m:sSup>
        <m:r>
          <w:rPr>
            <w:rFonts w:ascii="Cambria Math" w:eastAsiaTheme="minorEastAsia" w:hAnsi="Cambria Math" w:cs="Times New Roman"/>
            <w:szCs w:val="24"/>
          </w:rPr>
          <m:t>=0</m:t>
        </m:r>
      </m:oMath>
      <w:r w:rsidR="00895C1C" w:rsidRPr="00DB44BD">
        <w:rPr>
          <w:rFonts w:ascii="Times New Roman" w:eastAsiaTheme="minorEastAsia" w:hAnsi="Times New Roman" w:cs="Times New Roman"/>
          <w:szCs w:val="24"/>
        </w:rPr>
        <w:t>.</w:t>
      </w:r>
    </w:p>
    <w:p w:rsidR="00895C1C" w:rsidRPr="00DB44BD" w:rsidRDefault="00895C1C" w:rsidP="00C33D7D">
      <w:pPr>
        <w:pStyle w:val="ListParagraph"/>
        <w:spacing w:after="0" w:line="240" w:lineRule="auto"/>
        <w:ind w:left="0" w:firstLine="540"/>
        <w:jc w:val="both"/>
        <w:rPr>
          <w:rFonts w:ascii="Times New Roman" w:eastAsiaTheme="minorEastAsia" w:hAnsi="Times New Roman" w:cs="Times New Roman"/>
          <w:szCs w:val="24"/>
        </w:rPr>
      </w:pPr>
      <w:r w:rsidRPr="00DB44BD">
        <w:rPr>
          <w:rFonts w:ascii="Times New Roman" w:eastAsiaTheme="minorEastAsia" w:hAnsi="Times New Roman" w:cs="Times New Roman"/>
          <w:szCs w:val="24"/>
        </w:rPr>
        <w:t xml:space="preserve">The endemic equilibrium point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2</m:t>
            </m:r>
          </m:sub>
        </m:sSub>
      </m:oMath>
      <w:r w:rsidRPr="00DB44BD">
        <w:rPr>
          <w:rFonts w:ascii="Times New Roman" w:eastAsiaTheme="minorEastAsia" w:hAnsi="Times New Roman" w:cs="Times New Roman"/>
          <w:szCs w:val="24"/>
        </w:rPr>
        <w:t xml:space="preserve"> </w:t>
      </w:r>
      <w:r w:rsidR="00B93173" w:rsidRPr="00DB44BD">
        <w:rPr>
          <w:rFonts w:ascii="Times New Roman" w:eastAsiaTheme="minorEastAsia" w:hAnsi="Times New Roman" w:cs="Times New Roman"/>
          <w:szCs w:val="24"/>
        </w:rPr>
        <w:t>has the following eigenvalues:</w:t>
      </w:r>
      <w:r w:rsidRPr="00DB44BD">
        <w:rPr>
          <w:rFonts w:ascii="Times New Roman" w:eastAsiaTheme="minorEastAsia" w:hAnsi="Times New Roman" w:cs="Times New Roman"/>
          <w:szCs w:val="24"/>
        </w:rPr>
        <w:t xml:space="preserv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1</m:t>
            </m:r>
          </m:sub>
        </m:sSub>
        <m:r>
          <w:rPr>
            <w:rFonts w:ascii="Cambria Math" w:eastAsiaTheme="minorEastAsia" w:hAnsi="Cambria Math" w:cs="Times New Roman"/>
            <w:szCs w:val="24"/>
          </w:rPr>
          <m:t>=-1.19047619×</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oMath>
      <w:r w:rsidRPr="00DB44BD">
        <w:rPr>
          <w:rFonts w:ascii="Times New Roman" w:eastAsiaTheme="minorEastAsia" w:hAnsi="Times New Roman" w:cs="Times New Roman"/>
          <w:szCs w:val="24"/>
        </w:rPr>
        <w:t xml:space="preserv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2</m:t>
            </m:r>
          </m:sub>
        </m:sSub>
        <m:r>
          <w:rPr>
            <w:rFonts w:ascii="Cambria Math" w:eastAsiaTheme="minorEastAsia" w:hAnsi="Cambria Math" w:cs="Times New Roman"/>
            <w:szCs w:val="24"/>
          </w:rPr>
          <m:t>=-0.80683280×</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r>
          <w:rPr>
            <w:rFonts w:ascii="Cambria Math" w:eastAsiaTheme="minorEastAsia" w:hAnsi="Cambria Math" w:cs="Times New Roman"/>
            <w:szCs w:val="24"/>
          </w:rPr>
          <m:t>+6.59353103 ×</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r>
          <w:rPr>
            <w:rFonts w:ascii="Cambria Math" w:eastAsiaTheme="minorEastAsia" w:hAnsi="Cambria Math" w:cs="Times New Roman"/>
            <w:szCs w:val="24"/>
          </w:rPr>
          <m:t xml:space="preserve"> I</m:t>
        </m:r>
      </m:oMath>
      <w:r w:rsidRPr="00DB44BD">
        <w:rPr>
          <w:rFonts w:ascii="Times New Roman" w:eastAsiaTheme="minorEastAsia" w:hAnsi="Times New Roman" w:cs="Times New Roman"/>
          <w:szCs w:val="24"/>
        </w:rPr>
        <w:t xml:space="preserve">, and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3</m:t>
            </m:r>
          </m:sub>
        </m:sSub>
        <m:r>
          <w:rPr>
            <w:rFonts w:ascii="Cambria Math" w:eastAsiaTheme="minorEastAsia" w:hAnsi="Cambria Math" w:cs="Times New Roman"/>
            <w:szCs w:val="24"/>
          </w:rPr>
          <m:t>=-0.80683280×</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r>
          <w:rPr>
            <w:rFonts w:ascii="Cambria Math" w:eastAsiaTheme="minorEastAsia" w:hAnsi="Cambria Math" w:cs="Times New Roman"/>
            <w:szCs w:val="24"/>
          </w:rPr>
          <m:t>-6.59353103 ×</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r>
          <w:rPr>
            <w:rFonts w:ascii="Cambria Math" w:eastAsiaTheme="minorEastAsia" w:hAnsi="Cambria Math" w:cs="Times New Roman"/>
            <w:szCs w:val="24"/>
          </w:rPr>
          <m:t xml:space="preserve"> I</m:t>
        </m:r>
      </m:oMath>
      <w:r w:rsidRPr="00DB44BD">
        <w:rPr>
          <w:rFonts w:ascii="Times New Roman" w:eastAsiaTheme="minorEastAsia" w:hAnsi="Times New Roman" w:cs="Times New Roman"/>
          <w:szCs w:val="24"/>
        </w:rPr>
        <w:t xml:space="preserve">. Eigenvalues whose real part is negative result in endemic equilibrium point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2</m:t>
            </m:r>
          </m:sub>
        </m:sSub>
      </m:oMath>
      <w:r w:rsidRPr="00DB44BD">
        <w:rPr>
          <w:rFonts w:ascii="Times New Roman" w:eastAsiaTheme="minorEastAsia" w:hAnsi="Times New Roman" w:cs="Times New Roman"/>
          <w:szCs w:val="24"/>
        </w:rPr>
        <w:t xml:space="preserve"> to be locally asymptotically stable. Thus, the disease will spread and become endemic to the population.</w:t>
      </w:r>
    </w:p>
    <w:p w:rsidR="004D158F" w:rsidRPr="00DB44BD" w:rsidRDefault="004D158F" w:rsidP="004D158F">
      <w:pPr>
        <w:pStyle w:val="ListParagraph"/>
        <w:spacing w:after="0" w:line="240" w:lineRule="auto"/>
        <w:ind w:left="0" w:firstLine="540"/>
        <w:jc w:val="both"/>
        <w:rPr>
          <w:rFonts w:ascii="Times New Roman" w:eastAsiaTheme="minorEastAsia" w:hAnsi="Times New Roman" w:cs="Times New Roman"/>
          <w:szCs w:val="24"/>
        </w:rPr>
      </w:pPr>
      <w:r w:rsidRPr="00DB44BD">
        <w:rPr>
          <w:rFonts w:ascii="Times New Roman" w:eastAsiaTheme="minorEastAsia" w:hAnsi="Times New Roman" w:cs="Times New Roman"/>
          <w:szCs w:val="24"/>
        </w:rPr>
        <w:t>The eigenvalues for the disease-free equilibrium point</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1</m:t>
            </m:r>
          </m:sub>
        </m:sSub>
      </m:oMath>
      <w:r w:rsidRPr="00DB44BD">
        <w:rPr>
          <w:rFonts w:ascii="Times New Roman" w:eastAsiaTheme="minorEastAsia" w:hAnsi="Times New Roman" w:cs="Times New Roman"/>
          <w:szCs w:val="24"/>
        </w:rPr>
        <w:t xml:space="preserve"> are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1</m:t>
            </m:r>
          </m:sub>
        </m:sSub>
        <m:r>
          <w:rPr>
            <w:rFonts w:ascii="Cambria Math" w:eastAsiaTheme="minorEastAsia" w:hAnsi="Cambria Math" w:cs="Times New Roman"/>
            <w:szCs w:val="24"/>
          </w:rPr>
          <m:t>=-1.19047619×</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oMath>
      <w:r w:rsidRPr="00DB44BD">
        <w:rPr>
          <w:rFonts w:ascii="Times New Roman" w:eastAsiaTheme="minorEastAsia" w:hAnsi="Times New Roman" w:cs="Times New Roman"/>
          <w:szCs w:val="24"/>
        </w:rPr>
        <w:t xml:space="preserv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2</m:t>
            </m:r>
          </m:sub>
        </m:sSub>
        <m:r>
          <w:rPr>
            <w:rFonts w:ascii="Cambria Math" w:eastAsiaTheme="minorEastAsia" w:hAnsi="Cambria Math" w:cs="Times New Roman"/>
            <w:szCs w:val="24"/>
          </w:rPr>
          <m:t>=-1.19047619×</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oMath>
      <w:r w:rsidRPr="00DB44BD">
        <w:rPr>
          <w:rFonts w:ascii="Times New Roman" w:eastAsiaTheme="minorEastAsia" w:hAnsi="Times New Roman" w:cs="Times New Roman"/>
          <w:szCs w:val="24"/>
        </w:rPr>
        <w:t xml:space="preserve">, and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3</m:t>
            </m:r>
          </m:sub>
        </m:sSub>
        <m:r>
          <w:rPr>
            <w:rFonts w:ascii="Cambria Math" w:eastAsiaTheme="minorEastAsia" w:hAnsi="Cambria Math" w:cs="Times New Roman"/>
            <w:szCs w:val="24"/>
          </w:rPr>
          <m:t>=35.97109900×</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oMath>
      <w:r w:rsidRPr="00DB44BD">
        <w:rPr>
          <w:rFonts w:ascii="Times New Roman" w:eastAsiaTheme="minorEastAsia" w:hAnsi="Times New Roman" w:cs="Times New Roman"/>
          <w:szCs w:val="24"/>
        </w:rPr>
        <w:t xml:space="preserve">. There is an eigenvalue whose real part is positive because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3</m:t>
            </m:r>
          </m:sub>
        </m:sSub>
        <m:r>
          <w:rPr>
            <w:rFonts w:ascii="Cambria Math" w:eastAsiaTheme="minorEastAsia" w:hAnsi="Cambria Math" w:cs="Times New Roman"/>
            <w:szCs w:val="24"/>
          </w:rPr>
          <m:t>&gt;0</m:t>
        </m:r>
      </m:oMath>
      <w:r w:rsidRPr="00DB44BD">
        <w:rPr>
          <w:rFonts w:ascii="Times New Roman" w:eastAsiaTheme="minorEastAsia" w:hAnsi="Times New Roman" w:cs="Times New Roman"/>
          <w:szCs w:val="24"/>
        </w:rPr>
        <w:t xml:space="preserve">. This causes the disease-free equilibrium point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1</m:t>
            </m:r>
          </m:sub>
        </m:sSub>
      </m:oMath>
      <w:r w:rsidRPr="00DB44BD">
        <w:rPr>
          <w:rFonts w:ascii="Times New Roman" w:eastAsiaTheme="minorEastAsia" w:hAnsi="Times New Roman" w:cs="Times New Roman"/>
          <w:szCs w:val="24"/>
        </w:rPr>
        <w:t xml:space="preserve"> to be unstable so that the disease will spread and become endemic.</w:t>
      </w:r>
    </w:p>
    <w:p w:rsidR="00C33D7D" w:rsidRPr="00DB44BD" w:rsidRDefault="00C33D7D" w:rsidP="00C33D7D">
      <w:pPr>
        <w:pStyle w:val="ListParagraph"/>
        <w:spacing w:line="240" w:lineRule="auto"/>
        <w:ind w:left="0"/>
        <w:jc w:val="both"/>
        <w:rPr>
          <w:rFonts w:ascii="Times New Roman" w:eastAsiaTheme="minorEastAsia" w:hAnsi="Times New Roman" w:cs="Times New Roman"/>
        </w:rPr>
      </w:pPr>
    </w:p>
    <w:p w:rsidR="00C33D7D" w:rsidRPr="00DB44BD" w:rsidRDefault="00C33D7D" w:rsidP="00C33D7D">
      <w:pPr>
        <w:pStyle w:val="ListParagraph"/>
        <w:spacing w:line="240" w:lineRule="auto"/>
        <w:ind w:left="0"/>
        <w:jc w:val="both"/>
        <w:rPr>
          <w:rFonts w:ascii="Times New Roman" w:eastAsiaTheme="minorEastAsia" w:hAnsi="Times New Roman" w:cs="Times New Roman"/>
        </w:rPr>
      </w:pPr>
      <w:proofErr w:type="gramStart"/>
      <w:r w:rsidRPr="00DB44BD">
        <w:rPr>
          <w:rFonts w:ascii="Times New Roman" w:eastAsiaTheme="minorEastAsia" w:hAnsi="Times New Roman" w:cs="Times New Roman"/>
          <w:szCs w:val="24"/>
        </w:rPr>
        <w:t>2.4.</w:t>
      </w:r>
      <w:r w:rsidR="00224D6F" w:rsidRPr="00DB44BD">
        <w:rPr>
          <w:rFonts w:ascii="Times New Roman" w:eastAsiaTheme="minorEastAsia" w:hAnsi="Times New Roman" w:cs="Times New Roman"/>
          <w:szCs w:val="24"/>
        </w:rPr>
        <w:t>6</w:t>
      </w:r>
      <w:r w:rsidRPr="00DB44BD">
        <w:rPr>
          <w:rFonts w:ascii="Times New Roman" w:eastAsiaTheme="minorEastAsia" w:hAnsi="Times New Roman" w:cs="Times New Roman"/>
          <w:szCs w:val="24"/>
        </w:rPr>
        <w:t xml:space="preserve">  </w:t>
      </w:r>
      <w:r w:rsidR="004D158F" w:rsidRPr="00DB44BD">
        <w:rPr>
          <w:rFonts w:ascii="Times New Roman" w:eastAsiaTheme="minorEastAsia" w:hAnsi="Times New Roman" w:cs="Times New Roman"/>
        </w:rPr>
        <w:t>Recovery</w:t>
      </w:r>
      <w:proofErr w:type="gramEnd"/>
      <w:r w:rsidR="004D158F" w:rsidRPr="00DB44BD">
        <w:rPr>
          <w:rFonts w:ascii="Times New Roman" w:eastAsiaTheme="minorEastAsia" w:hAnsi="Times New Roman" w:cs="Times New Roman"/>
        </w:rPr>
        <w:t xml:space="preserve"> Rate Parameter Simulation (high case)</w:t>
      </w:r>
    </w:p>
    <w:p w:rsidR="004D158F" w:rsidRPr="00DB44BD" w:rsidRDefault="004D158F" w:rsidP="001E3802">
      <w:pPr>
        <w:pStyle w:val="ListParagraph"/>
        <w:spacing w:after="0" w:line="240" w:lineRule="auto"/>
        <w:ind w:left="0"/>
        <w:jc w:val="both"/>
        <w:rPr>
          <w:rFonts w:ascii="Times New Roman" w:eastAsiaTheme="minorEastAsia" w:hAnsi="Times New Roman" w:cs="Times New Roman"/>
          <w:szCs w:val="24"/>
        </w:rPr>
      </w:pPr>
      <w:r w:rsidRPr="00DB44BD">
        <w:rPr>
          <w:rFonts w:ascii="Times New Roman" w:eastAsiaTheme="minorEastAsia" w:hAnsi="Times New Roman" w:cs="Times New Roman"/>
          <w:szCs w:val="24"/>
        </w:rPr>
        <w:t xml:space="preserve">For the high case, after the parameter values, </w:t>
      </w:r>
      <w:r w:rsidRPr="00DB44BD">
        <w:rPr>
          <w:rFonts w:ascii="Times New Roman" w:eastAsiaTheme="minorEastAsia" w:hAnsi="Times New Roman" w:cs="Times New Roman"/>
          <w:i/>
          <w:szCs w:val="24"/>
        </w:rPr>
        <w:t>(σ)</w:t>
      </w:r>
      <w:r w:rsidRPr="00DB44BD">
        <w:rPr>
          <w:rFonts w:ascii="Times New Roman" w:eastAsiaTheme="minorEastAsia" w:hAnsi="Times New Roman" w:cs="Times New Roman"/>
          <w:szCs w:val="24"/>
        </w:rPr>
        <w:t xml:space="preserve"> = 0.15 and </w:t>
      </w:r>
      <w:r w:rsidRPr="00DB44BD">
        <w:rPr>
          <w:rFonts w:ascii="Times New Roman" w:eastAsiaTheme="minorEastAsia" w:hAnsi="Times New Roman" w:cs="Times New Roman"/>
          <w:i/>
          <w:szCs w:val="24"/>
        </w:rPr>
        <w:t>c (σ)</w:t>
      </w:r>
      <w:r w:rsidRPr="00DB44BD">
        <w:rPr>
          <w:rFonts w:ascii="Times New Roman" w:eastAsiaTheme="minorEastAsia" w:hAnsi="Times New Roman" w:cs="Times New Roman"/>
          <w:szCs w:val="24"/>
        </w:rPr>
        <w:t xml:space="preserve"> = 0.3 are given, the basic reproduction number with value </w:t>
      </w:r>
      <m:oMath>
        <m:sSub>
          <m:sSubPr>
            <m:ctrlPr>
              <w:rPr>
                <w:rFonts w:ascii="Cambria Math" w:hAnsi="Cambria Math" w:cs="Times New Roman"/>
                <w:i/>
                <w:szCs w:val="24"/>
              </w:rPr>
            </m:ctrlPr>
          </m:sSubPr>
          <m:e>
            <m:r>
              <m:rPr>
                <m:scr m:val="script"/>
              </m:rPr>
              <w:rPr>
                <w:rFonts w:ascii="Cambria Math" w:hAnsi="Cambria Math" w:cs="Times New Roman"/>
                <w:szCs w:val="24"/>
              </w:rPr>
              <m:t>R</m:t>
            </m:r>
          </m:e>
          <m:sub>
            <m:r>
              <w:rPr>
                <w:rFonts w:ascii="Cambria Math" w:hAnsi="Cambria Math" w:cs="Times New Roman"/>
                <w:szCs w:val="24"/>
              </w:rPr>
              <m:t>0</m:t>
            </m:r>
          </m:sub>
        </m:sSub>
        <m:r>
          <w:rPr>
            <w:rFonts w:ascii="Cambria Math" w:hAnsi="Cambria Math" w:cs="Times New Roman"/>
            <w:szCs w:val="24"/>
          </w:rPr>
          <m:t>=0.4776630416</m:t>
        </m:r>
      </m:oMath>
      <w:r w:rsidRPr="00DB44BD">
        <w:rPr>
          <w:rFonts w:ascii="Times New Roman" w:eastAsiaTheme="minorEastAsia" w:hAnsi="Times New Roman" w:cs="Times New Roman"/>
          <w:szCs w:val="24"/>
        </w:rPr>
        <w:t xml:space="preserve"> is obtained. Based on the parameter values given, the simulation results from dari </w:t>
      </w:r>
      <m:oMath>
        <m:sSub>
          <m:sSubPr>
            <m:ctrlPr>
              <w:rPr>
                <w:rFonts w:ascii="Cambria Math" w:hAnsi="Cambria Math" w:cs="Times New Roman"/>
                <w:i/>
                <w:szCs w:val="24"/>
              </w:rPr>
            </m:ctrlPr>
          </m:sSubPr>
          <m:e>
            <m:r>
              <m:rPr>
                <m:scr m:val="script"/>
              </m:rPr>
              <w:rPr>
                <w:rFonts w:ascii="Cambria Math" w:hAnsi="Cambria Math" w:cs="Times New Roman"/>
                <w:szCs w:val="24"/>
              </w:rPr>
              <m:t>R</m:t>
            </m:r>
          </m:e>
          <m:sub>
            <m:r>
              <w:rPr>
                <w:rFonts w:ascii="Cambria Math" w:hAnsi="Cambria Math" w:cs="Times New Roman"/>
                <w:szCs w:val="24"/>
              </w:rPr>
              <m:t>0</m:t>
            </m:r>
          </m:sub>
        </m:sSub>
        <m:r>
          <w:rPr>
            <w:rFonts w:ascii="Cambria Math" w:hAnsi="Cambria Math" w:cs="Times New Roman"/>
            <w:szCs w:val="24"/>
          </w:rPr>
          <m:t>&gt;1</m:t>
        </m:r>
      </m:oMath>
      <w:r w:rsidRPr="00DB44BD">
        <w:rPr>
          <w:rFonts w:ascii="Times New Roman" w:eastAsiaTheme="minorEastAsia" w:hAnsi="Times New Roman" w:cs="Times New Roman"/>
          <w:szCs w:val="24"/>
        </w:rPr>
        <w:t xml:space="preserve"> are:</w:t>
      </w:r>
    </w:p>
    <w:p w:rsidR="00C33D7D" w:rsidRPr="00DB44BD" w:rsidRDefault="00C33D7D" w:rsidP="00C33D7D">
      <w:pPr>
        <w:pStyle w:val="ListParagraph"/>
        <w:spacing w:after="0" w:line="240" w:lineRule="auto"/>
        <w:ind w:left="0" w:firstLine="540"/>
        <w:jc w:val="center"/>
        <w:rPr>
          <w:rFonts w:ascii="Times New Roman" w:eastAsiaTheme="minorEastAsia" w:hAnsi="Times New Roman" w:cs="Times New Roman"/>
          <w:szCs w:val="24"/>
        </w:rPr>
      </w:pPr>
      <w:r w:rsidRPr="00DB44BD">
        <w:rPr>
          <w:rFonts w:eastAsiaTheme="minorEastAsia" w:cs="Times New Roman"/>
          <w:noProof/>
          <w:szCs w:val="24"/>
        </w:rPr>
        <w:lastRenderedPageBreak/>
        <w:drawing>
          <wp:inline distT="0" distB="0" distL="0" distR="0" wp14:anchorId="19CFC9A8" wp14:editId="5377FA1D">
            <wp:extent cx="2743200" cy="274320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43200" cy="2743200"/>
                    </a:xfrm>
                    <a:prstGeom prst="rect">
                      <a:avLst/>
                    </a:prstGeom>
                  </pic:spPr>
                </pic:pic>
              </a:graphicData>
            </a:graphic>
          </wp:inline>
        </w:drawing>
      </w:r>
    </w:p>
    <w:p w:rsidR="00C33D7D" w:rsidRPr="00DB44BD" w:rsidRDefault="004D158F" w:rsidP="001C5B30">
      <w:pPr>
        <w:spacing w:after="0" w:line="240" w:lineRule="auto"/>
        <w:ind w:left="360"/>
        <w:jc w:val="center"/>
        <w:rPr>
          <w:rFonts w:eastAsiaTheme="minorEastAsia"/>
        </w:rPr>
      </w:pPr>
      <w:r w:rsidRPr="00DB44BD">
        <w:rPr>
          <w:rFonts w:ascii="Times New Roman" w:hAnsi="Times New Roman" w:cs="Times New Roman"/>
          <w:bCs/>
        </w:rPr>
        <w:t xml:space="preserve">Figure </w:t>
      </w:r>
      <w:r w:rsidR="001E3802">
        <w:rPr>
          <w:rFonts w:ascii="Times New Roman" w:hAnsi="Times New Roman" w:cs="Times New Roman"/>
          <w:bCs/>
        </w:rPr>
        <w:t>9</w:t>
      </w:r>
      <w:r w:rsidRPr="00DB44BD">
        <w:rPr>
          <w:rFonts w:ascii="Times New Roman" w:hAnsi="Times New Roman" w:cs="Times New Roman"/>
          <w:bCs/>
        </w:rPr>
        <w:t>. Simulat</w:t>
      </w:r>
      <w:r w:rsidR="007B5538" w:rsidRPr="00DB44BD">
        <w:rPr>
          <w:rFonts w:ascii="Times New Roman" w:hAnsi="Times New Roman" w:cs="Times New Roman"/>
          <w:bCs/>
        </w:rPr>
        <w:t xml:space="preserve">ion Graph for </w:t>
      </w:r>
      <w:r w:rsidR="00C33D7D" w:rsidRPr="00DB44BD">
        <w:rPr>
          <w:bCs/>
        </w:rPr>
        <w:t xml:space="preserve"> </w:t>
      </w:r>
      <m:oMath>
        <m:sSub>
          <m:sSubPr>
            <m:ctrlPr>
              <w:rPr>
                <w:rFonts w:ascii="Cambria Math" w:hAnsi="Cambria Math"/>
                <w:i/>
              </w:rPr>
            </m:ctrlPr>
          </m:sSubPr>
          <m:e>
            <m:r>
              <m:rPr>
                <m:scr m:val="script"/>
              </m:rPr>
              <w:rPr>
                <w:rFonts w:ascii="Cambria Math" w:hAnsi="Cambria Math"/>
              </w:rPr>
              <m:t>R</m:t>
            </m:r>
          </m:e>
          <m:sub>
            <m:r>
              <w:rPr>
                <w:rFonts w:ascii="Cambria Math" w:hAnsi="Cambria Math"/>
              </w:rPr>
              <m:t>0</m:t>
            </m:r>
          </m:sub>
        </m:sSub>
        <m:r>
          <w:rPr>
            <w:rFonts w:ascii="Cambria Math" w:hAnsi="Cambria Math"/>
          </w:rPr>
          <m:t>=0.4776630416</m:t>
        </m:r>
      </m:oMath>
    </w:p>
    <w:p w:rsidR="00C33D7D" w:rsidRPr="00DB44BD" w:rsidRDefault="007B5538" w:rsidP="007B5538">
      <w:pPr>
        <w:tabs>
          <w:tab w:val="left" w:pos="5491"/>
        </w:tabs>
        <w:spacing w:after="0" w:line="240" w:lineRule="auto"/>
        <w:ind w:left="360"/>
        <w:rPr>
          <w:rFonts w:eastAsiaTheme="minorEastAsia"/>
        </w:rPr>
      </w:pPr>
      <w:r w:rsidRPr="00DB44BD">
        <w:rPr>
          <w:rFonts w:eastAsiaTheme="minorEastAsia"/>
        </w:rPr>
        <w:tab/>
      </w:r>
    </w:p>
    <w:p w:rsidR="007B5538" w:rsidRPr="00DB44BD" w:rsidRDefault="007B5538" w:rsidP="007B5538">
      <w:pPr>
        <w:pStyle w:val="ListParagraph"/>
        <w:spacing w:after="0" w:line="240" w:lineRule="auto"/>
        <w:ind w:left="0" w:firstLine="540"/>
        <w:jc w:val="both"/>
        <w:rPr>
          <w:rFonts w:ascii="Times New Roman" w:eastAsiaTheme="minorEastAsia" w:hAnsi="Times New Roman" w:cs="Times New Roman"/>
          <w:szCs w:val="24"/>
        </w:rPr>
      </w:pPr>
      <w:r w:rsidRPr="00DB44BD">
        <w:rPr>
          <w:rFonts w:ascii="Times New Roman" w:eastAsiaTheme="minorEastAsia" w:hAnsi="Times New Roman" w:cs="Times New Roman"/>
          <w:szCs w:val="24"/>
        </w:rPr>
        <w:t xml:space="preserve">The graph shows that the population of the Susceptible class is increasing. The populations of the Infected class and the Recovered class are close to zero or towards zero. The numerical values of the resulting disease-free equilibrium point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E</m:t>
            </m:r>
          </m:e>
          <m:sub>
            <m:r>
              <w:rPr>
                <w:rFonts w:ascii="Cambria Math" w:eastAsiaTheme="minorEastAsia" w:hAnsi="Cambria Math" w:cs="Times New Roman"/>
                <w:szCs w:val="24"/>
              </w:rPr>
              <m:t>1</m:t>
            </m:r>
          </m:sub>
        </m:sSub>
      </m:oMath>
      <w:r w:rsidRPr="00DB44BD">
        <w:rPr>
          <w:rFonts w:ascii="Times New Roman" w:eastAsiaTheme="minorEastAsia" w:hAnsi="Times New Roman" w:cs="Times New Roman"/>
          <w:bCs/>
          <w:szCs w:val="24"/>
        </w:rPr>
        <w:t xml:space="preserve"> are </w:t>
      </w:r>
      <m:oMath>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S</m:t>
            </m:r>
          </m:e>
          <m:sup>
            <m:r>
              <w:rPr>
                <w:rFonts w:ascii="Cambria Math" w:eastAsiaTheme="minorEastAsia" w:hAnsi="Cambria Math" w:cs="Times New Roman"/>
                <w:szCs w:val="24"/>
              </w:rPr>
              <m:t>*</m:t>
            </m:r>
          </m:sup>
        </m:sSup>
        <m:r>
          <w:rPr>
            <w:rFonts w:ascii="Cambria Math" w:eastAsiaTheme="minorEastAsia" w:hAnsi="Cambria Math" w:cs="Times New Roman"/>
            <w:szCs w:val="24"/>
          </w:rPr>
          <m:t>=4,066,029,242</m:t>
        </m:r>
      </m:oMath>
      <w:r w:rsidRPr="00DB44BD">
        <w:rPr>
          <w:rFonts w:ascii="Times New Roman" w:eastAsiaTheme="minorEastAsia" w:hAnsi="Times New Roman" w:cs="Times New Roman"/>
          <w:szCs w:val="24"/>
        </w:rPr>
        <w:t xml:space="preserve">; </w:t>
      </w:r>
      <m:oMath>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I</m:t>
            </m:r>
          </m:e>
          <m:sup>
            <m:r>
              <w:rPr>
                <w:rFonts w:ascii="Cambria Math" w:eastAsiaTheme="minorEastAsia" w:hAnsi="Cambria Math" w:cs="Times New Roman"/>
                <w:szCs w:val="24"/>
              </w:rPr>
              <m:t>*</m:t>
            </m:r>
          </m:sup>
        </m:sSup>
        <m:r>
          <w:rPr>
            <w:rFonts w:ascii="Cambria Math" w:eastAsiaTheme="minorEastAsia" w:hAnsi="Cambria Math" w:cs="Times New Roman"/>
            <w:szCs w:val="24"/>
          </w:rPr>
          <m:t>=0</m:t>
        </m:r>
      </m:oMath>
      <w:r w:rsidRPr="00DB44BD">
        <w:rPr>
          <w:rFonts w:ascii="Times New Roman" w:eastAsiaTheme="minorEastAsia" w:hAnsi="Times New Roman" w:cs="Times New Roman"/>
          <w:szCs w:val="24"/>
        </w:rPr>
        <w:t xml:space="preserve">; and </w:t>
      </w:r>
      <m:oMath>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R</m:t>
            </m:r>
          </m:e>
          <m:sup>
            <m:r>
              <w:rPr>
                <w:rFonts w:ascii="Cambria Math" w:eastAsiaTheme="minorEastAsia" w:hAnsi="Cambria Math" w:cs="Times New Roman"/>
                <w:szCs w:val="24"/>
              </w:rPr>
              <m:t>*</m:t>
            </m:r>
          </m:sup>
        </m:sSup>
        <m:r>
          <w:rPr>
            <w:rFonts w:ascii="Cambria Math" w:eastAsiaTheme="minorEastAsia" w:hAnsi="Cambria Math" w:cs="Times New Roman"/>
            <w:szCs w:val="24"/>
          </w:rPr>
          <m:t>=0</m:t>
        </m:r>
      </m:oMath>
      <w:r w:rsidRPr="00DB44BD">
        <w:rPr>
          <w:rFonts w:ascii="Times New Roman" w:eastAsiaTheme="minorEastAsia" w:hAnsi="Times New Roman" w:cs="Times New Roman"/>
          <w:szCs w:val="24"/>
        </w:rPr>
        <w:t>.</w:t>
      </w:r>
    </w:p>
    <w:p w:rsidR="007B5538" w:rsidRPr="00DB44BD" w:rsidRDefault="007B5538" w:rsidP="00C33D7D">
      <w:pPr>
        <w:pStyle w:val="ListParagraph"/>
        <w:spacing w:after="0" w:line="240" w:lineRule="auto"/>
        <w:ind w:left="0" w:firstLine="540"/>
        <w:jc w:val="both"/>
        <w:rPr>
          <w:rFonts w:ascii="Times New Roman" w:eastAsiaTheme="minorEastAsia" w:hAnsi="Times New Roman" w:cs="Times New Roman"/>
          <w:szCs w:val="24"/>
        </w:rPr>
      </w:pPr>
      <w:r w:rsidRPr="00DB44BD">
        <w:rPr>
          <w:rFonts w:ascii="Times New Roman" w:eastAsiaTheme="minorEastAsia" w:hAnsi="Times New Roman" w:cs="Times New Roman"/>
          <w:szCs w:val="24"/>
        </w:rPr>
        <w:t xml:space="preserve">The eigenvalues of the disease-free equilibrium point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E</m:t>
            </m:r>
          </m:e>
          <m:sub>
            <m:r>
              <w:rPr>
                <w:rFonts w:ascii="Cambria Math" w:eastAsiaTheme="minorEastAsia" w:hAnsi="Cambria Math" w:cs="Times New Roman"/>
                <w:szCs w:val="24"/>
              </w:rPr>
              <m:t>1</m:t>
            </m:r>
          </m:sub>
        </m:sSub>
      </m:oMath>
      <w:r w:rsidRPr="00DB44BD">
        <w:rPr>
          <w:rFonts w:ascii="Times New Roman" w:eastAsiaTheme="minorEastAsia" w:hAnsi="Times New Roman" w:cs="Times New Roman"/>
          <w:bCs/>
          <w:szCs w:val="24"/>
        </w:rPr>
        <w:t xml:space="preserve"> are</w:t>
      </w:r>
      <w:r w:rsidRPr="00DB44BD">
        <w:rPr>
          <w:rFonts w:ascii="Times New Roman" w:eastAsiaTheme="minorEastAsia" w:hAnsi="Times New Roman" w:cs="Times New Roman"/>
          <w:szCs w:val="24"/>
        </w:rPr>
        <w:t xml:space="preserv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1</m:t>
            </m:r>
          </m:sub>
        </m:sSub>
        <m:r>
          <w:rPr>
            <w:rFonts w:ascii="Cambria Math" w:eastAsiaTheme="minorEastAsia" w:hAnsi="Cambria Math" w:cs="Times New Roman"/>
            <w:szCs w:val="24"/>
          </w:rPr>
          <m:t>=-1.19047619×</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oMath>
      <w:r w:rsidRPr="00DB44BD">
        <w:rPr>
          <w:rFonts w:ascii="Times New Roman" w:eastAsiaTheme="minorEastAsia" w:hAnsi="Times New Roman" w:cs="Times New Roman"/>
          <w:szCs w:val="24"/>
        </w:rPr>
        <w:t xml:space="preserv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2</m:t>
            </m:r>
          </m:sub>
        </m:sSub>
        <m:r>
          <w:rPr>
            <w:rFonts w:ascii="Cambria Math" w:eastAsiaTheme="minorEastAsia" w:hAnsi="Cambria Math" w:cs="Times New Roman"/>
            <w:szCs w:val="24"/>
          </w:rPr>
          <m:t>=-1.19047619×</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oMath>
      <w:r w:rsidRPr="00DB44BD">
        <w:rPr>
          <w:rFonts w:ascii="Times New Roman" w:eastAsiaTheme="minorEastAsia" w:hAnsi="Times New Roman" w:cs="Times New Roman"/>
          <w:szCs w:val="24"/>
        </w:rPr>
        <w:t xml:space="preserve">, and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3</m:t>
            </m:r>
          </m:sub>
        </m:sSub>
        <m:r>
          <w:rPr>
            <w:rFonts w:ascii="Cambria Math" w:eastAsiaTheme="minorEastAsia" w:hAnsi="Cambria Math" w:cs="Times New Roman"/>
            <w:szCs w:val="24"/>
          </w:rPr>
          <m:t>=-164.028901×</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-3</m:t>
            </m:r>
          </m:sup>
        </m:sSup>
      </m:oMath>
      <w:r w:rsidRPr="00DB44BD">
        <w:rPr>
          <w:rFonts w:ascii="Times New Roman" w:eastAsiaTheme="minorEastAsia" w:hAnsi="Times New Roman" w:cs="Times New Roman"/>
          <w:szCs w:val="24"/>
        </w:rPr>
        <w:t xml:space="preserve">. For the eigenvalues whose real part is negative, it can be concluded that the disease-free equilibrium point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1</m:t>
            </m:r>
          </m:sub>
        </m:sSub>
      </m:oMath>
      <w:r w:rsidRPr="00DB44BD">
        <w:rPr>
          <w:rFonts w:ascii="Times New Roman" w:eastAsiaTheme="minorEastAsia" w:hAnsi="Times New Roman" w:cs="Times New Roman"/>
          <w:szCs w:val="24"/>
        </w:rPr>
        <w:t xml:space="preserve"> is locally asymptotically stable so that the disease will progressively disappear from the population.</w:t>
      </w:r>
    </w:p>
    <w:p w:rsidR="007B5538" w:rsidRPr="00DB44BD" w:rsidRDefault="007B5538" w:rsidP="00C33D7D">
      <w:pPr>
        <w:spacing w:after="0" w:line="240" w:lineRule="auto"/>
        <w:ind w:firstLine="540"/>
        <w:jc w:val="both"/>
        <w:rPr>
          <w:rFonts w:ascii="Times New Roman" w:hAnsi="Times New Roman" w:cs="Times New Roman"/>
          <w:bCs/>
          <w:szCs w:val="24"/>
        </w:rPr>
      </w:pPr>
      <w:r w:rsidRPr="00DB44BD">
        <w:rPr>
          <w:rFonts w:ascii="Times New Roman" w:hAnsi="Times New Roman" w:cs="Times New Roman"/>
          <w:bCs/>
          <w:szCs w:val="24"/>
        </w:rPr>
        <w:t xml:space="preserve">In the three simulations of the recovery rate, the classification limit was obtained using the numerical values of equilibrium point of the Infected class population. The fuzzy membership function used in the simulation (in </w:t>
      </w:r>
      <m:oMath>
        <m:sSup>
          <m:sSupPr>
            <m:ctrlPr>
              <w:rPr>
                <w:rFonts w:ascii="Cambria Math" w:hAnsi="Cambria Math" w:cs="Times New Roman"/>
                <w:bCs/>
                <w:i/>
                <w:szCs w:val="24"/>
              </w:rPr>
            </m:ctrlPr>
          </m:sSupPr>
          <m:e>
            <m:r>
              <w:rPr>
                <w:rFonts w:ascii="Cambria Math" w:hAnsi="Cambria Math" w:cs="Times New Roman"/>
                <w:szCs w:val="24"/>
              </w:rPr>
              <m:t>10</m:t>
            </m:r>
          </m:e>
          <m:sup>
            <m:r>
              <w:rPr>
                <w:rFonts w:ascii="Cambria Math" w:hAnsi="Cambria Math" w:cs="Times New Roman"/>
                <w:szCs w:val="24"/>
              </w:rPr>
              <m:t>7</m:t>
            </m:r>
          </m:sup>
        </m:sSup>
      </m:oMath>
      <w:r w:rsidRPr="00DB44BD">
        <w:rPr>
          <w:rFonts w:ascii="Times New Roman" w:hAnsi="Times New Roman" w:cs="Times New Roman"/>
          <w:bCs/>
          <w:szCs w:val="24"/>
        </w:rPr>
        <w:t>) obtained is</w:t>
      </w:r>
    </w:p>
    <w:p w:rsidR="007E6A59" w:rsidRPr="00DB44BD" w:rsidRDefault="007E6A59" w:rsidP="007E6A59">
      <w:pPr>
        <w:pStyle w:val="ListParagraph"/>
        <w:spacing w:after="0" w:line="240" w:lineRule="auto"/>
        <w:ind w:left="360" w:firstLine="720"/>
        <w:jc w:val="both"/>
        <w:rPr>
          <w:rFonts w:eastAsiaTheme="minorEastAsia" w:cs="Times New Roman"/>
          <w:szCs w:val="24"/>
        </w:rPr>
      </w:pPr>
      <m:oMathPara>
        <m:oMath>
          <m:r>
            <w:rPr>
              <w:rFonts w:ascii="Cambria Math" w:hAnsi="Cambria Math" w:cs="Times New Roman"/>
              <w:szCs w:val="24"/>
            </w:rPr>
            <m:t>μ</m:t>
          </m:r>
          <m:d>
            <m:dPr>
              <m:ctrlPr>
                <w:rPr>
                  <w:rFonts w:ascii="Cambria Math" w:hAnsi="Cambria Math" w:cs="Times New Roman"/>
                  <w:bCs/>
                  <w:i/>
                  <w:szCs w:val="24"/>
                </w:rPr>
              </m:ctrlPr>
            </m:dPr>
            <m:e>
              <m:sSub>
                <m:sSubPr>
                  <m:ctrlPr>
                    <w:rPr>
                      <w:rFonts w:ascii="Cambria Math" w:hAnsi="Cambria Math" w:cs="Times New Roman"/>
                      <w:bCs/>
                      <w:i/>
                      <w:szCs w:val="24"/>
                    </w:rPr>
                  </m:ctrlPr>
                </m:sSubPr>
                <m:e>
                  <m:r>
                    <w:rPr>
                      <w:rFonts w:ascii="Cambria Math" w:hAnsi="Cambria Math" w:cs="Times New Roman"/>
                      <w:szCs w:val="24"/>
                    </w:rPr>
                    <m:t>I</m:t>
                  </m:r>
                </m:e>
                <m:sub>
                  <m:r>
                    <w:rPr>
                      <w:rFonts w:ascii="Cambria Math" w:hAnsi="Cambria Math" w:cs="Times New Roman"/>
                      <w:szCs w:val="24"/>
                    </w:rPr>
                    <m:t>low</m:t>
                  </m:r>
                </m:sub>
              </m:sSub>
            </m:e>
          </m:d>
          <m:r>
            <w:rPr>
              <w:rFonts w:ascii="Cambria Math" w:eastAsiaTheme="minorEastAsia" w:hAnsi="Cambria Math" w:cs="Times New Roman"/>
              <w:szCs w:val="24"/>
            </w:rPr>
            <m:t>=</m:t>
          </m:r>
          <m:d>
            <m:dPr>
              <m:begChr m:val="{"/>
              <m:endChr m:val=""/>
              <m:ctrlPr>
                <w:rPr>
                  <w:rFonts w:ascii="Cambria Math" w:eastAsiaTheme="minorEastAsia" w:hAnsi="Cambria Math" w:cs="Times New Roman"/>
                  <w:i/>
                  <w:szCs w:val="24"/>
                </w:rPr>
              </m:ctrlPr>
            </m:dPr>
            <m:e>
              <m:m>
                <m:mPr>
                  <m:mcs>
                    <m:mc>
                      <m:mcPr>
                        <m:count m:val="2"/>
                        <m:mcJc m:val="center"/>
                      </m:mcPr>
                    </m:mc>
                  </m:mcs>
                  <m:ctrlPr>
                    <w:rPr>
                      <w:rFonts w:ascii="Cambria Math" w:eastAsiaTheme="minorEastAsia" w:hAnsi="Cambria Math" w:cs="Times New Roman"/>
                      <w:i/>
                      <w:szCs w:val="24"/>
                    </w:rPr>
                  </m:ctrlPr>
                </m:mPr>
                <m:mr>
                  <m:e>
                    <m:r>
                      <w:rPr>
                        <w:rFonts w:ascii="Cambria Math" w:eastAsiaTheme="minorEastAsia" w:hAnsi="Cambria Math" w:cs="Times New Roman"/>
                        <w:szCs w:val="24"/>
                      </w:rPr>
                      <m:t>1</m:t>
                    </m:r>
                  </m:e>
                  <m:e>
                    <m:r>
                      <w:rPr>
                        <w:rFonts w:ascii="Cambria Math" w:eastAsiaTheme="minorEastAsia" w:hAnsi="Cambria Math" w:cs="Times New Roman"/>
                        <w:szCs w:val="24"/>
                      </w:rPr>
                      <m:t>if I≤0</m:t>
                    </m:r>
                  </m:e>
                </m:mr>
                <m:mr>
                  <m:e>
                    <m:f>
                      <m:fPr>
                        <m:ctrlPr>
                          <w:rPr>
                            <w:rFonts w:ascii="Cambria Math" w:eastAsiaTheme="minorEastAsia" w:hAnsi="Cambria Math" w:cs="Times New Roman"/>
                            <w:i/>
                            <w:szCs w:val="24"/>
                          </w:rPr>
                        </m:ctrlPr>
                      </m:fPr>
                      <m:num>
                        <m:r>
                          <w:rPr>
                            <w:rFonts w:ascii="Cambria Math" w:eastAsiaTheme="minorEastAsia" w:hAnsi="Cambria Math" w:cs="Times New Roman"/>
                            <w:szCs w:val="24"/>
                          </w:rPr>
                          <m:t>I-1.1</m:t>
                        </m:r>
                      </m:num>
                      <m:den>
                        <m:r>
                          <w:rPr>
                            <w:rFonts w:ascii="Cambria Math" w:eastAsiaTheme="minorEastAsia" w:hAnsi="Cambria Math" w:cs="Times New Roman"/>
                            <w:szCs w:val="24"/>
                          </w:rPr>
                          <m:t>0-1.1</m:t>
                        </m:r>
                      </m:den>
                    </m:f>
                  </m:e>
                  <m:e>
                    <m:r>
                      <w:rPr>
                        <w:rFonts w:ascii="Cambria Math" w:eastAsiaTheme="minorEastAsia" w:hAnsi="Cambria Math" w:cs="Times New Roman"/>
                        <w:szCs w:val="24"/>
                      </w:rPr>
                      <m:t xml:space="preserve">  if 0&lt;I≤1.1 </m:t>
                    </m:r>
                  </m:e>
                </m:mr>
                <m:mr>
                  <m:e>
                    <m:r>
                      <w:rPr>
                        <w:rFonts w:ascii="Cambria Math" w:eastAsiaTheme="minorEastAsia" w:hAnsi="Cambria Math" w:cs="Times New Roman"/>
                        <w:szCs w:val="24"/>
                      </w:rPr>
                      <m:t>0</m:t>
                    </m:r>
                  </m:e>
                  <m:e>
                    <m:r>
                      <w:rPr>
                        <w:rFonts w:ascii="Cambria Math" w:eastAsiaTheme="minorEastAsia" w:hAnsi="Cambria Math" w:cs="Times New Roman"/>
                        <w:szCs w:val="24"/>
                      </w:rPr>
                      <m:t>for another</m:t>
                    </m:r>
                  </m:e>
                </m:mr>
              </m:m>
            </m:e>
          </m:d>
          <m:r>
            <w:rPr>
              <w:rFonts w:ascii="Cambria Math" w:eastAsiaTheme="minorEastAsia" w:hAnsi="Cambria Math" w:cs="Times New Roman"/>
              <w:szCs w:val="24"/>
            </w:rPr>
            <m:t xml:space="preserve"> </m:t>
          </m:r>
        </m:oMath>
      </m:oMathPara>
    </w:p>
    <w:p w:rsidR="007E6A59" w:rsidRPr="00DB44BD" w:rsidRDefault="007E6A59" w:rsidP="007E6A59">
      <w:pPr>
        <w:pStyle w:val="ListParagraph"/>
        <w:spacing w:after="0" w:line="240" w:lineRule="auto"/>
        <w:ind w:left="360" w:firstLine="720"/>
        <w:jc w:val="both"/>
        <w:rPr>
          <w:rFonts w:eastAsiaTheme="minorEastAsia" w:cs="Times New Roman"/>
          <w:szCs w:val="24"/>
        </w:rPr>
      </w:pPr>
      <m:oMathPara>
        <m:oMath>
          <m:r>
            <w:rPr>
              <w:rFonts w:ascii="Cambria Math" w:hAnsi="Cambria Math" w:cs="Times New Roman"/>
              <w:szCs w:val="24"/>
            </w:rPr>
            <m:t>μ</m:t>
          </m:r>
          <m:d>
            <m:dPr>
              <m:ctrlPr>
                <w:rPr>
                  <w:rFonts w:ascii="Cambria Math" w:hAnsi="Cambria Math" w:cs="Times New Roman"/>
                  <w:bCs/>
                  <w:i/>
                  <w:szCs w:val="24"/>
                </w:rPr>
              </m:ctrlPr>
            </m:dPr>
            <m:e>
              <m:sSub>
                <m:sSubPr>
                  <m:ctrlPr>
                    <w:rPr>
                      <w:rFonts w:ascii="Cambria Math" w:hAnsi="Cambria Math" w:cs="Times New Roman"/>
                      <w:bCs/>
                      <w:i/>
                      <w:szCs w:val="24"/>
                    </w:rPr>
                  </m:ctrlPr>
                </m:sSubPr>
                <m:e>
                  <m:r>
                    <w:rPr>
                      <w:rFonts w:ascii="Cambria Math" w:hAnsi="Cambria Math" w:cs="Times New Roman"/>
                      <w:szCs w:val="24"/>
                    </w:rPr>
                    <m:t>I</m:t>
                  </m:r>
                </m:e>
                <m:sub>
                  <m:r>
                    <w:rPr>
                      <w:rFonts w:ascii="Cambria Math" w:hAnsi="Cambria Math" w:cs="Times New Roman"/>
                      <w:szCs w:val="24"/>
                    </w:rPr>
                    <m:t>medium</m:t>
                  </m:r>
                </m:sub>
              </m:sSub>
            </m:e>
          </m:d>
          <m:r>
            <w:rPr>
              <w:rFonts w:ascii="Cambria Math" w:eastAsiaTheme="minorEastAsia" w:hAnsi="Cambria Math" w:cs="Times New Roman"/>
              <w:szCs w:val="24"/>
            </w:rPr>
            <m:t>=</m:t>
          </m:r>
          <m:d>
            <m:dPr>
              <m:begChr m:val="{"/>
              <m:endChr m:val=""/>
              <m:ctrlPr>
                <w:rPr>
                  <w:rFonts w:ascii="Cambria Math" w:eastAsiaTheme="minorEastAsia" w:hAnsi="Cambria Math" w:cs="Times New Roman"/>
                  <w:i/>
                  <w:szCs w:val="24"/>
                </w:rPr>
              </m:ctrlPr>
            </m:dPr>
            <m:e>
              <m:eqArr>
                <m:eqArrPr>
                  <m:ctrlPr>
                    <w:rPr>
                      <w:rFonts w:ascii="Cambria Math" w:eastAsiaTheme="minorEastAsia" w:hAnsi="Cambria Math" w:cs="Times New Roman"/>
                      <w:i/>
                      <w:szCs w:val="24"/>
                    </w:rPr>
                  </m:ctrlPr>
                </m:eqArrPr>
                <m:e>
                  <m:m>
                    <m:mPr>
                      <m:mcs>
                        <m:mc>
                          <m:mcPr>
                            <m:count m:val="2"/>
                            <m:mcJc m:val="center"/>
                          </m:mcPr>
                        </m:mc>
                      </m:mcs>
                      <m:ctrlPr>
                        <w:rPr>
                          <w:rFonts w:ascii="Cambria Math" w:eastAsiaTheme="minorEastAsia" w:hAnsi="Cambria Math" w:cs="Times New Roman"/>
                          <w:i/>
                          <w:szCs w:val="24"/>
                        </w:rPr>
                      </m:ctrlPr>
                    </m:mPr>
                    <m:mr>
                      <m:e>
                        <m:r>
                          <w:rPr>
                            <w:rFonts w:ascii="Cambria Math" w:eastAsiaTheme="minorEastAsia" w:hAnsi="Cambria Math" w:cs="Times New Roman"/>
                            <w:szCs w:val="24"/>
                          </w:rPr>
                          <m:t>0</m:t>
                        </m:r>
                      </m:e>
                      <m:e>
                        <m:r>
                          <w:rPr>
                            <w:rFonts w:ascii="Cambria Math" w:eastAsiaTheme="minorEastAsia" w:hAnsi="Cambria Math" w:cs="Times New Roman"/>
                            <w:szCs w:val="24"/>
                          </w:rPr>
                          <m:t xml:space="preserve">if I≤0 </m:t>
                        </m:r>
                      </m:e>
                    </m:mr>
                    <m:mr>
                      <m:e>
                        <m:f>
                          <m:fPr>
                            <m:ctrlPr>
                              <w:rPr>
                                <w:rFonts w:ascii="Cambria Math" w:eastAsiaTheme="minorEastAsia" w:hAnsi="Cambria Math" w:cs="Times New Roman"/>
                                <w:i/>
                                <w:szCs w:val="24"/>
                              </w:rPr>
                            </m:ctrlPr>
                          </m:fPr>
                          <m:num>
                            <m:r>
                              <w:rPr>
                                <w:rFonts w:ascii="Cambria Math" w:eastAsiaTheme="minorEastAsia" w:hAnsi="Cambria Math" w:cs="Times New Roman"/>
                                <w:szCs w:val="24"/>
                              </w:rPr>
                              <m:t>I-0</m:t>
                            </m:r>
                          </m:num>
                          <m:den>
                            <m:r>
                              <w:rPr>
                                <w:rFonts w:ascii="Cambria Math" w:eastAsiaTheme="minorEastAsia" w:hAnsi="Cambria Math" w:cs="Times New Roman"/>
                                <w:szCs w:val="24"/>
                              </w:rPr>
                              <m:t>1.1-0</m:t>
                            </m:r>
                          </m:den>
                        </m:f>
                      </m:e>
                      <m:e>
                        <m:r>
                          <w:rPr>
                            <w:rFonts w:ascii="Cambria Math" w:eastAsiaTheme="minorEastAsia" w:hAnsi="Cambria Math" w:cs="Times New Roman"/>
                            <w:szCs w:val="24"/>
                          </w:rPr>
                          <m:t>if 0&lt;I≤1.1</m:t>
                        </m:r>
                      </m:e>
                    </m:mr>
                  </m:m>
                </m:e>
                <m:e>
                  <m:m>
                    <m:mPr>
                      <m:mcs>
                        <m:mc>
                          <m:mcPr>
                            <m:count m:val="2"/>
                            <m:mcJc m:val="center"/>
                          </m:mcPr>
                        </m:mc>
                      </m:mcs>
                      <m:ctrlPr>
                        <w:rPr>
                          <w:rFonts w:ascii="Cambria Math" w:eastAsiaTheme="minorEastAsia" w:hAnsi="Cambria Math" w:cs="Times New Roman"/>
                          <w:i/>
                          <w:szCs w:val="24"/>
                        </w:rPr>
                      </m:ctrlPr>
                    </m:mPr>
                    <m:mr>
                      <m:e>
                        <m:f>
                          <m:fPr>
                            <m:ctrlPr>
                              <w:rPr>
                                <w:rFonts w:ascii="Cambria Math" w:eastAsiaTheme="minorEastAsia" w:hAnsi="Cambria Math" w:cs="Times New Roman"/>
                                <w:i/>
                                <w:szCs w:val="24"/>
                              </w:rPr>
                            </m:ctrlPr>
                          </m:fPr>
                          <m:num>
                            <m:r>
                              <w:rPr>
                                <w:rFonts w:ascii="Cambria Math" w:eastAsiaTheme="minorEastAsia" w:hAnsi="Cambria Math" w:cs="Times New Roman"/>
                                <w:szCs w:val="24"/>
                              </w:rPr>
                              <m:t>I-6.3</m:t>
                            </m:r>
                          </m:num>
                          <m:den>
                            <m:r>
                              <w:rPr>
                                <w:rFonts w:ascii="Cambria Math" w:eastAsiaTheme="minorEastAsia" w:hAnsi="Cambria Math" w:cs="Times New Roman"/>
                                <w:szCs w:val="24"/>
                              </w:rPr>
                              <m:t>1.1-6.3</m:t>
                            </m:r>
                          </m:den>
                        </m:f>
                      </m:e>
                      <m:e>
                        <m:r>
                          <w:rPr>
                            <w:rFonts w:ascii="Cambria Math" w:eastAsiaTheme="minorEastAsia" w:hAnsi="Cambria Math" w:cs="Times New Roman"/>
                            <w:szCs w:val="24"/>
                          </w:rPr>
                          <m:t>if 1.1&lt;I≤6.3</m:t>
                        </m:r>
                      </m:e>
                    </m:mr>
                    <m:mr>
                      <m:e>
                        <m:r>
                          <w:rPr>
                            <w:rFonts w:ascii="Cambria Math" w:eastAsiaTheme="minorEastAsia" w:hAnsi="Cambria Math" w:cs="Times New Roman"/>
                            <w:szCs w:val="24"/>
                          </w:rPr>
                          <m:t>0</m:t>
                        </m:r>
                      </m:e>
                      <m:e>
                        <m:r>
                          <w:rPr>
                            <w:rFonts w:ascii="Cambria Math" w:eastAsiaTheme="minorEastAsia" w:hAnsi="Cambria Math" w:cs="Times New Roman"/>
                            <w:szCs w:val="24"/>
                          </w:rPr>
                          <m:t>for another</m:t>
                        </m:r>
                      </m:e>
                    </m:mr>
                  </m:m>
                </m:e>
              </m:eqArr>
            </m:e>
          </m:d>
        </m:oMath>
      </m:oMathPara>
    </w:p>
    <w:p w:rsidR="007E6A59" w:rsidRPr="00DB44BD" w:rsidRDefault="007E6A59" w:rsidP="007E6A59">
      <w:pPr>
        <w:pStyle w:val="ListParagraph"/>
        <w:spacing w:after="0" w:line="240" w:lineRule="auto"/>
        <w:ind w:left="360" w:firstLine="720"/>
        <w:jc w:val="both"/>
        <w:rPr>
          <w:rFonts w:eastAsiaTheme="minorEastAsia" w:cs="Times New Roman"/>
          <w:szCs w:val="24"/>
        </w:rPr>
      </w:pPr>
      <m:oMathPara>
        <m:oMath>
          <m:r>
            <w:rPr>
              <w:rFonts w:ascii="Cambria Math" w:hAnsi="Cambria Math" w:cs="Times New Roman"/>
              <w:szCs w:val="24"/>
            </w:rPr>
            <m:t>μ</m:t>
          </m:r>
          <m:d>
            <m:dPr>
              <m:ctrlPr>
                <w:rPr>
                  <w:rFonts w:ascii="Cambria Math" w:hAnsi="Cambria Math" w:cs="Times New Roman"/>
                  <w:bCs/>
                  <w:i/>
                  <w:szCs w:val="24"/>
                </w:rPr>
              </m:ctrlPr>
            </m:dPr>
            <m:e>
              <m:sSub>
                <m:sSubPr>
                  <m:ctrlPr>
                    <w:rPr>
                      <w:rFonts w:ascii="Cambria Math" w:hAnsi="Cambria Math" w:cs="Times New Roman"/>
                      <w:bCs/>
                      <w:i/>
                      <w:szCs w:val="24"/>
                    </w:rPr>
                  </m:ctrlPr>
                </m:sSubPr>
                <m:e>
                  <m:r>
                    <w:rPr>
                      <w:rFonts w:ascii="Cambria Math" w:hAnsi="Cambria Math" w:cs="Times New Roman"/>
                      <w:szCs w:val="24"/>
                    </w:rPr>
                    <m:t>I</m:t>
                  </m:r>
                </m:e>
                <m:sub>
                  <m:r>
                    <w:rPr>
                      <w:rFonts w:ascii="Cambria Math" w:hAnsi="Cambria Math" w:cs="Times New Roman"/>
                      <w:szCs w:val="24"/>
                    </w:rPr>
                    <m:t>high</m:t>
                  </m:r>
                </m:sub>
              </m:sSub>
            </m:e>
          </m:d>
          <m:r>
            <w:rPr>
              <w:rFonts w:ascii="Cambria Math" w:eastAsiaTheme="minorEastAsia" w:hAnsi="Cambria Math" w:cs="Times New Roman"/>
              <w:szCs w:val="24"/>
            </w:rPr>
            <m:t>=</m:t>
          </m:r>
          <m:d>
            <m:dPr>
              <m:begChr m:val="{"/>
              <m:endChr m:val=""/>
              <m:ctrlPr>
                <w:rPr>
                  <w:rFonts w:ascii="Cambria Math" w:eastAsiaTheme="minorEastAsia" w:hAnsi="Cambria Math" w:cs="Times New Roman"/>
                  <w:i/>
                  <w:szCs w:val="24"/>
                </w:rPr>
              </m:ctrlPr>
            </m:dPr>
            <m:e>
              <m:m>
                <m:mPr>
                  <m:mcs>
                    <m:mc>
                      <m:mcPr>
                        <m:count m:val="2"/>
                        <m:mcJc m:val="center"/>
                      </m:mcPr>
                    </m:mc>
                  </m:mcs>
                  <m:ctrlPr>
                    <w:rPr>
                      <w:rFonts w:ascii="Cambria Math" w:eastAsiaTheme="minorEastAsia" w:hAnsi="Cambria Math" w:cs="Times New Roman"/>
                      <w:i/>
                      <w:szCs w:val="24"/>
                    </w:rPr>
                  </m:ctrlPr>
                </m:mPr>
                <m:mr>
                  <m:e>
                    <m:r>
                      <w:rPr>
                        <w:rFonts w:ascii="Cambria Math" w:eastAsiaTheme="minorEastAsia" w:hAnsi="Cambria Math" w:cs="Times New Roman"/>
                        <w:szCs w:val="24"/>
                      </w:rPr>
                      <m:t>0</m:t>
                    </m:r>
                  </m:e>
                  <m:e>
                    <m:r>
                      <w:rPr>
                        <w:rFonts w:ascii="Cambria Math" w:eastAsiaTheme="minorEastAsia" w:hAnsi="Cambria Math" w:cs="Times New Roman"/>
                        <w:szCs w:val="24"/>
                      </w:rPr>
                      <m:t>if I≤1.1</m:t>
                    </m:r>
                  </m:e>
                </m:mr>
                <m:mr>
                  <m:e>
                    <m:f>
                      <m:fPr>
                        <m:ctrlPr>
                          <w:rPr>
                            <w:rFonts w:ascii="Cambria Math" w:eastAsiaTheme="minorEastAsia" w:hAnsi="Cambria Math" w:cs="Times New Roman"/>
                            <w:i/>
                            <w:szCs w:val="24"/>
                          </w:rPr>
                        </m:ctrlPr>
                      </m:fPr>
                      <m:num>
                        <m:r>
                          <w:rPr>
                            <w:rFonts w:ascii="Cambria Math" w:eastAsiaTheme="minorEastAsia" w:hAnsi="Cambria Math" w:cs="Times New Roman"/>
                            <w:szCs w:val="24"/>
                          </w:rPr>
                          <m:t>I-1.1</m:t>
                        </m:r>
                      </m:num>
                      <m:den>
                        <m:r>
                          <w:rPr>
                            <w:rFonts w:ascii="Cambria Math" w:eastAsiaTheme="minorEastAsia" w:hAnsi="Cambria Math" w:cs="Times New Roman"/>
                            <w:szCs w:val="24"/>
                          </w:rPr>
                          <m:t>6.3-1.1</m:t>
                        </m:r>
                      </m:den>
                    </m:f>
                  </m:e>
                  <m:e>
                    <m:r>
                      <w:rPr>
                        <w:rFonts w:ascii="Cambria Math" w:eastAsiaTheme="minorEastAsia" w:hAnsi="Cambria Math" w:cs="Times New Roman"/>
                        <w:szCs w:val="24"/>
                      </w:rPr>
                      <m:t xml:space="preserve">  if 1.1&lt;I≤6.3 </m:t>
                    </m:r>
                  </m:e>
                </m:mr>
                <m:mr>
                  <m:e>
                    <m:r>
                      <w:rPr>
                        <w:rFonts w:ascii="Cambria Math" w:eastAsiaTheme="minorEastAsia" w:hAnsi="Cambria Math" w:cs="Times New Roman"/>
                        <w:szCs w:val="24"/>
                      </w:rPr>
                      <m:t>1</m:t>
                    </m:r>
                  </m:e>
                  <m:e>
                    <m:r>
                      <w:rPr>
                        <w:rFonts w:ascii="Cambria Math" w:eastAsiaTheme="minorEastAsia" w:hAnsi="Cambria Math" w:cs="Times New Roman"/>
                        <w:szCs w:val="24"/>
                      </w:rPr>
                      <m:t>for another</m:t>
                    </m:r>
                  </m:e>
                </m:mr>
              </m:m>
            </m:e>
          </m:d>
        </m:oMath>
      </m:oMathPara>
    </w:p>
    <w:p w:rsidR="00C33D7D" w:rsidRPr="00DB44BD" w:rsidRDefault="00C33D7D" w:rsidP="00C33D7D">
      <w:pPr>
        <w:spacing w:after="0" w:line="240" w:lineRule="auto"/>
        <w:ind w:firstLine="540"/>
        <w:jc w:val="both"/>
        <w:rPr>
          <w:rFonts w:ascii="Times New Roman" w:eastAsiaTheme="minorEastAsia" w:hAnsi="Times New Roman" w:cs="Times New Roman"/>
          <w:szCs w:val="24"/>
        </w:rPr>
      </w:pPr>
    </w:p>
    <w:p w:rsidR="00F710CA" w:rsidRPr="00DB44BD" w:rsidRDefault="00F710CA" w:rsidP="007E6A59">
      <w:pPr>
        <w:pStyle w:val="ListParagraph"/>
        <w:spacing w:after="0" w:line="240" w:lineRule="auto"/>
        <w:ind w:left="0"/>
        <w:jc w:val="both"/>
        <w:rPr>
          <w:rFonts w:ascii="Times New Roman" w:eastAsiaTheme="minorEastAsia" w:hAnsi="Times New Roman" w:cs="Times New Roman"/>
          <w:szCs w:val="24"/>
        </w:rPr>
      </w:pPr>
      <w:r w:rsidRPr="00DB44BD">
        <w:rPr>
          <w:rFonts w:ascii="Times New Roman" w:eastAsiaTheme="minorEastAsia" w:hAnsi="Times New Roman" w:cs="Times New Roman"/>
          <w:szCs w:val="24"/>
        </w:rPr>
        <w:t>The graph of fuzzy numbers is presented in Figure 1</w:t>
      </w:r>
      <w:r w:rsidR="001E3802">
        <w:rPr>
          <w:rFonts w:ascii="Times New Roman" w:eastAsiaTheme="minorEastAsia" w:hAnsi="Times New Roman" w:cs="Times New Roman"/>
          <w:szCs w:val="24"/>
        </w:rPr>
        <w:t>0</w:t>
      </w:r>
      <w:r w:rsidRPr="00DB44BD">
        <w:rPr>
          <w:rFonts w:ascii="Times New Roman" w:eastAsiaTheme="minorEastAsia" w:hAnsi="Times New Roman" w:cs="Times New Roman"/>
          <w:szCs w:val="24"/>
        </w:rPr>
        <w:t xml:space="preserve"> as follows, </w:t>
      </w:r>
    </w:p>
    <w:p w:rsidR="007E6A59" w:rsidRPr="00DB44BD" w:rsidRDefault="007E6A59" w:rsidP="007E6A59">
      <w:pPr>
        <w:pStyle w:val="ListParagraph"/>
        <w:spacing w:after="0" w:line="240" w:lineRule="auto"/>
        <w:ind w:left="0"/>
        <w:jc w:val="both"/>
        <w:rPr>
          <w:rFonts w:ascii="Times New Roman" w:eastAsiaTheme="minorEastAsia" w:hAnsi="Times New Roman" w:cs="Times New Roman"/>
          <w:szCs w:val="24"/>
        </w:rPr>
      </w:pPr>
    </w:p>
    <w:p w:rsidR="00C33D7D" w:rsidRPr="00DB44BD" w:rsidRDefault="007E6A59" w:rsidP="001C5B30">
      <w:pPr>
        <w:spacing w:after="0" w:line="240" w:lineRule="auto"/>
        <w:ind w:left="360"/>
        <w:jc w:val="center"/>
        <w:rPr>
          <w:rFonts w:ascii="Times New Roman" w:eastAsiaTheme="minorEastAsia" w:hAnsi="Times New Roman" w:cs="Times New Roman"/>
          <w:szCs w:val="24"/>
        </w:rPr>
      </w:pPr>
      <w:r w:rsidRPr="00DB44BD">
        <w:rPr>
          <w:rFonts w:cs="Times New Roman"/>
          <w:bCs/>
          <w:noProof/>
          <w:szCs w:val="24"/>
        </w:rPr>
        <w:lastRenderedPageBreak/>
        <w:drawing>
          <wp:inline distT="0" distB="0" distL="0" distR="0" wp14:anchorId="3CC2FA56" wp14:editId="1F0A79E1">
            <wp:extent cx="2743200" cy="2743200"/>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43200" cy="2743200"/>
                    </a:xfrm>
                    <a:prstGeom prst="rect">
                      <a:avLst/>
                    </a:prstGeom>
                  </pic:spPr>
                </pic:pic>
              </a:graphicData>
            </a:graphic>
          </wp:inline>
        </w:drawing>
      </w:r>
    </w:p>
    <w:p w:rsidR="00F710CA" w:rsidRPr="00DB44BD" w:rsidRDefault="00F710CA" w:rsidP="007E6A59">
      <w:pPr>
        <w:spacing w:after="0" w:line="240" w:lineRule="auto"/>
        <w:ind w:left="90"/>
        <w:jc w:val="center"/>
        <w:rPr>
          <w:rFonts w:ascii="Times New Roman" w:hAnsi="Times New Roman" w:cs="Times New Roman"/>
        </w:rPr>
      </w:pPr>
      <w:r w:rsidRPr="00DB44BD">
        <w:rPr>
          <w:rFonts w:ascii="Times New Roman" w:hAnsi="Times New Roman" w:cs="Times New Roman"/>
        </w:rPr>
        <w:t>Figure 1</w:t>
      </w:r>
      <w:r w:rsidR="001E3802">
        <w:rPr>
          <w:rFonts w:ascii="Times New Roman" w:hAnsi="Times New Roman" w:cs="Times New Roman"/>
        </w:rPr>
        <w:t>0</w:t>
      </w:r>
      <w:r w:rsidRPr="00DB44BD">
        <w:rPr>
          <w:rFonts w:ascii="Times New Roman" w:hAnsi="Times New Roman" w:cs="Times New Roman"/>
        </w:rPr>
        <w:t>.</w:t>
      </w:r>
      <w:r w:rsidR="00125A31">
        <w:rPr>
          <w:rFonts w:ascii="Times New Roman" w:hAnsi="Times New Roman" w:cs="Times New Roman"/>
        </w:rPr>
        <w:t xml:space="preserve"> </w:t>
      </w:r>
      <w:r w:rsidRPr="00DB44BD">
        <w:rPr>
          <w:rFonts w:ascii="Times New Roman" w:hAnsi="Times New Roman" w:cs="Times New Roman"/>
        </w:rPr>
        <w:t>Graph of the membership function for the recovery rate classified as low, medium and high (red, blue and green respectively)</w:t>
      </w:r>
    </w:p>
    <w:p w:rsidR="007E6A59" w:rsidRPr="00DB44BD" w:rsidRDefault="007E6A59" w:rsidP="007E6A59">
      <w:pPr>
        <w:spacing w:after="0" w:line="240" w:lineRule="auto"/>
        <w:ind w:left="90"/>
        <w:jc w:val="center"/>
        <w:rPr>
          <w:rFonts w:ascii="Times New Roman" w:hAnsi="Times New Roman" w:cs="Times New Roman"/>
        </w:rPr>
      </w:pPr>
    </w:p>
    <w:p w:rsidR="00F710CA" w:rsidRPr="00DB44BD" w:rsidRDefault="00F710CA" w:rsidP="007E6A59">
      <w:pPr>
        <w:pStyle w:val="ListParagraph"/>
        <w:tabs>
          <w:tab w:val="left" w:pos="540"/>
        </w:tabs>
        <w:spacing w:after="0" w:line="240" w:lineRule="auto"/>
        <w:ind w:left="0" w:firstLine="540"/>
        <w:jc w:val="both"/>
        <w:rPr>
          <w:rFonts w:ascii="Times New Roman" w:hAnsi="Times New Roman" w:cs="Times New Roman"/>
          <w:bCs/>
          <w:szCs w:val="24"/>
        </w:rPr>
      </w:pPr>
      <w:r w:rsidRPr="00DB44BD">
        <w:rPr>
          <w:rFonts w:ascii="Times New Roman" w:hAnsi="Times New Roman" w:cs="Times New Roman"/>
          <w:bCs/>
          <w:szCs w:val="24"/>
        </w:rPr>
        <w:t>Figure 1</w:t>
      </w:r>
      <w:r w:rsidR="001E3802">
        <w:rPr>
          <w:rFonts w:ascii="Times New Roman" w:hAnsi="Times New Roman" w:cs="Times New Roman"/>
          <w:bCs/>
          <w:szCs w:val="24"/>
        </w:rPr>
        <w:t>0</w:t>
      </w:r>
      <w:r w:rsidRPr="00DB44BD">
        <w:rPr>
          <w:rFonts w:ascii="Times New Roman" w:hAnsi="Times New Roman" w:cs="Times New Roman"/>
          <w:bCs/>
          <w:szCs w:val="24"/>
        </w:rPr>
        <w:t xml:space="preserve">. is a graph of the fuzzy membership function for disease recovery rates which are classified into three, namely low, medium, and </w:t>
      </w:r>
      <w:proofErr w:type="gramStart"/>
      <w:r w:rsidRPr="00DB44BD">
        <w:rPr>
          <w:rFonts w:ascii="Times New Roman" w:hAnsi="Times New Roman" w:cs="Times New Roman"/>
          <w:bCs/>
          <w:szCs w:val="24"/>
        </w:rPr>
        <w:t>high</w:t>
      </w:r>
      <w:r w:rsidR="00125A31">
        <w:rPr>
          <w:rFonts w:ascii="Times New Roman" w:hAnsi="Times New Roman" w:cs="Times New Roman"/>
          <w:bCs/>
          <w:szCs w:val="24"/>
        </w:rPr>
        <w:t>.</w:t>
      </w:r>
      <w:proofErr w:type="gramEnd"/>
      <w:r w:rsidRPr="00DB44BD">
        <w:rPr>
          <w:rFonts w:ascii="Times New Roman" w:hAnsi="Times New Roman" w:cs="Times New Roman"/>
          <w:bCs/>
          <w:szCs w:val="24"/>
        </w:rPr>
        <w:t xml:space="preserve"> Thus, the higher the recovery rate, the higher the number of individual populations who will recover from the disease.</w:t>
      </w:r>
    </w:p>
    <w:p w:rsidR="00F710CA" w:rsidRPr="00DB44BD" w:rsidRDefault="00F710CA" w:rsidP="007E6A59">
      <w:pPr>
        <w:tabs>
          <w:tab w:val="left" w:pos="540"/>
        </w:tabs>
        <w:spacing w:line="240" w:lineRule="auto"/>
        <w:ind w:firstLine="540"/>
        <w:jc w:val="both"/>
        <w:rPr>
          <w:rFonts w:ascii="Times New Roman" w:hAnsi="Times New Roman" w:cs="Times New Roman"/>
          <w:bCs/>
          <w:szCs w:val="24"/>
        </w:rPr>
      </w:pPr>
      <w:r w:rsidRPr="00DB44BD">
        <w:rPr>
          <w:rFonts w:ascii="Times New Roman" w:hAnsi="Times New Roman" w:cs="Times New Roman"/>
          <w:bCs/>
          <w:szCs w:val="24"/>
        </w:rPr>
        <w:t>Based on numerical analysis of the fuzzy SIR epidemic model on the spread of tuberculosis, with given initial values and parameters, it has been found that the greater the rate of disease transmission with the same disease recovery rate, t</w:t>
      </w:r>
      <w:r w:rsidR="00BB4163" w:rsidRPr="00DB44BD">
        <w:rPr>
          <w:rFonts w:ascii="Times New Roman" w:hAnsi="Times New Roman" w:cs="Times New Roman"/>
          <w:bCs/>
          <w:szCs w:val="24"/>
        </w:rPr>
        <w:t xml:space="preserve">he more </w:t>
      </w:r>
      <w:r w:rsidRPr="00DB44BD">
        <w:rPr>
          <w:rFonts w:ascii="Times New Roman" w:hAnsi="Times New Roman" w:cs="Times New Roman"/>
          <w:bCs/>
          <w:szCs w:val="24"/>
        </w:rPr>
        <w:t>the disease will</w:t>
      </w:r>
      <w:r w:rsidR="00BB4163" w:rsidRPr="00DB44BD">
        <w:rPr>
          <w:rFonts w:ascii="Times New Roman" w:hAnsi="Times New Roman" w:cs="Times New Roman"/>
          <w:bCs/>
          <w:szCs w:val="24"/>
        </w:rPr>
        <w:t xml:space="preserve"> spread</w:t>
      </w:r>
      <w:r w:rsidRPr="00DB44BD">
        <w:rPr>
          <w:rFonts w:ascii="Times New Roman" w:hAnsi="Times New Roman" w:cs="Times New Roman"/>
          <w:bCs/>
          <w:szCs w:val="24"/>
        </w:rPr>
        <w:t>. Thus, the smaller the rate of disease recovery with the sam</w:t>
      </w:r>
      <w:r w:rsidR="00B93173" w:rsidRPr="00DB44BD">
        <w:rPr>
          <w:rFonts w:ascii="Times New Roman" w:hAnsi="Times New Roman" w:cs="Times New Roman"/>
          <w:bCs/>
          <w:szCs w:val="24"/>
        </w:rPr>
        <w:t>e</w:t>
      </w:r>
      <w:r w:rsidRPr="00DB44BD">
        <w:rPr>
          <w:rFonts w:ascii="Times New Roman" w:hAnsi="Times New Roman" w:cs="Times New Roman"/>
          <w:bCs/>
          <w:szCs w:val="24"/>
        </w:rPr>
        <w:t xml:space="preserve"> disease transmission rate, th</w:t>
      </w:r>
      <w:r w:rsidR="00BB4163" w:rsidRPr="00DB44BD">
        <w:rPr>
          <w:rFonts w:ascii="Times New Roman" w:hAnsi="Times New Roman" w:cs="Times New Roman"/>
          <w:bCs/>
          <w:szCs w:val="24"/>
        </w:rPr>
        <w:t>e more spread the disease will spread</w:t>
      </w:r>
      <w:r w:rsidRPr="00DB44BD">
        <w:rPr>
          <w:rFonts w:ascii="Times New Roman" w:hAnsi="Times New Roman" w:cs="Times New Roman"/>
          <w:bCs/>
          <w:szCs w:val="24"/>
        </w:rPr>
        <w:t>.</w:t>
      </w:r>
    </w:p>
    <w:p w:rsidR="00BB4163" w:rsidRPr="00DB44BD" w:rsidRDefault="00BB4163" w:rsidP="007E6A59">
      <w:pPr>
        <w:spacing w:after="0" w:line="240" w:lineRule="auto"/>
        <w:ind w:left="90"/>
        <w:jc w:val="center"/>
        <w:rPr>
          <w:rFonts w:ascii="Times New Roman" w:eastAsiaTheme="minorEastAsia" w:hAnsi="Times New Roman" w:cs="Times New Roman"/>
          <w:szCs w:val="24"/>
        </w:rPr>
      </w:pPr>
    </w:p>
    <w:p w:rsidR="00F7475D" w:rsidRPr="00DB44BD" w:rsidRDefault="00BB4163" w:rsidP="007E6A59">
      <w:pPr>
        <w:pStyle w:val="ListParagraph"/>
        <w:numPr>
          <w:ilvl w:val="0"/>
          <w:numId w:val="20"/>
        </w:numPr>
        <w:spacing w:line="240" w:lineRule="auto"/>
        <w:jc w:val="both"/>
        <w:rPr>
          <w:rFonts w:ascii="Times New Roman" w:eastAsiaTheme="minorEastAsia" w:hAnsi="Times New Roman" w:cs="Times New Roman"/>
          <w:b/>
          <w:sz w:val="24"/>
          <w:szCs w:val="24"/>
        </w:rPr>
      </w:pPr>
      <w:r w:rsidRPr="00DB44BD">
        <w:rPr>
          <w:rFonts w:ascii="Times New Roman" w:eastAsiaTheme="minorEastAsia" w:hAnsi="Times New Roman" w:cs="Times New Roman"/>
          <w:b/>
          <w:sz w:val="24"/>
          <w:szCs w:val="24"/>
        </w:rPr>
        <w:t xml:space="preserve">CONCLUSION </w:t>
      </w:r>
    </w:p>
    <w:p w:rsidR="00BB4163" w:rsidRDefault="00BB4163" w:rsidP="00161882">
      <w:pPr>
        <w:spacing w:line="240" w:lineRule="auto"/>
        <w:jc w:val="both"/>
        <w:rPr>
          <w:rFonts w:ascii="Times New Roman" w:hAnsi="Times New Roman" w:cs="Times New Roman"/>
          <w:szCs w:val="24"/>
        </w:rPr>
      </w:pPr>
      <w:r w:rsidRPr="00DB44BD">
        <w:rPr>
          <w:rFonts w:ascii="Times New Roman" w:hAnsi="Times New Roman" w:cs="Times New Roman"/>
          <w:szCs w:val="24"/>
        </w:rPr>
        <w:t xml:space="preserve">To sum up from the discussion, the mathematical model formed is a system of first order differential equations. Analysis of the stability of the fuzzy SIR epidemic model on the spread of tuberculosis </w:t>
      </w:r>
      <w:r w:rsidR="00B93173" w:rsidRPr="00DB44BD">
        <w:rPr>
          <w:rFonts w:ascii="Times New Roman" w:hAnsi="Times New Roman" w:cs="Times New Roman"/>
          <w:szCs w:val="24"/>
        </w:rPr>
        <w:t xml:space="preserve">has </w:t>
      </w:r>
      <w:r w:rsidRPr="00DB44BD">
        <w:rPr>
          <w:rFonts w:ascii="Times New Roman" w:hAnsi="Times New Roman" w:cs="Times New Roman"/>
          <w:szCs w:val="24"/>
        </w:rPr>
        <w:t xml:space="preserve">obtained two equilibrium points, which are the disease-free and endemic equilibrium points. Based on the results of numerical analysis of tuberculosis patients in Indonesia with the parameters and initial values that have been given, it has been found that the greater the disease contact or transmission rates with the same recovery rate, the more the disease will spread. Meanwhile, the greater the recovery rate for the disease with the same transmission rate, the less the </w:t>
      </w:r>
      <w:proofErr w:type="spellStart"/>
      <w:r w:rsidRPr="00DB44BD">
        <w:rPr>
          <w:rFonts w:ascii="Times New Roman" w:hAnsi="Times New Roman" w:cs="Times New Roman"/>
          <w:szCs w:val="24"/>
        </w:rPr>
        <w:t>the</w:t>
      </w:r>
      <w:proofErr w:type="spellEnd"/>
      <w:r w:rsidRPr="00DB44BD">
        <w:rPr>
          <w:rFonts w:ascii="Times New Roman" w:hAnsi="Times New Roman" w:cs="Times New Roman"/>
          <w:szCs w:val="24"/>
        </w:rPr>
        <w:t xml:space="preserve"> disease will spread even disappear from the population.</w:t>
      </w:r>
    </w:p>
    <w:p w:rsidR="001E3802" w:rsidRDefault="001E3802" w:rsidP="00161882">
      <w:pPr>
        <w:spacing w:line="240" w:lineRule="auto"/>
        <w:jc w:val="both"/>
        <w:rPr>
          <w:rFonts w:ascii="Times New Roman" w:hAnsi="Times New Roman" w:cs="Times New Roman"/>
          <w:szCs w:val="24"/>
        </w:rPr>
      </w:pPr>
    </w:p>
    <w:p w:rsidR="00125A31" w:rsidRDefault="00125A31" w:rsidP="00161882">
      <w:pPr>
        <w:spacing w:line="240" w:lineRule="auto"/>
        <w:jc w:val="both"/>
        <w:rPr>
          <w:rFonts w:ascii="Times New Roman" w:hAnsi="Times New Roman" w:cs="Times New Roman"/>
          <w:szCs w:val="24"/>
        </w:rPr>
      </w:pPr>
    </w:p>
    <w:p w:rsidR="00125A31" w:rsidRDefault="00125A31" w:rsidP="00161882">
      <w:pPr>
        <w:spacing w:line="240" w:lineRule="auto"/>
        <w:jc w:val="both"/>
        <w:rPr>
          <w:rFonts w:ascii="Times New Roman" w:hAnsi="Times New Roman" w:cs="Times New Roman"/>
          <w:szCs w:val="24"/>
        </w:rPr>
      </w:pPr>
    </w:p>
    <w:p w:rsidR="00125A31" w:rsidRDefault="00125A31" w:rsidP="00161882">
      <w:pPr>
        <w:spacing w:line="240" w:lineRule="auto"/>
        <w:jc w:val="both"/>
        <w:rPr>
          <w:rFonts w:ascii="Times New Roman" w:hAnsi="Times New Roman" w:cs="Times New Roman"/>
          <w:szCs w:val="24"/>
        </w:rPr>
      </w:pPr>
    </w:p>
    <w:p w:rsidR="00125A31" w:rsidRPr="00DB44BD" w:rsidRDefault="00125A31" w:rsidP="00161882">
      <w:pPr>
        <w:spacing w:line="240" w:lineRule="auto"/>
        <w:jc w:val="both"/>
        <w:rPr>
          <w:rFonts w:ascii="Times New Roman" w:hAnsi="Times New Roman" w:cs="Times New Roman"/>
          <w:szCs w:val="24"/>
        </w:rPr>
      </w:pPr>
    </w:p>
    <w:p w:rsidR="00125A31" w:rsidRDefault="006D1A38" w:rsidP="00125A31">
      <w:pPr>
        <w:pStyle w:val="ListParagraph"/>
        <w:numPr>
          <w:ilvl w:val="0"/>
          <w:numId w:val="20"/>
        </w:numPr>
        <w:spacing w:line="240" w:lineRule="auto"/>
        <w:jc w:val="both"/>
        <w:rPr>
          <w:rFonts w:ascii="Times New Roman" w:hAnsi="Times New Roman" w:cs="Times New Roman"/>
          <w:b/>
        </w:rPr>
      </w:pPr>
      <w:r w:rsidRPr="00DB44BD">
        <w:rPr>
          <w:rFonts w:ascii="Times New Roman" w:hAnsi="Times New Roman" w:cs="Times New Roman"/>
          <w:b/>
        </w:rPr>
        <w:lastRenderedPageBreak/>
        <w:t>BIBLIOGRAPHY</w:t>
      </w:r>
    </w:p>
    <w:p w:rsidR="00125A31" w:rsidRDefault="00125A31" w:rsidP="00125A31">
      <w:pPr>
        <w:spacing w:line="240" w:lineRule="auto"/>
        <w:jc w:val="both"/>
        <w:rPr>
          <w:rFonts w:ascii="Times New Roman" w:hAnsi="Times New Roman" w:cs="Times New Roman"/>
          <w:b/>
        </w:rPr>
      </w:pPr>
    </w:p>
    <w:p w:rsidR="00125A31" w:rsidRPr="001D2110" w:rsidRDefault="00125A31" w:rsidP="002D0914">
      <w:pPr>
        <w:pStyle w:val="Bibliography"/>
        <w:tabs>
          <w:tab w:val="left" w:pos="1350"/>
        </w:tabs>
        <w:spacing w:line="240" w:lineRule="auto"/>
        <w:ind w:left="360" w:hanging="360"/>
        <w:jc w:val="both"/>
        <w:rPr>
          <w:rFonts w:ascii="Times New Roman" w:hAnsi="Times New Roman" w:cs="Times New Roman"/>
        </w:rPr>
      </w:pPr>
      <w:r w:rsidRPr="001D2110">
        <w:rPr>
          <w:rFonts w:ascii="Times New Roman" w:hAnsi="Times New Roman" w:cs="Times New Roman"/>
        </w:rPr>
        <w:t>[1]</w:t>
      </w:r>
      <w:r w:rsidR="002D0914">
        <w:rPr>
          <w:rFonts w:ascii="Times New Roman" w:hAnsi="Times New Roman" w:cs="Times New Roman"/>
        </w:rPr>
        <w:t xml:space="preserve"> </w:t>
      </w:r>
      <w:r w:rsidRPr="001D2110">
        <w:rPr>
          <w:rFonts w:ascii="Times New Roman" w:hAnsi="Times New Roman" w:cs="Times New Roman"/>
        </w:rPr>
        <w:t>W</w:t>
      </w:r>
      <w:r w:rsidRPr="001D2110">
        <w:rPr>
          <w:rFonts w:ascii="Times New Roman" w:hAnsi="Times New Roman" w:cs="Times New Roman"/>
          <w:noProof/>
        </w:rPr>
        <w:t xml:space="preserve">HO. (2018). </w:t>
      </w:r>
      <w:r w:rsidRPr="001D2110">
        <w:rPr>
          <w:rFonts w:ascii="Times New Roman" w:hAnsi="Times New Roman" w:cs="Times New Roman"/>
          <w:i/>
          <w:iCs/>
          <w:noProof/>
        </w:rPr>
        <w:t>Tuberculosis</w:t>
      </w:r>
      <w:r w:rsidRPr="001D2110">
        <w:rPr>
          <w:rFonts w:ascii="Times New Roman" w:hAnsi="Times New Roman" w:cs="Times New Roman"/>
          <w:noProof/>
        </w:rPr>
        <w:t>. Retrieved from World Health Organization:https://www.who.int/en/news-room/fact-sheets/detail/tuberculosis diakses pada tanggal 26 Oktober 2019</w:t>
      </w:r>
    </w:p>
    <w:p w:rsidR="00125A31" w:rsidRPr="001D2110" w:rsidRDefault="00125A31" w:rsidP="002D0914">
      <w:pPr>
        <w:ind w:left="360" w:hanging="360"/>
        <w:rPr>
          <w:rFonts w:ascii="Times New Roman" w:hAnsi="Times New Roman" w:cs="Times New Roman"/>
        </w:rPr>
      </w:pPr>
      <w:r w:rsidRPr="001D2110">
        <w:rPr>
          <w:rFonts w:ascii="Times New Roman" w:hAnsi="Times New Roman" w:cs="Times New Roman"/>
        </w:rPr>
        <w:t xml:space="preserve">[2] </w:t>
      </w:r>
      <w:r w:rsidRPr="001D2110">
        <w:rPr>
          <w:rFonts w:ascii="Times New Roman" w:hAnsi="Times New Roman" w:cs="Times New Roman"/>
          <w:noProof/>
        </w:rPr>
        <w:t xml:space="preserve">Kusumadewi, S. (2003). </w:t>
      </w:r>
      <w:r w:rsidRPr="001D2110">
        <w:rPr>
          <w:rFonts w:ascii="Times New Roman" w:hAnsi="Times New Roman" w:cs="Times New Roman"/>
          <w:i/>
          <w:iCs/>
          <w:noProof/>
        </w:rPr>
        <w:t>Artificial Intelligence (Teknik dan Aplikasinya) Edisi 1.</w:t>
      </w:r>
      <w:r w:rsidRPr="001D2110">
        <w:rPr>
          <w:rFonts w:ascii="Times New Roman" w:hAnsi="Times New Roman" w:cs="Times New Roman"/>
          <w:noProof/>
        </w:rPr>
        <w:t xml:space="preserve"> Yogyakarta: Graha Ilmu.</w:t>
      </w:r>
    </w:p>
    <w:p w:rsidR="00125A31" w:rsidRPr="001D2110" w:rsidRDefault="00125A31" w:rsidP="002D0914">
      <w:pPr>
        <w:pStyle w:val="Bibliography"/>
        <w:spacing w:after="0" w:line="276" w:lineRule="auto"/>
        <w:ind w:left="360" w:hanging="360"/>
        <w:jc w:val="both"/>
        <w:rPr>
          <w:rFonts w:ascii="Times New Roman" w:hAnsi="Times New Roman" w:cs="Times New Roman"/>
          <w:sz w:val="21"/>
          <w:szCs w:val="21"/>
        </w:rPr>
      </w:pPr>
      <w:r w:rsidRPr="001D2110">
        <w:rPr>
          <w:rFonts w:ascii="Times New Roman" w:hAnsi="Times New Roman" w:cs="Times New Roman"/>
          <w:sz w:val="21"/>
          <w:szCs w:val="21"/>
        </w:rPr>
        <w:t xml:space="preserve">[3] Chavez C </w:t>
      </w:r>
      <w:proofErr w:type="spellStart"/>
      <w:r w:rsidRPr="001D2110">
        <w:rPr>
          <w:rFonts w:ascii="Times New Roman" w:hAnsi="Times New Roman" w:cs="Times New Roman"/>
          <w:sz w:val="21"/>
          <w:szCs w:val="21"/>
        </w:rPr>
        <w:t>C</w:t>
      </w:r>
      <w:proofErr w:type="spellEnd"/>
      <w:r w:rsidRPr="001D2110">
        <w:rPr>
          <w:rFonts w:ascii="Times New Roman" w:hAnsi="Times New Roman" w:cs="Times New Roman"/>
          <w:sz w:val="21"/>
          <w:szCs w:val="21"/>
        </w:rPr>
        <w:t xml:space="preserve"> and Sony B J 2004 Dynamical Models of Tuberculosis and Their Applications. </w:t>
      </w:r>
      <w:r w:rsidRPr="001D2110">
        <w:rPr>
          <w:rFonts w:ascii="Times New Roman" w:hAnsi="Times New Roman" w:cs="Times New Roman"/>
          <w:i/>
          <w:iCs/>
          <w:sz w:val="21"/>
          <w:szCs w:val="21"/>
        </w:rPr>
        <w:t xml:space="preserve">Mathematical </w:t>
      </w:r>
      <w:proofErr w:type="spellStart"/>
      <w:r w:rsidRPr="001D2110">
        <w:rPr>
          <w:rFonts w:ascii="Times New Roman" w:hAnsi="Times New Roman" w:cs="Times New Roman"/>
          <w:i/>
          <w:iCs/>
          <w:sz w:val="21"/>
          <w:szCs w:val="21"/>
        </w:rPr>
        <w:t>Biosciemces</w:t>
      </w:r>
      <w:proofErr w:type="spellEnd"/>
      <w:r w:rsidRPr="001D2110">
        <w:rPr>
          <w:rFonts w:ascii="Times New Roman" w:hAnsi="Times New Roman" w:cs="Times New Roman"/>
          <w:i/>
          <w:iCs/>
          <w:sz w:val="21"/>
          <w:szCs w:val="21"/>
        </w:rPr>
        <w:t xml:space="preserve"> and Engineering</w:t>
      </w:r>
      <w:r w:rsidRPr="001D2110">
        <w:rPr>
          <w:rFonts w:ascii="Times New Roman" w:hAnsi="Times New Roman" w:cs="Times New Roman"/>
          <w:sz w:val="21"/>
          <w:szCs w:val="21"/>
        </w:rPr>
        <w:t xml:space="preserve">. </w:t>
      </w:r>
      <w:r w:rsidRPr="001D2110">
        <w:rPr>
          <w:rFonts w:ascii="Times New Roman" w:hAnsi="Times New Roman" w:cs="Times New Roman"/>
          <w:b/>
          <w:bCs/>
          <w:sz w:val="21"/>
          <w:szCs w:val="21"/>
        </w:rPr>
        <w:t>1</w:t>
      </w:r>
      <w:r w:rsidRPr="001D2110">
        <w:rPr>
          <w:rFonts w:ascii="Times New Roman" w:hAnsi="Times New Roman" w:cs="Times New Roman"/>
          <w:sz w:val="21"/>
          <w:szCs w:val="21"/>
        </w:rPr>
        <w:t>(2). 361-404.</w:t>
      </w:r>
    </w:p>
    <w:p w:rsidR="00125A31" w:rsidRPr="001D2110" w:rsidRDefault="00125A31" w:rsidP="002D0914">
      <w:pPr>
        <w:pStyle w:val="Bibliography"/>
        <w:spacing w:after="0" w:line="276" w:lineRule="auto"/>
        <w:ind w:left="360" w:hanging="360"/>
        <w:jc w:val="both"/>
        <w:rPr>
          <w:rFonts w:ascii="Times New Roman" w:hAnsi="Times New Roman" w:cs="Times New Roman"/>
          <w:i/>
          <w:iCs/>
          <w:sz w:val="21"/>
          <w:szCs w:val="21"/>
        </w:rPr>
      </w:pPr>
      <w:r w:rsidRPr="001D2110">
        <w:rPr>
          <w:rFonts w:ascii="Times New Roman" w:hAnsi="Times New Roman" w:cs="Times New Roman"/>
          <w:sz w:val="21"/>
          <w:szCs w:val="21"/>
        </w:rPr>
        <w:t xml:space="preserve">[4] </w:t>
      </w:r>
      <w:proofErr w:type="spellStart"/>
      <w:r w:rsidRPr="001D2110">
        <w:rPr>
          <w:rFonts w:ascii="Times New Roman" w:hAnsi="Times New Roman" w:cs="Times New Roman"/>
          <w:sz w:val="21"/>
          <w:szCs w:val="21"/>
        </w:rPr>
        <w:t>Aparico</w:t>
      </w:r>
      <w:proofErr w:type="spellEnd"/>
      <w:r w:rsidRPr="001D2110">
        <w:rPr>
          <w:rFonts w:ascii="Times New Roman" w:hAnsi="Times New Roman" w:cs="Times New Roman"/>
          <w:sz w:val="21"/>
          <w:szCs w:val="21"/>
        </w:rPr>
        <w:t xml:space="preserve"> J P and Chavez C </w:t>
      </w:r>
      <w:proofErr w:type="spellStart"/>
      <w:r w:rsidRPr="001D2110">
        <w:rPr>
          <w:rFonts w:ascii="Times New Roman" w:hAnsi="Times New Roman" w:cs="Times New Roman"/>
          <w:sz w:val="21"/>
          <w:szCs w:val="21"/>
        </w:rPr>
        <w:t>C</w:t>
      </w:r>
      <w:proofErr w:type="spellEnd"/>
      <w:r w:rsidRPr="001D2110">
        <w:rPr>
          <w:rFonts w:ascii="Times New Roman" w:hAnsi="Times New Roman" w:cs="Times New Roman"/>
          <w:sz w:val="21"/>
          <w:szCs w:val="21"/>
        </w:rPr>
        <w:t xml:space="preserve"> 2009 Mathematical Modelling of Tuberculosis Epidemics </w:t>
      </w:r>
      <w:r w:rsidRPr="001D2110">
        <w:rPr>
          <w:rFonts w:ascii="Times New Roman" w:hAnsi="Times New Roman" w:cs="Times New Roman"/>
          <w:i/>
          <w:iCs/>
          <w:sz w:val="21"/>
          <w:szCs w:val="21"/>
        </w:rPr>
        <w:t xml:space="preserve">Mathematical </w:t>
      </w:r>
      <w:proofErr w:type="spellStart"/>
      <w:r w:rsidRPr="001D2110">
        <w:rPr>
          <w:rFonts w:ascii="Times New Roman" w:hAnsi="Times New Roman" w:cs="Times New Roman"/>
          <w:i/>
          <w:iCs/>
          <w:sz w:val="21"/>
          <w:szCs w:val="21"/>
        </w:rPr>
        <w:t>Biosciemces</w:t>
      </w:r>
      <w:proofErr w:type="spellEnd"/>
      <w:r w:rsidRPr="001D2110">
        <w:rPr>
          <w:rFonts w:ascii="Times New Roman" w:hAnsi="Times New Roman" w:cs="Times New Roman"/>
          <w:i/>
          <w:iCs/>
          <w:sz w:val="21"/>
          <w:szCs w:val="21"/>
        </w:rPr>
        <w:t xml:space="preserve"> and Engineering </w:t>
      </w:r>
      <w:r w:rsidRPr="001D2110">
        <w:rPr>
          <w:rFonts w:ascii="Times New Roman" w:hAnsi="Times New Roman" w:cs="Times New Roman"/>
          <w:b/>
          <w:bCs/>
          <w:sz w:val="21"/>
          <w:szCs w:val="21"/>
        </w:rPr>
        <w:t>6(</w:t>
      </w:r>
      <w:r w:rsidRPr="001D2110">
        <w:rPr>
          <w:rFonts w:ascii="Times New Roman" w:hAnsi="Times New Roman" w:cs="Times New Roman"/>
          <w:sz w:val="21"/>
          <w:szCs w:val="21"/>
        </w:rPr>
        <w:t>2) 209-237.</w:t>
      </w:r>
    </w:p>
    <w:p w:rsidR="00125A31" w:rsidRPr="001D2110" w:rsidRDefault="00125A31" w:rsidP="002D0914">
      <w:pPr>
        <w:pStyle w:val="Bibliography"/>
        <w:spacing w:after="0" w:line="276" w:lineRule="auto"/>
        <w:ind w:left="360" w:hanging="360"/>
        <w:jc w:val="both"/>
        <w:rPr>
          <w:rFonts w:ascii="Times New Roman" w:hAnsi="Times New Roman" w:cs="Times New Roman"/>
          <w:noProof/>
        </w:rPr>
      </w:pPr>
      <w:r w:rsidRPr="001D2110">
        <w:rPr>
          <w:rFonts w:ascii="Times New Roman" w:hAnsi="Times New Roman" w:cs="Times New Roman"/>
          <w:noProof/>
        </w:rPr>
        <w:t xml:space="preserve">[5] Fredlina, K. Queena, Oka, Tjoko B., &amp; Dwipayana, I Made Eka. (2012). Model SIR (Susceptible, Infectious, Recovered) untuk Penyebaran Penyakit Tuberculosis. </w:t>
      </w:r>
      <w:r w:rsidRPr="001D2110">
        <w:rPr>
          <w:rFonts w:ascii="Times New Roman" w:hAnsi="Times New Roman" w:cs="Times New Roman"/>
          <w:i/>
          <w:iCs/>
          <w:noProof/>
        </w:rPr>
        <w:t>E-Jurnal Matematika</w:t>
      </w:r>
      <w:r w:rsidRPr="001D2110">
        <w:rPr>
          <w:rFonts w:ascii="Times New Roman" w:hAnsi="Times New Roman" w:cs="Times New Roman"/>
          <w:noProof/>
        </w:rPr>
        <w:t>, Vol. 1. No. 1: 152-58.</w:t>
      </w:r>
    </w:p>
    <w:p w:rsidR="00125A31" w:rsidRPr="001D2110" w:rsidRDefault="00125A31" w:rsidP="002D0914">
      <w:pPr>
        <w:pStyle w:val="Bibliography"/>
        <w:spacing w:after="0" w:line="276" w:lineRule="auto"/>
        <w:ind w:left="360" w:hanging="360"/>
        <w:jc w:val="both"/>
        <w:rPr>
          <w:rFonts w:ascii="Times New Roman" w:hAnsi="Times New Roman" w:cs="Times New Roman"/>
          <w:noProof/>
        </w:rPr>
      </w:pPr>
      <w:r w:rsidRPr="001D2110">
        <w:rPr>
          <w:rFonts w:ascii="Times New Roman" w:hAnsi="Times New Roman" w:cs="Times New Roman"/>
          <w:noProof/>
        </w:rPr>
        <w:t xml:space="preserve">[6] Mishra, Bimal Kumar &amp; Prajapati, Apeksha. (2013). Spread of Malicious Objects in Computer Network: A Fuzzy Approach. </w:t>
      </w:r>
      <w:r w:rsidRPr="001D2110">
        <w:rPr>
          <w:rFonts w:ascii="Times New Roman" w:hAnsi="Times New Roman" w:cs="Times New Roman"/>
          <w:i/>
          <w:iCs/>
          <w:noProof/>
        </w:rPr>
        <w:t>Applications annd Applied Mathematics</w:t>
      </w:r>
      <w:r w:rsidRPr="001D2110">
        <w:rPr>
          <w:rFonts w:ascii="Times New Roman" w:hAnsi="Times New Roman" w:cs="Times New Roman"/>
          <w:noProof/>
        </w:rPr>
        <w:t>, 8: 684-700.</w:t>
      </w:r>
    </w:p>
    <w:p w:rsidR="00125A31" w:rsidRPr="001D2110" w:rsidRDefault="00125A31" w:rsidP="002D0914">
      <w:pPr>
        <w:pStyle w:val="Bibliography"/>
        <w:spacing w:after="0" w:line="276" w:lineRule="auto"/>
        <w:ind w:left="360" w:hanging="360"/>
        <w:jc w:val="both"/>
        <w:rPr>
          <w:rFonts w:ascii="Times New Roman" w:hAnsi="Times New Roman" w:cs="Times New Roman"/>
          <w:noProof/>
        </w:rPr>
      </w:pPr>
      <w:r w:rsidRPr="001D2110">
        <w:rPr>
          <w:rFonts w:ascii="Times New Roman" w:hAnsi="Times New Roman" w:cs="Times New Roman"/>
          <w:noProof/>
        </w:rPr>
        <w:t xml:space="preserve">[7] Ndii, M. Z., Amarti, Z., Wiraningsih, E. D., Supriatna, A. K. (2018). Rabies epidemic model with uncertainty in parameters: crisp and fuzzy approaches. </w:t>
      </w:r>
      <w:r w:rsidRPr="001D2110">
        <w:rPr>
          <w:rFonts w:ascii="Times New Roman" w:hAnsi="Times New Roman" w:cs="Times New Roman"/>
          <w:i/>
          <w:iCs/>
          <w:noProof/>
        </w:rPr>
        <w:t>IOP Conference Series: Materials Science and Engineering</w:t>
      </w:r>
      <w:r w:rsidRPr="001D2110">
        <w:rPr>
          <w:rFonts w:ascii="Times New Roman" w:hAnsi="Times New Roman" w:cs="Times New Roman"/>
          <w:noProof/>
        </w:rPr>
        <w:t>, No. 332: 1-8.</w:t>
      </w:r>
    </w:p>
    <w:p w:rsidR="00125A31" w:rsidRPr="001D2110" w:rsidRDefault="00125A31" w:rsidP="002D0914">
      <w:pPr>
        <w:pStyle w:val="Bibliography"/>
        <w:spacing w:after="0" w:line="276" w:lineRule="auto"/>
        <w:ind w:left="360" w:hanging="360"/>
        <w:jc w:val="both"/>
        <w:rPr>
          <w:rFonts w:ascii="Times New Roman" w:hAnsi="Times New Roman" w:cs="Times New Roman"/>
          <w:noProof/>
        </w:rPr>
      </w:pPr>
      <w:r w:rsidRPr="001D2110">
        <w:rPr>
          <w:rFonts w:ascii="Times New Roman" w:hAnsi="Times New Roman" w:cs="Times New Roman"/>
          <w:noProof/>
        </w:rPr>
        <w:t xml:space="preserve">[8] Verma, R. , Upadhyay, R., &amp; Tiwari, S.P. (2018). Dymanical Behaviors of Fuzzy SIR Epidemic Model. </w:t>
      </w:r>
      <w:r w:rsidRPr="001D2110">
        <w:rPr>
          <w:rFonts w:ascii="Times New Roman" w:hAnsi="Times New Roman" w:cs="Times New Roman"/>
          <w:i/>
          <w:iCs/>
          <w:noProof/>
        </w:rPr>
        <w:t>Advances in Intelligent Systems and Computing</w:t>
      </w:r>
      <w:r w:rsidRPr="001D2110">
        <w:rPr>
          <w:rFonts w:ascii="Times New Roman" w:hAnsi="Times New Roman" w:cs="Times New Roman"/>
          <w:noProof/>
        </w:rPr>
        <w:t>, 482-492.</w:t>
      </w:r>
    </w:p>
    <w:p w:rsidR="00125A31" w:rsidRPr="001D2110" w:rsidRDefault="00125A31" w:rsidP="002D0914">
      <w:pPr>
        <w:pStyle w:val="Bibliography"/>
        <w:spacing w:after="0" w:line="276" w:lineRule="auto"/>
        <w:ind w:left="360" w:hanging="360"/>
        <w:jc w:val="both"/>
        <w:rPr>
          <w:rFonts w:ascii="Times New Roman" w:hAnsi="Times New Roman" w:cs="Times New Roman"/>
        </w:rPr>
      </w:pPr>
      <w:r w:rsidRPr="001D2110">
        <w:rPr>
          <w:rFonts w:ascii="Times New Roman" w:hAnsi="Times New Roman" w:cs="Times New Roman"/>
          <w:noProof/>
        </w:rPr>
        <w:t>[9] Amarti</w:t>
      </w:r>
      <w:r w:rsidRPr="001D2110">
        <w:rPr>
          <w:rFonts w:ascii="Times New Roman" w:hAnsi="Times New Roman" w:cs="Times New Roman"/>
        </w:rPr>
        <w:t xml:space="preserve">, Z., </w:t>
      </w:r>
      <w:proofErr w:type="spellStart"/>
      <w:r w:rsidRPr="001D2110">
        <w:rPr>
          <w:rFonts w:ascii="Times New Roman" w:hAnsi="Times New Roman" w:cs="Times New Roman"/>
        </w:rPr>
        <w:t>Anggriani</w:t>
      </w:r>
      <w:proofErr w:type="spellEnd"/>
      <w:r w:rsidRPr="001D2110">
        <w:rPr>
          <w:rFonts w:ascii="Times New Roman" w:hAnsi="Times New Roman" w:cs="Times New Roman"/>
        </w:rPr>
        <w:t xml:space="preserve">, N., &amp; </w:t>
      </w:r>
      <w:proofErr w:type="spellStart"/>
      <w:r w:rsidRPr="001D2110">
        <w:rPr>
          <w:rFonts w:ascii="Times New Roman" w:hAnsi="Times New Roman" w:cs="Times New Roman"/>
        </w:rPr>
        <w:t>Supriatna</w:t>
      </w:r>
      <w:proofErr w:type="spellEnd"/>
      <w:r w:rsidRPr="001D2110">
        <w:rPr>
          <w:rFonts w:ascii="Times New Roman" w:hAnsi="Times New Roman" w:cs="Times New Roman"/>
        </w:rPr>
        <w:t xml:space="preserve">, A. K. (2019). Fuzzy epidemic model in a population having critical density dependent growth. </w:t>
      </w:r>
      <w:r w:rsidRPr="001D2110">
        <w:rPr>
          <w:rFonts w:ascii="Times New Roman" w:hAnsi="Times New Roman" w:cs="Times New Roman"/>
          <w:i/>
          <w:iCs/>
        </w:rPr>
        <w:t>MSCEIS</w:t>
      </w:r>
      <w:r w:rsidRPr="001D2110">
        <w:rPr>
          <w:rFonts w:ascii="Times New Roman" w:hAnsi="Times New Roman" w:cs="Times New Roman"/>
        </w:rPr>
        <w:t>.</w:t>
      </w:r>
    </w:p>
    <w:p w:rsidR="00125A31" w:rsidRPr="001D2110" w:rsidRDefault="00125A31" w:rsidP="002D0914">
      <w:pPr>
        <w:pStyle w:val="Bibliography"/>
        <w:tabs>
          <w:tab w:val="left" w:pos="630"/>
        </w:tabs>
        <w:spacing w:line="240" w:lineRule="auto"/>
        <w:ind w:left="450" w:hanging="450"/>
        <w:rPr>
          <w:rFonts w:ascii="Times New Roman" w:hAnsi="Times New Roman" w:cs="Times New Roman"/>
          <w:noProof/>
        </w:rPr>
      </w:pPr>
      <w:r w:rsidRPr="001D2110">
        <w:rPr>
          <w:rFonts w:ascii="Times New Roman" w:hAnsi="Times New Roman" w:cs="Times New Roman"/>
        </w:rPr>
        <w:t>[10]</w:t>
      </w:r>
      <w:r w:rsidRPr="001D2110">
        <w:rPr>
          <w:rFonts w:ascii="Times New Roman" w:hAnsi="Times New Roman" w:cs="Times New Roman"/>
          <w:noProof/>
        </w:rPr>
        <w:t xml:space="preserve"> Kementrian Kesehatan Republik Indonesia. (2019). </w:t>
      </w:r>
      <w:r w:rsidRPr="001D2110">
        <w:rPr>
          <w:rFonts w:ascii="Times New Roman" w:hAnsi="Times New Roman" w:cs="Times New Roman"/>
          <w:i/>
          <w:iCs/>
          <w:noProof/>
        </w:rPr>
        <w:t>Profil Kesehatan Indonesia 2018.</w:t>
      </w:r>
      <w:r w:rsidRPr="001D2110">
        <w:rPr>
          <w:rFonts w:ascii="Times New Roman" w:hAnsi="Times New Roman" w:cs="Times New Roman"/>
          <w:noProof/>
        </w:rPr>
        <w:t xml:space="preserve"> Jakarta: Kementrian Kesehatan Republik Indonesia.</w:t>
      </w:r>
      <w:bookmarkStart w:id="0" w:name="_GoBack"/>
      <w:bookmarkEnd w:id="0"/>
    </w:p>
    <w:sectPr w:rsidR="00125A31" w:rsidRPr="001D2110" w:rsidSect="00587969">
      <w:pgSz w:w="12240" w:h="15840" w:code="1"/>
      <w:pgMar w:top="2275" w:right="1411" w:bottom="1526"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C6E53"/>
    <w:multiLevelType w:val="multilevel"/>
    <w:tmpl w:val="494C76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A23945"/>
    <w:multiLevelType w:val="hybridMultilevel"/>
    <w:tmpl w:val="45C62E1A"/>
    <w:lvl w:ilvl="0" w:tplc="5B9270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D20138"/>
    <w:multiLevelType w:val="multilevel"/>
    <w:tmpl w:val="A28EAF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1800" w:hanging="1440"/>
      </w:pPr>
      <w:rPr>
        <w:rFonts w:hint="default"/>
        <w:i/>
      </w:rPr>
    </w:lvl>
  </w:abstractNum>
  <w:abstractNum w:abstractNumId="3" w15:restartNumberingAfterBreak="0">
    <w:nsid w:val="13E316E1"/>
    <w:multiLevelType w:val="hybridMultilevel"/>
    <w:tmpl w:val="C3C849E6"/>
    <w:lvl w:ilvl="0" w:tplc="7B9A5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B613B"/>
    <w:multiLevelType w:val="hybridMultilevel"/>
    <w:tmpl w:val="A14C8D0A"/>
    <w:lvl w:ilvl="0" w:tplc="0409001B">
      <w:start w:val="1"/>
      <w:numFmt w:val="lowerRoman"/>
      <w:lvlText w:val="%1."/>
      <w:lvlJc w:val="right"/>
      <w:pPr>
        <w:ind w:left="720" w:hanging="360"/>
      </w:pPr>
    </w:lvl>
    <w:lvl w:ilvl="1" w:tplc="486A9A64">
      <w:start w:val="1"/>
      <w:numFmt w:val="lowerLetter"/>
      <w:lvlText w:val="%2."/>
      <w:lvlJc w:val="left"/>
      <w:pPr>
        <w:ind w:left="1440" w:hanging="360"/>
      </w:pPr>
      <w:rPr>
        <w:rFonts w:ascii="Cambria Math" w:hAnsi="Cambria Math"/>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213E4"/>
    <w:multiLevelType w:val="hybridMultilevel"/>
    <w:tmpl w:val="41A815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AB4811"/>
    <w:multiLevelType w:val="hybridMultilevel"/>
    <w:tmpl w:val="4EA6A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82520"/>
    <w:multiLevelType w:val="hybridMultilevel"/>
    <w:tmpl w:val="0F081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40423"/>
    <w:multiLevelType w:val="hybridMultilevel"/>
    <w:tmpl w:val="BF76A65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A70D9"/>
    <w:multiLevelType w:val="hybridMultilevel"/>
    <w:tmpl w:val="594E91E8"/>
    <w:lvl w:ilvl="0" w:tplc="5D1A3B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E3571A"/>
    <w:multiLevelType w:val="hybridMultilevel"/>
    <w:tmpl w:val="700E4F86"/>
    <w:lvl w:ilvl="0" w:tplc="CCE61110">
      <w:start w:val="1"/>
      <w:numFmt w:val="lowerRoman"/>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75424B"/>
    <w:multiLevelType w:val="hybridMultilevel"/>
    <w:tmpl w:val="1336765C"/>
    <w:lvl w:ilvl="0" w:tplc="0409001B">
      <w:start w:val="1"/>
      <w:numFmt w:val="lowerRoman"/>
      <w:lvlText w:val="%1."/>
      <w:lvlJc w:val="righ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135147"/>
    <w:multiLevelType w:val="hybridMultilevel"/>
    <w:tmpl w:val="4C40B6F4"/>
    <w:lvl w:ilvl="0" w:tplc="454AB3AC">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D7F1CDF"/>
    <w:multiLevelType w:val="hybridMultilevel"/>
    <w:tmpl w:val="E01E6F8C"/>
    <w:lvl w:ilvl="0" w:tplc="2E444D1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FA3FC4"/>
    <w:multiLevelType w:val="hybridMultilevel"/>
    <w:tmpl w:val="A70E4A04"/>
    <w:lvl w:ilvl="0" w:tplc="1128690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4295389"/>
    <w:multiLevelType w:val="hybridMultilevel"/>
    <w:tmpl w:val="DA84B3CE"/>
    <w:lvl w:ilvl="0" w:tplc="3809001B">
      <w:start w:val="1"/>
      <w:numFmt w:val="lowerRoman"/>
      <w:lvlText w:val="%1."/>
      <w:lvlJc w:val="righ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6" w15:restartNumberingAfterBreak="0">
    <w:nsid w:val="393737E6"/>
    <w:multiLevelType w:val="hybridMultilevel"/>
    <w:tmpl w:val="D7C41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BD24F3"/>
    <w:multiLevelType w:val="hybridMultilevel"/>
    <w:tmpl w:val="91480B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862152"/>
    <w:multiLevelType w:val="hybridMultilevel"/>
    <w:tmpl w:val="21FE60C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A672892"/>
    <w:multiLevelType w:val="multilevel"/>
    <w:tmpl w:val="4A67289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4C47793A"/>
    <w:multiLevelType w:val="hybridMultilevel"/>
    <w:tmpl w:val="6B1442C2"/>
    <w:lvl w:ilvl="0" w:tplc="812C1DBE">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1B45E2"/>
    <w:multiLevelType w:val="hybridMultilevel"/>
    <w:tmpl w:val="D9A4091E"/>
    <w:lvl w:ilvl="0" w:tplc="B44A0D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47945"/>
    <w:multiLevelType w:val="hybridMultilevel"/>
    <w:tmpl w:val="B1F0F4F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5282DBA"/>
    <w:multiLevelType w:val="multilevel"/>
    <w:tmpl w:val="0E78880C"/>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91C628E"/>
    <w:multiLevelType w:val="hybridMultilevel"/>
    <w:tmpl w:val="1C44E04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6319A0"/>
    <w:multiLevelType w:val="hybridMultilevel"/>
    <w:tmpl w:val="A2669796"/>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6" w15:restartNumberingAfterBreak="0">
    <w:nsid w:val="5FA33FA5"/>
    <w:multiLevelType w:val="hybridMultilevel"/>
    <w:tmpl w:val="CA1E956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2D855EF"/>
    <w:multiLevelType w:val="hybridMultilevel"/>
    <w:tmpl w:val="AE9AF5CC"/>
    <w:lvl w:ilvl="0" w:tplc="21448E6C">
      <w:numFmt w:val="decimal"/>
      <w:lvlText w:val="%1"/>
      <w:lvlJc w:val="left"/>
      <w:pPr>
        <w:ind w:left="5305" w:hanging="1335"/>
      </w:pPr>
      <w:rPr>
        <w:rFonts w:ascii="Cambria Math" w:hAnsi="Cambria Math" w:hint="default"/>
        <w:i w:val="0"/>
        <w:iCs/>
      </w:rPr>
    </w:lvl>
    <w:lvl w:ilvl="1" w:tplc="38090019" w:tentative="1">
      <w:start w:val="1"/>
      <w:numFmt w:val="lowerLetter"/>
      <w:lvlText w:val="%2."/>
      <w:lvlJc w:val="left"/>
      <w:pPr>
        <w:ind w:left="5191" w:hanging="360"/>
      </w:pPr>
    </w:lvl>
    <w:lvl w:ilvl="2" w:tplc="3809001B" w:tentative="1">
      <w:start w:val="1"/>
      <w:numFmt w:val="lowerRoman"/>
      <w:lvlText w:val="%3."/>
      <w:lvlJc w:val="right"/>
      <w:pPr>
        <w:ind w:left="5911" w:hanging="180"/>
      </w:pPr>
    </w:lvl>
    <w:lvl w:ilvl="3" w:tplc="3809000F" w:tentative="1">
      <w:start w:val="1"/>
      <w:numFmt w:val="decimal"/>
      <w:lvlText w:val="%4."/>
      <w:lvlJc w:val="left"/>
      <w:pPr>
        <w:ind w:left="6631" w:hanging="360"/>
      </w:pPr>
    </w:lvl>
    <w:lvl w:ilvl="4" w:tplc="38090019" w:tentative="1">
      <w:start w:val="1"/>
      <w:numFmt w:val="lowerLetter"/>
      <w:lvlText w:val="%5."/>
      <w:lvlJc w:val="left"/>
      <w:pPr>
        <w:ind w:left="7351" w:hanging="360"/>
      </w:pPr>
    </w:lvl>
    <w:lvl w:ilvl="5" w:tplc="3809001B" w:tentative="1">
      <w:start w:val="1"/>
      <w:numFmt w:val="lowerRoman"/>
      <w:lvlText w:val="%6."/>
      <w:lvlJc w:val="right"/>
      <w:pPr>
        <w:ind w:left="8071" w:hanging="180"/>
      </w:pPr>
    </w:lvl>
    <w:lvl w:ilvl="6" w:tplc="3809000F" w:tentative="1">
      <w:start w:val="1"/>
      <w:numFmt w:val="decimal"/>
      <w:lvlText w:val="%7."/>
      <w:lvlJc w:val="left"/>
      <w:pPr>
        <w:ind w:left="8791" w:hanging="360"/>
      </w:pPr>
    </w:lvl>
    <w:lvl w:ilvl="7" w:tplc="38090019" w:tentative="1">
      <w:start w:val="1"/>
      <w:numFmt w:val="lowerLetter"/>
      <w:lvlText w:val="%8."/>
      <w:lvlJc w:val="left"/>
      <w:pPr>
        <w:ind w:left="9511" w:hanging="360"/>
      </w:pPr>
    </w:lvl>
    <w:lvl w:ilvl="8" w:tplc="3809001B" w:tentative="1">
      <w:start w:val="1"/>
      <w:numFmt w:val="lowerRoman"/>
      <w:lvlText w:val="%9."/>
      <w:lvlJc w:val="right"/>
      <w:pPr>
        <w:ind w:left="10231" w:hanging="180"/>
      </w:pPr>
    </w:lvl>
  </w:abstractNum>
  <w:abstractNum w:abstractNumId="28" w15:restartNumberingAfterBreak="0">
    <w:nsid w:val="65A52DD8"/>
    <w:multiLevelType w:val="hybridMultilevel"/>
    <w:tmpl w:val="0A78FE96"/>
    <w:lvl w:ilvl="0" w:tplc="82F6864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5A3FF7"/>
    <w:multiLevelType w:val="hybridMultilevel"/>
    <w:tmpl w:val="42C270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7AA41AE"/>
    <w:multiLevelType w:val="multilevel"/>
    <w:tmpl w:val="A28EAF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1800" w:hanging="1440"/>
      </w:pPr>
      <w:rPr>
        <w:rFonts w:hint="default"/>
        <w:i/>
      </w:rPr>
    </w:lvl>
  </w:abstractNum>
  <w:abstractNum w:abstractNumId="31" w15:restartNumberingAfterBreak="0">
    <w:nsid w:val="6FA84A2E"/>
    <w:multiLevelType w:val="multilevel"/>
    <w:tmpl w:val="0E66B7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1923A30"/>
    <w:multiLevelType w:val="hybridMultilevel"/>
    <w:tmpl w:val="9AE26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7D6CC4"/>
    <w:multiLevelType w:val="hybridMultilevel"/>
    <w:tmpl w:val="BD76C7AC"/>
    <w:lvl w:ilvl="0" w:tplc="BA7499A8">
      <w:start w:val="1"/>
      <w:numFmt w:val="lowerRoman"/>
      <w:lvlText w:val="%1."/>
      <w:lvlJc w:val="left"/>
      <w:pPr>
        <w:ind w:left="1854" w:hanging="720"/>
      </w:pPr>
      <w:rPr>
        <w:rFonts w:hint="default"/>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15:restartNumberingAfterBreak="0">
    <w:nsid w:val="7DE91999"/>
    <w:multiLevelType w:val="hybridMultilevel"/>
    <w:tmpl w:val="5C1E5ED8"/>
    <w:lvl w:ilvl="0" w:tplc="36886B92">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5" w15:restartNumberingAfterBreak="0">
    <w:nsid w:val="7E74753D"/>
    <w:multiLevelType w:val="multilevel"/>
    <w:tmpl w:val="5AA015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0"/>
  </w:num>
  <w:num w:numId="3">
    <w:abstractNumId w:val="21"/>
  </w:num>
  <w:num w:numId="4">
    <w:abstractNumId w:val="5"/>
  </w:num>
  <w:num w:numId="5">
    <w:abstractNumId w:val="31"/>
  </w:num>
  <w:num w:numId="6">
    <w:abstractNumId w:val="13"/>
  </w:num>
  <w:num w:numId="7">
    <w:abstractNumId w:val="16"/>
  </w:num>
  <w:num w:numId="8">
    <w:abstractNumId w:val="7"/>
  </w:num>
  <w:num w:numId="9">
    <w:abstractNumId w:val="8"/>
  </w:num>
  <w:num w:numId="10">
    <w:abstractNumId w:val="1"/>
  </w:num>
  <w:num w:numId="11">
    <w:abstractNumId w:val="14"/>
  </w:num>
  <w:num w:numId="12">
    <w:abstractNumId w:val="33"/>
  </w:num>
  <w:num w:numId="13">
    <w:abstractNumId w:val="9"/>
  </w:num>
  <w:num w:numId="14">
    <w:abstractNumId w:val="24"/>
  </w:num>
  <w:num w:numId="15">
    <w:abstractNumId w:val="28"/>
  </w:num>
  <w:num w:numId="16">
    <w:abstractNumId w:val="2"/>
  </w:num>
  <w:num w:numId="17">
    <w:abstractNumId w:val="12"/>
  </w:num>
  <w:num w:numId="18">
    <w:abstractNumId w:val="29"/>
  </w:num>
  <w:num w:numId="19">
    <w:abstractNumId w:val="35"/>
  </w:num>
  <w:num w:numId="20">
    <w:abstractNumId w:val="23"/>
  </w:num>
  <w:num w:numId="21">
    <w:abstractNumId w:val="27"/>
  </w:num>
  <w:num w:numId="22">
    <w:abstractNumId w:val="0"/>
  </w:num>
  <w:num w:numId="23">
    <w:abstractNumId w:val="34"/>
  </w:num>
  <w:num w:numId="24">
    <w:abstractNumId w:val="15"/>
  </w:num>
  <w:num w:numId="25">
    <w:abstractNumId w:val="25"/>
  </w:num>
  <w:num w:numId="26">
    <w:abstractNumId w:val="17"/>
  </w:num>
  <w:num w:numId="27">
    <w:abstractNumId w:val="22"/>
  </w:num>
  <w:num w:numId="28">
    <w:abstractNumId w:val="4"/>
  </w:num>
  <w:num w:numId="29">
    <w:abstractNumId w:val="26"/>
  </w:num>
  <w:num w:numId="30">
    <w:abstractNumId w:val="18"/>
  </w:num>
  <w:num w:numId="31">
    <w:abstractNumId w:val="20"/>
  </w:num>
  <w:num w:numId="32">
    <w:abstractNumId w:val="10"/>
  </w:num>
  <w:num w:numId="33">
    <w:abstractNumId w:val="11"/>
  </w:num>
  <w:num w:numId="34">
    <w:abstractNumId w:val="32"/>
  </w:num>
  <w:num w:numId="35">
    <w:abstractNumId w:val="19"/>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75D"/>
    <w:rsid w:val="0000260A"/>
    <w:rsid w:val="00006140"/>
    <w:rsid w:val="00007D14"/>
    <w:rsid w:val="00035E9D"/>
    <w:rsid w:val="001012E9"/>
    <w:rsid w:val="00106FA1"/>
    <w:rsid w:val="00125A31"/>
    <w:rsid w:val="001378DD"/>
    <w:rsid w:val="00154169"/>
    <w:rsid w:val="00161882"/>
    <w:rsid w:val="001810D5"/>
    <w:rsid w:val="001B430D"/>
    <w:rsid w:val="001C5B30"/>
    <w:rsid w:val="001D2110"/>
    <w:rsid w:val="001E3802"/>
    <w:rsid w:val="001F1C87"/>
    <w:rsid w:val="001F2573"/>
    <w:rsid w:val="001F25E4"/>
    <w:rsid w:val="00224D6F"/>
    <w:rsid w:val="002455B2"/>
    <w:rsid w:val="00256F53"/>
    <w:rsid w:val="002D0914"/>
    <w:rsid w:val="00376DA8"/>
    <w:rsid w:val="003C19FB"/>
    <w:rsid w:val="00410BF1"/>
    <w:rsid w:val="00443154"/>
    <w:rsid w:val="004977B5"/>
    <w:rsid w:val="004D158F"/>
    <w:rsid w:val="004E0F25"/>
    <w:rsid w:val="004E335F"/>
    <w:rsid w:val="004E5C59"/>
    <w:rsid w:val="00504AC4"/>
    <w:rsid w:val="00516683"/>
    <w:rsid w:val="00562B7E"/>
    <w:rsid w:val="00587969"/>
    <w:rsid w:val="005900AC"/>
    <w:rsid w:val="005A0E78"/>
    <w:rsid w:val="005C092C"/>
    <w:rsid w:val="005D2A52"/>
    <w:rsid w:val="005D2AE4"/>
    <w:rsid w:val="005D3319"/>
    <w:rsid w:val="005E1DEE"/>
    <w:rsid w:val="005E77A8"/>
    <w:rsid w:val="0061031B"/>
    <w:rsid w:val="00630AA3"/>
    <w:rsid w:val="006317D7"/>
    <w:rsid w:val="00637EE3"/>
    <w:rsid w:val="006B70FB"/>
    <w:rsid w:val="006D1A38"/>
    <w:rsid w:val="006E6EED"/>
    <w:rsid w:val="006F7A8B"/>
    <w:rsid w:val="00704640"/>
    <w:rsid w:val="0070645B"/>
    <w:rsid w:val="007B5538"/>
    <w:rsid w:val="007C2FE2"/>
    <w:rsid w:val="007E6A59"/>
    <w:rsid w:val="0080583E"/>
    <w:rsid w:val="00831084"/>
    <w:rsid w:val="0086160A"/>
    <w:rsid w:val="00882775"/>
    <w:rsid w:val="00895C1C"/>
    <w:rsid w:val="008A1FB6"/>
    <w:rsid w:val="009B347C"/>
    <w:rsid w:val="009C2DFE"/>
    <w:rsid w:val="009E0AB7"/>
    <w:rsid w:val="009E52E5"/>
    <w:rsid w:val="00A07B82"/>
    <w:rsid w:val="00A1499A"/>
    <w:rsid w:val="00A31C0C"/>
    <w:rsid w:val="00A60D72"/>
    <w:rsid w:val="00A62AB5"/>
    <w:rsid w:val="00AD2810"/>
    <w:rsid w:val="00AE2090"/>
    <w:rsid w:val="00B35E68"/>
    <w:rsid w:val="00B8512B"/>
    <w:rsid w:val="00B92F66"/>
    <w:rsid w:val="00B93173"/>
    <w:rsid w:val="00B976BD"/>
    <w:rsid w:val="00BB4163"/>
    <w:rsid w:val="00C11B09"/>
    <w:rsid w:val="00C21320"/>
    <w:rsid w:val="00C33D7D"/>
    <w:rsid w:val="00C668E3"/>
    <w:rsid w:val="00C945C9"/>
    <w:rsid w:val="00C97D0F"/>
    <w:rsid w:val="00CB748D"/>
    <w:rsid w:val="00CC1348"/>
    <w:rsid w:val="00CC4495"/>
    <w:rsid w:val="00CE2A7F"/>
    <w:rsid w:val="00D02278"/>
    <w:rsid w:val="00D0235D"/>
    <w:rsid w:val="00D910D9"/>
    <w:rsid w:val="00DB44BD"/>
    <w:rsid w:val="00DE6521"/>
    <w:rsid w:val="00DF29F1"/>
    <w:rsid w:val="00E16B4C"/>
    <w:rsid w:val="00E47CD6"/>
    <w:rsid w:val="00E71A2C"/>
    <w:rsid w:val="00E877A7"/>
    <w:rsid w:val="00EA449A"/>
    <w:rsid w:val="00EA4ACF"/>
    <w:rsid w:val="00ED7A30"/>
    <w:rsid w:val="00EE4183"/>
    <w:rsid w:val="00EE561E"/>
    <w:rsid w:val="00F11887"/>
    <w:rsid w:val="00F710CA"/>
    <w:rsid w:val="00F7475D"/>
    <w:rsid w:val="00F757EA"/>
    <w:rsid w:val="00FF7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61B63"/>
  <w15:docId w15:val="{DD214947-1AA7-4514-9F95-6ADB4B6A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75D"/>
  </w:style>
  <w:style w:type="paragraph" w:styleId="Heading1">
    <w:name w:val="heading 1"/>
    <w:basedOn w:val="Normal"/>
    <w:next w:val="Normal"/>
    <w:link w:val="Heading1Char"/>
    <w:uiPriority w:val="9"/>
    <w:qFormat/>
    <w:rsid w:val="00D02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75D"/>
    <w:rPr>
      <w:color w:val="0563C1" w:themeColor="hyperlink"/>
      <w:u w:val="single"/>
    </w:rPr>
  </w:style>
  <w:style w:type="paragraph" w:styleId="BalloonText">
    <w:name w:val="Balloon Text"/>
    <w:basedOn w:val="Normal"/>
    <w:link w:val="BalloonTextChar"/>
    <w:uiPriority w:val="99"/>
    <w:semiHidden/>
    <w:unhideWhenUsed/>
    <w:rsid w:val="00F74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75D"/>
    <w:rPr>
      <w:rFonts w:ascii="Tahoma" w:hAnsi="Tahoma" w:cs="Tahoma"/>
      <w:sz w:val="16"/>
      <w:szCs w:val="16"/>
    </w:rPr>
  </w:style>
  <w:style w:type="table" w:styleId="TableGrid">
    <w:name w:val="Table Grid"/>
    <w:basedOn w:val="TableNormal"/>
    <w:uiPriority w:val="39"/>
    <w:rsid w:val="00F74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475D"/>
    <w:pPr>
      <w:ind w:left="720"/>
      <w:contextualSpacing/>
    </w:pPr>
  </w:style>
  <w:style w:type="character" w:customStyle="1" w:styleId="Heading1Char">
    <w:name w:val="Heading 1 Char"/>
    <w:basedOn w:val="DefaultParagraphFont"/>
    <w:link w:val="Heading1"/>
    <w:uiPriority w:val="9"/>
    <w:rsid w:val="00D0235D"/>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D0235D"/>
  </w:style>
  <w:style w:type="character" w:customStyle="1" w:styleId="UnresolvedMention1">
    <w:name w:val="Unresolved Mention1"/>
    <w:basedOn w:val="DefaultParagraphFont"/>
    <w:uiPriority w:val="99"/>
    <w:semiHidden/>
    <w:unhideWhenUsed/>
    <w:rsid w:val="006E6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460294">
      <w:bodyDiv w:val="1"/>
      <w:marLeft w:val="0"/>
      <w:marRight w:val="0"/>
      <w:marTop w:val="0"/>
      <w:marBottom w:val="0"/>
      <w:divBdr>
        <w:top w:val="none" w:sz="0" w:space="0" w:color="auto"/>
        <w:left w:val="none" w:sz="0" w:space="0" w:color="auto"/>
        <w:bottom w:val="none" w:sz="0" w:space="0" w:color="auto"/>
        <w:right w:val="none" w:sz="0" w:space="0" w:color="auto"/>
      </w:divBdr>
    </w:div>
    <w:div w:id="872809993">
      <w:bodyDiv w:val="1"/>
      <w:marLeft w:val="0"/>
      <w:marRight w:val="0"/>
      <w:marTop w:val="0"/>
      <w:marBottom w:val="0"/>
      <w:divBdr>
        <w:top w:val="none" w:sz="0" w:space="0" w:color="auto"/>
        <w:left w:val="none" w:sz="0" w:space="0" w:color="auto"/>
        <w:bottom w:val="none" w:sz="0" w:space="0" w:color="auto"/>
        <w:right w:val="none" w:sz="0" w:space="0" w:color="auto"/>
      </w:divBdr>
    </w:div>
    <w:div w:id="186890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ilestari@uny.ac.id"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wilestari.math@gmail.com"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hyperlink" Target="mailto:dyahmawarayu@gmail.com"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WHO19</b:Tag>
    <b:SourceType>DocumentFromInternetSite</b:SourceType>
    <b:Guid>{A592BA68-D133-4B6F-BF84-B95D59CABB5C}</b:Guid>
    <b:Title>Hepatitis B</b:Title>
    <b:Year>2019</b:Year>
    <b:Month>September</b:Month>
    <b:Day>20</b:Day>
    <b:URL>https://www.who.int/news-room/fact-sheets/detail/hepatitis-b</b:URL>
    <b:Author>
      <b:Author>
        <b:NameList>
          <b:Person>
            <b:Last>WHO</b:Last>
          </b:Person>
        </b:NameList>
      </b:Author>
    </b:Author>
    <b:RefOrder>1</b:RefOrder>
  </b:Source>
  <b:Source>
    <b:Tag>Cah10</b:Tag>
    <b:SourceType>Book</b:SourceType>
    <b:Guid>{0382E9C1-FC32-481A-9FC4-A6F1FE0E9993}</b:Guid>
    <b:Title>Hepatitis B</b:Title>
    <b:Year>2010</b:Year>
    <b:Author>
      <b:Author>
        <b:NameList>
          <b:Person>
            <b:Last>Cahyono</b:Last>
            <b:First>S. B</b:First>
          </b:Person>
        </b:NameList>
      </b:Author>
    </b:Author>
    <b:City>Yogyakarta</b:City>
    <b:Publisher>KANISIUS</b:Publisher>
    <b:RefOrder>2</b:RefOrder>
  </b:Source>
  <b:Source>
    <b:Tag>Kem14</b:Tag>
    <b:SourceType>Book</b:SourceType>
    <b:Guid>{2CA13B49-0EC9-4F78-80D5-8DF799A7D042}</b:Guid>
    <b:Title>Situasi dan Analisis Hepatitis</b:Title>
    <b:Year>2014</b:Year>
    <b:City>Jakarta</b:City>
    <b:Publisher>Kementerian Kesehatan RI</b:Publisher>
    <b:Author>
      <b:Author>
        <b:NameList>
          <b:Person>
            <b:Last>Kemenkes</b:Last>
          </b:Person>
        </b:NameList>
      </b:Author>
    </b:Author>
    <b:RefOrder>3</b:RefOrder>
  </b:Source>
  <b:Source>
    <b:Tag>Rid13</b:Tag>
    <b:SourceType>JournalArticle</b:SourceType>
    <b:Guid>{D7B0564E-9D39-4662-AC23-A1853ACC7BBE}</b:Guid>
    <b:Title>Penerapan Data Mining Untuk Evaluasi Kinerja Akademik Mahasiswa Menggunakan Algoritma Naive Bayes Classifier</b:Title>
    <b:Year>2013</b:Year>
    <b:JournalName>Jurnal EECCIS Vol. 7</b:JournalName>
    <b:Author>
      <b:Author>
        <b:NameList>
          <b:Person>
            <b:Last>Ridwan</b:Last>
            <b:First>M</b:First>
          </b:Person>
          <b:Person>
            <b:Last>Suyono</b:Last>
            <b:First>H</b:First>
          </b:Person>
          <b:Person>
            <b:Last>Sarosa</b:Last>
          </b:Person>
        </b:NameList>
      </b:Author>
    </b:Author>
    <b:RefOrder>4</b:RefOrder>
  </b:Source>
  <b:Source>
    <b:Tag>Har06</b:Tag>
    <b:SourceType>JournalArticle</b:SourceType>
    <b:Guid>{3069B0E0-DAAF-4B53-A312-CAC31B359280}</b:Guid>
    <b:Title>Fuzzy Logic Applications in Enginering Science</b:Title>
    <b:JournalName>Springer</b:JournalName>
    <b:Year>2006</b:Year>
    <b:Author>
      <b:Author>
        <b:NameList>
          <b:Person>
            <b:Last>Harris</b:Last>
            <b:First>J</b:First>
          </b:Person>
        </b:NameList>
      </b:Author>
    </b:Author>
    <b:RefOrder>5</b:RefOrder>
  </b:Source>
  <b:Source>
    <b:Tag>She06</b:Tag>
    <b:SourceType>JournalArticle</b:SourceType>
    <b:Guid>{2D55792F-458F-4376-AD39-BF4E880B568E}</b:Guid>
    <b:Title>Hepatitis B Virus Infection: Epidemiology and Vaccination</b:Title>
    <b:Year>2006</b:Year>
    <b:Pages>Rev. 28,112-125</b:Pages>
    <b:Author>
      <b:Author>
        <b:NameList>
          <b:Person>
            <b:Last>Shepard</b:Last>
            <b:First>C. W</b:First>
          </b:Person>
          <b:Person>
            <b:Last>Simard</b:Last>
            <b:First>E. P</b:First>
          </b:Person>
          <b:Person>
            <b:Last>Finelli</b:Last>
            <b:First>L</b:First>
          </b:Person>
          <b:Person>
            <b:Last>Fiore</b:Last>
            <b:First>A. E</b:First>
          </b:Person>
          <b:Person>
            <b:Last>Bell</b:Last>
            <b:First>B. P</b:First>
          </b:Person>
        </b:NameList>
      </b:Author>
    </b:Author>
    <b:RefOrder>6</b:RefOrder>
  </b:Source>
  <b:Source>
    <b:Tag>Zai10</b:Tag>
    <b:SourceType>JournalArticle</b:SourceType>
    <b:Guid>{F36FC2A5-B67B-41E2-8661-F2D7FCE25C68}</b:Guid>
    <b:Title>Analisis Kestabilan pada Model Transmisi Virus Hepatitis B yang Dipengaruhi oleh Migrasi</b:Title>
    <b:Year>2010</b:Year>
    <b:Author>
      <b:Author>
        <b:NameList>
          <b:Person>
            <b:Last>Zainal</b:Last>
            <b:Middle>Dwishafarina</b:Middle>
            <b:First>Firdha</b:First>
          </b:Person>
          <b:Person>
            <b:Last>Winarko</b:Last>
            <b:First>Setijo</b:First>
          </b:Person>
          <b:Person>
            <b:Last>Hanafi</b:Last>
            <b:First>Lukman</b:First>
          </b:Person>
        </b:NameList>
      </b:Author>
    </b:Author>
    <b:RefOrder>7</b:RefOrder>
  </b:Source>
  <b:Source>
    <b:Tag>Wid07</b:Tag>
    <b:SourceType>Book</b:SourceType>
    <b:Guid>{4A0EFC8D-36BB-4696-BB15-6B2288B47152}</b:Guid>
    <b:Title>Buku Ajar Pemodelan Matematika</b:Title>
    <b:Year>2007</b:Year>
    <b:City>Semarang</b:City>
    <b:Publisher>Universitas Diponegoro</b:Publisher>
    <b:Author>
      <b:Author>
        <b:NameList>
          <b:Person>
            <b:Last>Widowati</b:Last>
          </b:Person>
          <b:Person>
            <b:Last>Sutimin</b:Last>
          </b:Person>
        </b:NameList>
      </b:Author>
    </b:Author>
    <b:RefOrder>8</b:RefOrder>
  </b:Source>
  <b:Source>
    <b:Tag>Lat14</b:Tag>
    <b:SourceType>Book</b:SourceType>
    <b:Guid>{BB3F69D5-DD56-4569-A67A-309C09A2B9A0}</b:Guid>
    <b:Title>Analisis Kestabilan Model Matematika MSIR pada Pencegahan Penyebaran Penyakit Hepatitis B dengan Pemberian Vaksinasi</b:Title>
    <b:Year>2014</b:Year>
    <b:City>Yogyakarta</b:City>
    <b:Publisher>Universitas Negeri Yogyakarta</b:Publisher>
    <b:Author>
      <b:Author>
        <b:NameList>
          <b:Person>
            <b:Last>Latifah</b:Last>
            <b:First>Zakiya</b:First>
          </b:Person>
        </b:NameList>
      </b:Author>
    </b:Author>
    <b:RefOrder>9</b:RefOrder>
  </b:Source>
  <b:Source>
    <b:Tag>Mun09</b:Tag>
    <b:SourceType>Book</b:SourceType>
    <b:Guid>{532A5642-045E-4749-996D-0CD0AB7E0AA2}</b:Guid>
    <b:Title>Persamaan Diferensial</b:Title>
    <b:Year>2009</b:Year>
    <b:City>Yogyakarta</b:City>
    <b:Publisher>Graha Ilmu</b:Publisher>
    <b:Author>
      <b:Author>
        <b:NameList>
          <b:Person>
            <b:Last>Munzir</b:Last>
            <b:Middle>Said</b:Middle>
            <b:First>Marwan</b:First>
          </b:Person>
        </b:NameList>
      </b:Author>
    </b:Author>
    <b:RefOrder>10</b:RefOrder>
  </b:Source>
  <b:Source>
    <b:Tag>Mus13</b:Tag>
    <b:SourceType>Book</b:SourceType>
    <b:Guid>{93030F8C-2473-4CFA-ABC2-3A678D503DE0}</b:Guid>
    <b:Title>Manajemen Gangguan Saluran Serna : Panduan bagi Dokter Umum</b:Title>
    <b:Year>2013</b:Year>
    <b:City>Bandar Lampung</b:City>
    <b:Publisher>Aura Printing &amp; Publishing</b:Publisher>
    <b:Author>
      <b:Author>
        <b:NameList>
          <b:Person>
            <b:Last>Mustofa</b:Last>
          </b:Person>
          <b:Person>
            <b:Last>Kurniawaty</b:Last>
          </b:Person>
        </b:NameList>
      </b:Author>
    </b:Author>
    <b:RefOrder>11</b:RefOrder>
  </b:Source>
  <b:Source>
    <b:Tag>Wid11</b:Tag>
    <b:SourceType>Book</b:SourceType>
    <b:Guid>{C864CFF8-2BA6-470C-852C-6AB3410A285C}</b:Guid>
    <b:Title>Penyakit Tropis : Epidemiologi, Penularan, Pencegahan, dan Pemberantasannya</b:Title>
    <b:Year>2011</b:Year>
    <b:City>Jakarta</b:City>
    <b:Publisher>Erlangga</b:Publisher>
    <b:Author>
      <b:Author>
        <b:NameList>
          <b:Person>
            <b:Last>Widoyono</b:Last>
          </b:Person>
        </b:NameList>
      </b:Author>
    </b:Author>
    <b:RefOrder>12</b:RefOrder>
  </b:Source>
  <b:Source>
    <b:Tag>Kem17</b:Tag>
    <b:SourceType>Report</b:SourceType>
    <b:Guid>{40CD9089-41B3-44FD-8E92-78F252E57F7B}</b:Guid>
    <b:Title>Situasi Penyakit Hepatitis B di Indonesia Tahun 2017</b:Title>
    <b:Year>2017</b:Year>
    <b:Publisher>Kementerian Kesehatan RI</b:Publisher>
    <b:Author>
      <b:Author>
        <b:NameList>
          <b:Person>
            <b:Last>Kemenkes</b:Last>
          </b:Person>
        </b:NameList>
      </b:Author>
    </b:Author>
    <b:RefOrder>13</b:RefOrder>
  </b:Source>
  <b:Source>
    <b:Tag>Hou05</b:Tag>
    <b:SourceType>JournalArticle</b:SourceType>
    <b:Guid>{3AD53E72-2BEC-4182-BE75-3993E3B97766}</b:Guid>
    <b:Title>Epidemiology and Prevention of Hepatitis B Virus Infection</b:Title>
    <b:Year>2005</b:Year>
    <b:JournalName>International Journal of Medical Sciences</b:JournalName>
    <b:Pages>50-57</b:Pages>
    <b:Author>
      <b:Author>
        <b:NameList>
          <b:Person>
            <b:Last>Hou</b:Last>
            <b:First>Jinlin</b:First>
          </b:Person>
          <b:Person>
            <b:Last>Liu</b:Last>
            <b:First>Zhihua</b:First>
          </b:Person>
          <b:Person>
            <b:Last>Gu</b:Last>
            <b:First>Fan</b:First>
          </b:Person>
        </b:NameList>
      </b:Author>
    </b:Author>
    <b:RefOrder>14</b:RefOrder>
  </b:Source>
  <b:Source>
    <b:Tag>Alt03</b:Tag>
    <b:SourceType>JournalArticle</b:SourceType>
    <b:Guid>{CB1EBFF7-B12C-49A3-9585-54D874F7E56D}</b:Guid>
    <b:Title>Epidemiology of hepatitis B in Europe and worldwide</b:Title>
    <b:JournalName>Journal of Hepatology</b:JournalName>
    <b:Year>2003</b:Year>
    <b:Pages>39, 64-69</b:Pages>
    <b:Author>
      <b:Author>
        <b:NameList>
          <b:Person>
            <b:Last>Alter</b:Last>
            <b:Middle>J.</b:Middle>
            <b:First>Miriam</b:First>
          </b:Person>
        </b:NameList>
      </b:Author>
    </b:Author>
    <b:RefOrder>15</b:RefOrder>
  </b:Source>
  <b:Source>
    <b:Tag>Het00</b:Tag>
    <b:SourceType>JournalArticle</b:SourceType>
    <b:Guid>{EA40A06D-7409-426E-82CA-08A6C7156FF7}</b:Guid>
    <b:Title>The Mathematics of Infectious Diseases</b:Title>
    <b:Year>2000</b:Year>
    <b:Pages>599-653</b:Pages>
    <b:Author>
      <b:Author>
        <b:NameList>
          <b:Person>
            <b:Last>Hethcote</b:Last>
            <b:Middle>W.</b:Middle>
            <b:First>Herbert</b:First>
          </b:Person>
        </b:NameList>
      </b:Author>
    </b:Author>
    <b:RefOrder>16</b:RefOrder>
  </b:Source>
  <b:Source>
    <b:Tag>Isw12</b:Tag>
    <b:SourceType>Book</b:SourceType>
    <b:Guid>{EF524979-6BB4-4FFB-9450-CBC3C71C849B}</b:Guid>
    <b:Title>Pemodelan Matematika Aplikasi dan Terapannya</b:Title>
    <b:Year>2012</b:Year>
    <b:City>Yogyakarta</b:City>
    <b:Publisher>Graha Ilmu</b:Publisher>
    <b:Author>
      <b:Author>
        <b:NameList>
          <b:Person>
            <b:Last>Iswanto</b:Last>
            <b:Middle>Juli</b:Middle>
            <b:First>Ripno</b:First>
          </b:Person>
        </b:NameList>
      </b:Author>
    </b:Author>
    <b:RefOrder>17</b:RefOrder>
  </b:Source>
  <b:Source>
    <b:Tag>Die00</b:Tag>
    <b:SourceType>JournalArticle</b:SourceType>
    <b:Guid>{DBDDC164-64B4-4DC9-A32A-2DD981B1B39F}</b:Guid>
    <b:Title>Mathematical Epidemiology of Infectioun Diseases: Model Building, Analysis and Interpretation</b:Title>
    <b:Year>2000</b:Year>
    <b:Pages>pp. 303</b:Pages>
    <b:Author>
      <b:Author>
        <b:NameList>
          <b:Person>
            <b:Last>Diekmann</b:Last>
            <b:First>O.</b:First>
          </b:Person>
          <b:Person>
            <b:Last>Heesterbeek</b:Last>
            <b:First>J.A.P.</b:First>
          </b:Person>
        </b:NameList>
      </b:Author>
    </b:Author>
    <b:RefOrder>18</b:RefOrder>
  </b:Source>
  <b:Source>
    <b:Tag>Imu12</b:Tag>
    <b:SourceType>InternetSite</b:SourceType>
    <b:Guid>{EA4948F6-C81E-4E2B-863E-377A212FB973}</b:Guid>
    <b:Title>Imunisasi Bayi Sesaat Dilahirkan</b:Title>
    <b:Year>2012</b:Year>
    <b:InternetSiteTitle>Kompas.com</b:InternetSiteTitle>
    <b:Month>Agustus</b:Month>
    <b:Day>28</b:Day>
    <b:URL>https://sains.kompas.com/read/2012/08/28/07432238/Imunisasi.Bayi.Sesaat.Dilahirkan?page=all.</b:URL>
    <b:RefOrder>19</b:RefOrder>
  </b:Source>
  <b:Source>
    <b:Tag>Zim01</b:Tag>
    <b:SourceType>Book</b:SourceType>
    <b:Guid>{8BCE5AF0-D40E-4FD4-AFAF-822521F2154A}</b:Guid>
    <b:Title>Fuzzy Sets Theory and its Applications (2ed)</b:Title>
    <b:Year>2001</b:Year>
    <b:City>Massachusetts</b:City>
    <b:Publisher>Kluwer Academic Publishers</b:Publisher>
    <b:Author>
      <b:Author>
        <b:NameList>
          <b:Person>
            <b:Last>Zimmermann</b:Last>
          </b:Person>
        </b:NameList>
      </b:Author>
    </b:Author>
    <b:RefOrder>20</b:RefOrder>
  </b:Source>
  <b:Source>
    <b:Tag>Kus10</b:Tag>
    <b:SourceType>Book</b:SourceType>
    <b:Guid>{D76F2D36-2D5F-422E-AFB6-D8E7D2B84C67}</b:Guid>
    <b:Title>Aplikasi Logika Fuzzy untuk Pendukung Keputusan Edisi 2</b:Title>
    <b:Year>2010</b:Year>
    <b:City>Yogyakarta</b:City>
    <b:Publisher>Graha Ilmu</b:Publisher>
    <b:Author>
      <b:Author>
        <b:NameList>
          <b:Person>
            <b:Last>Kusumadewi</b:Last>
            <b:First>Sri</b:First>
          </b:Person>
          <b:Person>
            <b:Last>Purnomo</b:Last>
            <b:First>Hari</b:First>
          </b:Person>
        </b:NameList>
      </b:Author>
    </b:Author>
    <b:RefOrder>21</b:RefOrder>
  </b:Source>
  <b:Source>
    <b:Tag>Con93</b:Tag>
    <b:SourceType>Book</b:SourceType>
    <b:Guid>{D5A6ACA9-049E-44FA-ABC1-3C9D6615D5F1}</b:Guid>
    <b:Title>Dasar-dasar Analisis Numerik : Suatu Pendekatan Algoritma</b:Title>
    <b:Year>1993</b:Year>
    <b:City>Jakarta</b:City>
    <b:Publisher>Erlangga</b:Publisher>
    <b:Author>
      <b:Author>
        <b:NameList>
          <b:Person>
            <b:Last>Conte</b:Last>
            <b:First>S.D</b:First>
          </b:Person>
          <b:Person>
            <b:Last>De Boor</b:Last>
            <b:First>C</b:First>
          </b:Person>
        </b:NameList>
      </b:Author>
    </b:Author>
    <b:RefOrder>22</b:RefOrder>
  </b:Source>
  <b:Source>
    <b:Tag>Ros08</b:Tag>
    <b:SourceType>JournalArticle</b:SourceType>
    <b:Guid>{1DB48309-2B01-4A24-ADC0-69D98DCC6B5E}</b:Guid>
    <b:Title>SEIR Epidemiological Model with Varying Infectivity and Infinite Delay</b:Title>
    <b:Year>2008</b:Year>
    <b:Author>
      <b:Author>
        <b:NameList>
          <b:Person>
            <b:Last>Rost</b:Last>
            <b:First>G</b:First>
          </b:Person>
          <b:Person>
            <b:Last>Wu</b:Last>
            <b:First>Jianhong</b:First>
          </b:Person>
        </b:NameList>
      </b:Author>
    </b:Author>
    <b:Pages>389-402</b:Pages>
    <b:RefOrder>23</b:RefOrder>
  </b:Source>
  <b:Source>
    <b:Tag>Wig03</b:Tag>
    <b:SourceType>Book</b:SourceType>
    <b:Guid>{D0114453-DA4D-4AA2-9B90-C1D4ED8B25DF}</b:Guid>
    <b:Title>Introduction to Applied Nonlinear Dynamical System and Chaos. Second Edition</b:Title>
    <b:Year>2003</b:Year>
    <b:City>New York</b:City>
    <b:Publisher>Springer - Verlag</b:Publisher>
    <b:Author>
      <b:Author>
        <b:NameList>
          <b:Person>
            <b:Last>Wiggins</b:Last>
            <b:First>S</b:First>
          </b:Person>
        </b:NameList>
      </b:Author>
    </b:Author>
    <b:RefOrder>24</b:RefOrder>
  </b:Source>
  <b:Source>
    <b:Tag>Ant92</b:Tag>
    <b:SourceType>Book</b:SourceType>
    <b:Guid>{7D7C01AD-1C97-4D1D-A728-91ECFAB92B24}</b:Guid>
    <b:Title>Aljabar Linear Elementer Edisi ke-5</b:Title>
    <b:Year>1992</b:Year>
    <b:City>Jakarta</b:City>
    <b:Publisher>Erlangga</b:Publisher>
    <b:Author>
      <b:Author>
        <b:NameList>
          <b:Person>
            <b:Last>Anton</b:Last>
            <b:First>H</b:First>
          </b:Person>
        </b:NameList>
      </b:Author>
    </b:Author>
    <b:RefOrder>25</b:RefOrder>
  </b:Source>
  <b:Source>
    <b:Tag>Ols98</b:Tag>
    <b:SourceType>Book</b:SourceType>
    <b:Guid>{1DCC5389-62A1-44BC-BB67-108597296016}</b:Guid>
    <b:Title>Mathematical Systems Theory Second Edition</b:Title>
    <b:Year>2003</b:Year>
    <b:Publisher>VSSD</b:Publisher>
    <b:Author>
      <b:Author>
        <b:NameList>
          <b:Person>
            <b:Last>Olsder</b:Last>
            <b:First>G.J</b:First>
          </b:Person>
          <b:Person>
            <b:Last>Woude</b:Last>
            <b:First>J.W. Van Der</b:First>
          </b:Person>
        </b:NameList>
      </b:Author>
    </b:Author>
    <b:City>Netherland</b:City>
    <b:RefOrder>26</b:RefOrder>
  </b:Source>
  <b:Source>
    <b:Tag>Mar09</b:Tag>
    <b:SourceType>Book</b:SourceType>
    <b:Guid>{EB896798-FD3D-44F3-8B2A-97B0824BC010}</b:Guid>
    <b:Title>Persamaan Diferensial Edisi ke 1</b:Title>
    <b:Year>2009</b:Year>
    <b:City>Yogyakarta</b:City>
    <b:Publisher>Graha Ilmu</b:Publisher>
    <b:Author>
      <b:Author>
        <b:NameList>
          <b:Person>
            <b:Last>Marwan dan Munzir</b:Last>
            <b:First>Said</b:First>
          </b:Person>
        </b:NameList>
      </b:Author>
    </b:Author>
    <b:RefOrder>27</b:RefOrder>
  </b:Source>
  <b:Source>
    <b:Tag>Pam90</b:Tag>
    <b:SourceType>Book</b:SourceType>
    <b:Guid>{77FB8CF7-D64B-47BC-99E8-AF9C22973FA9}</b:Guid>
    <b:Title>Persamaan Diferensial Biasa</b:Title>
    <b:Year>1990</b:Year>
    <b:City>Bandung</b:City>
    <b:Publisher>ITB</b:Publisher>
    <b:Author>
      <b:Author>
        <b:NameList>
          <b:Person>
            <b:Last>Pamuntjak</b:Last>
            <b:First>R.J.</b:First>
          </b:Person>
          <b:Person>
            <b:Last>Santosa</b:Last>
            <b:First>Widiarti</b:First>
          </b:Person>
        </b:NameList>
      </b:Author>
    </b:Author>
    <b:RefOrder>28</b:RefOrder>
  </b:Source>
  <b:Source>
    <b:Tag>Fin98</b:Tag>
    <b:SourceType>Book</b:SourceType>
    <b:Guid>{8B887A8E-753C-4E48-BD81-2863848FA18D}</b:Guid>
    <b:Title>Persamaan Diferensial Biasa dengan Penerapan Modern</b:Title>
    <b:Year>1998</b:Year>
    <b:City>Jakarta</b:City>
    <b:Publisher>Erlangga</b:Publisher>
    <b:Author>
      <b:Author>
        <b:NameList>
          <b:Person>
            <b:Last>Ladaz dan Finizo</b:Last>
          </b:Person>
        </b:NameList>
      </b:Author>
    </b:Author>
    <b:RefOrder>29</b:RefOrder>
  </b:Source>
  <b:Source>
    <b:Tag>Dri02</b:Tag>
    <b:SourceType>JournalArticle</b:SourceType>
    <b:Guid>{4F75481D-47F2-40E6-9AD4-206DC08D5D56}</b:Guid>
    <b:Title>Reproduction Number and Sub-Threshold Endemic Equilibria for Compartemental Models of Disease Transmission</b:Title>
    <b:Year>2002</b:Year>
    <b:Author>
      <b:Author>
        <b:NameList>
          <b:Person>
            <b:Last>Driessche</b:Last>
            <b:First>P. </b:First>
          </b:Person>
          <b:Person>
            <b:Last>Watmough</b:Last>
            <b:First>J.</b:First>
          </b:Person>
        </b:NameList>
      </b:Author>
    </b:Author>
    <b:JournalName>Mathematical Biosciences</b:JournalName>
    <b:Pages>29-48</b:Pages>
    <b:RefOrder>30</b:RefOrder>
  </b:Source>
  <b:Source>
    <b:Tag>Hef05</b:Tag>
    <b:SourceType>JournalArticle</b:SourceType>
    <b:Guid>{D8F9F1E8-D3B1-4138-8A17-500419074B92}</b:Guid>
    <b:Title>Perspectives on the Basic Reproductive Ratio</b:Title>
    <b:JournalName>J. R. Soc. Interface</b:JournalName>
    <b:Year>2005</b:Year>
    <b:Pages>281-293</b:Pages>
    <b:Author>
      <b:Author>
        <b:NameList>
          <b:Person>
            <b:Last>Heffernan</b:Last>
            <b:First>J. M.</b:First>
          </b:Person>
          <b:Person>
            <b:Last>Smith</b:Last>
            <b:First>R. J.</b:First>
          </b:Person>
          <b:Person>
            <b:Last>Wahl</b:Last>
            <b:First>L. M.</b:First>
          </b:Person>
        </b:NameList>
      </b:Author>
    </b:Author>
    <b:RefOrder>31</b:RefOrder>
  </b:Source>
  <b:Source>
    <b:Tag>Ros10</b:Tag>
    <b:SourceType>Book</b:SourceType>
    <b:Guid>{DE88B17A-F6EB-4FFA-A51C-2E5FFAE628AF}</b:Guid>
    <b:Title>Differential Equation</b:Title>
    <b:Year>2010</b:Year>
    <b:City>Delhi</b:City>
    <b:Publisher>Rajiv Book Binding House</b:Publisher>
    <b:Author>
      <b:Author>
        <b:NameList>
          <b:Person>
            <b:Last>Ross</b:Last>
            <b:First>Sepley L.</b:First>
          </b:Person>
        </b:NameList>
      </b:Author>
    </b:Author>
    <b:RefOrder>32</b:RefOrder>
  </b:Source>
  <b:Source>
    <b:Tag>Far94</b:Tag>
    <b:SourceType>Book</b:SourceType>
    <b:Guid>{559E37C2-BA4A-47A5-A1DF-6B219D95C0F4}</b:Guid>
    <b:Title>An Introduction to Differential Equations and Applications</b:Title>
    <b:Year>1994</b:Year>
    <b:City>New York</b:City>
    <b:Publisher>McGraw-Hill</b:Publisher>
    <b:Author>
      <b:Author>
        <b:NameList>
          <b:Person>
            <b:Last>Farlow</b:Last>
            <b:First>S.</b:First>
          </b:Person>
        </b:NameList>
      </b:Author>
    </b:Author>
    <b:RefOrder>33</b:RefOrder>
  </b:Source>
  <b:Source>
    <b:Tag>Per91</b:Tag>
    <b:SourceType>Book</b:SourceType>
    <b:Guid>{0D74C006-C98C-4735-865E-E3AA85A50DDF}</b:Guid>
    <b:Title>Differential Equation and Dynamical System</b:Title>
    <b:Year>2001</b:Year>
    <b:City>New York</b:City>
    <b:Publisher>Springer-Verlag Berlin Heidelberg</b:Publisher>
    <b:Author>
      <b:Author>
        <b:NameList>
          <b:Person>
            <b:Last>Perko</b:Last>
            <b:First>L</b:First>
          </b:Person>
        </b:NameList>
      </b:Author>
    </b:Author>
    <b:RefOrder>34</b:RefOrder>
  </b:Source>
  <b:Source>
    <b:Tag>Bar00</b:Tag>
    <b:SourceType>Book</b:SourceType>
    <b:Guid>{CA116372-E1DD-4073-AAD4-30DF39EA7029}</b:Guid>
    <b:Title>Introduction to Real Analysis, Third Edition</b:Title>
    <b:Year>2000</b:Year>
    <b:City>New York</b:City>
    <b:Publisher>John Wiley &amp; Sons, Inc</b:Publisher>
    <b:Author>
      <b:Author>
        <b:NameList>
          <b:Person>
            <b:Last>Bartle</b:Last>
            <b:Middle>G.</b:Middle>
            <b:First>R.</b:First>
          </b:Person>
          <b:Person>
            <b:Last>Sherbert</b:Last>
            <b:Middle>R.</b:Middle>
            <b:First>D.</b:First>
          </b:Person>
        </b:NameList>
      </b:Author>
    </b:Author>
    <b:RefOrder>35</b:RefOrder>
  </b:Source>
  <b:Source>
    <b:Tag>Bap20</b:Tag>
    <b:SourceType>InternetSite</b:SourceType>
    <b:Guid>{DBFB2385-38DB-4089-A8A1-B041407394DE}</b:Guid>
    <b:Title>Jumlah Penduduk DIY</b:Title>
    <b:Year>2020</b:Year>
    <b:InternetSiteTitle>Dataku</b:InternetSiteTitle>
    <b:Month>Januari</b:Month>
    <b:Day>11</b:Day>
    <b:URL>http://www.bappeda.jogjaprov.go.id/dataku/data_dasar/index/361-jumlah-penduduk-diy?id_skpd=29</b:URL>
    <b:Author>
      <b:Author>
        <b:NameList>
          <b:Person>
            <b:Last>Bappeda DIY</b:Last>
          </b:Person>
        </b:NameList>
      </b:Author>
    </b:Author>
    <b:RefOrder>36</b:RefOrder>
  </b:Source>
  <b:Source>
    <b:Tag>Dep20</b:Tag>
    <b:SourceType>InternetSite</b:SourceType>
    <b:Guid>{BABABA7E-B3AE-44BD-A74F-55208392AEF1}</b:Guid>
    <b:Year>2020</b:Year>
    <b:Month>Januari</b:Month>
    <b:Day>11</b:Day>
    <b:URL>http://www.depkes.go.id/resources/download/profil/PROFIL_KES_PROVINSI_2017/14_DIY_2017</b:URL>
    <b:Author>
      <b:Author>
        <b:NameList>
          <b:Person>
            <b:Last>Departemen Kesehatan DIY</b:Last>
          </b:Person>
        </b:NameList>
      </b:Author>
    </b:Author>
    <b:RefOrder>37</b:RefOrder>
  </b:Source>
  <b:Source>
    <b:Tag>Mas03</b:Tag>
    <b:SourceType>JournalArticle</b:SourceType>
    <b:Guid>{7EB4AFD9-ED24-4A2B-8BE6-7453AD79EE35}</b:Guid>
    <b:Title>Fuzzy Epidemics</b:Title>
    <b:Year>2003</b:Year>
    <b:JournalName>Artificial Intelligence in Medicine</b:JournalName>
    <b:Pages>241-259</b:Pages>
    <b:Author>
      <b:Author>
        <b:NameList>
          <b:Person>
            <b:Last>Massad </b:Last>
            <b:First>Eduardo</b:First>
          </b:Person>
          <b:Person>
            <b:Last>Ortega</b:Last>
            <b:First>Neli Regina Siqueira</b:First>
          </b:Person>
          <b:Person>
            <b:Last>Struchiner</b:Last>
            <b:First>Claudio Jose</b:First>
          </b:Person>
          <b:Person>
            <b:Last>Burattini</b:Last>
            <b:First>Marcelo Nascimento</b:First>
          </b:Person>
        </b:NameList>
      </b:Author>
    </b:Author>
    <b:RefOrder>38</b:RefOrder>
  </b:Source>
  <b:Source>
    <b:Tag>Mis13</b:Tag>
    <b:SourceType>JournalArticle</b:SourceType>
    <b:Guid>{E11CC3D7-4C07-49C2-B5E5-407D44661955}</b:Guid>
    <b:Title>Spread of Malicious Objects in Computer Network : A Fuzzy Approach</b:Title>
    <b:JournalName>Application and Applied Mathematics</b:JournalName>
    <b:Year>2013</b:Year>
    <b:Pages>684-700</b:Pages>
    <b:Author>
      <b:Author>
        <b:NameList>
          <b:Person>
            <b:Last>Mishra</b:Last>
            <b:Middle>Kumar</b:Middle>
            <b:First>Bimal</b:First>
          </b:Person>
          <b:Person>
            <b:Last>Prajapati</b:Last>
            <b:First>Apreksha</b:First>
          </b:Person>
        </b:NameList>
      </b:Author>
    </b:Author>
    <b:RefOrder>39</b:RefOrder>
  </b:Source>
  <b:Source>
    <b:Tag>Bap201</b:Tag>
    <b:SourceType>InternetSite</b:SourceType>
    <b:Guid>{4E3B5233-03F9-49DF-805B-BAA80023B79F}</b:Guid>
    <b:Title>Pertumbuhan Penduduk</b:Title>
    <b:InternetSiteTitle>Dataku</b:InternetSiteTitle>
    <b:Year>2020</b:Year>
    <b:Month>Januari</b:Month>
    <b:Day>11</b:Day>
    <b:URL>http://www.bappeda.jogjaprov.go.id/dataku/data_dasar?id_skpd=29#37</b:URL>
    <b:Author>
      <b:Author>
        <b:NameList>
          <b:Person>
            <b:Last>Bappeda DIY</b:Last>
          </b:Person>
        </b:NameList>
      </b:Author>
    </b:Author>
    <b:RefOrder>40</b:RefOrder>
  </b:Source>
  <b:Source>
    <b:Tag>Juf10</b:Tag>
    <b:SourceType>Book</b:SourceType>
    <b:Guid>{3138ED1C-6F90-4FE5-81CF-F33B883D134C}</b:Guid>
    <b:Title>Buku Ajar Gastroenterologi - Hepatologi Jilid 1</b:Title>
    <b:Year>2010</b:Year>
    <b:City>Jakarta</b:City>
    <b:Publisher>Balai Penerbit IDAI</b:Publisher>
    <b:Author>
      <b:Author>
        <b:NameList>
          <b:Person>
            <b:Last>Juffrie</b:Last>
            <b:Middle>et al</b:Middle>
            <b:First>M.</b:First>
          </b:Person>
        </b:NameList>
      </b:Author>
    </b:Author>
    <b:RefOrder>41</b:RefOrder>
  </b:Source>
  <b:Source>
    <b:Tag>Pan17</b:Tag>
    <b:SourceType>JournalArticle</b:SourceType>
    <b:Guid>{48B2FABB-05F7-4C22-9A31-C6C3966B8A61}</b:Guid>
    <b:Title>Stabillity, Bifurcation and Optimal Control Analysis of a Malaria Model In a Periodic Environment</b:Title>
    <b:Year>2017</b:Year>
    <b:Author>
      <b:Author>
        <b:NameList>
          <b:Person>
            <b:Last>Panja</b:Last>
            <b:First>Prabir</b:First>
          </b:Person>
          <b:Person>
            <b:Last>Mondal</b:Last>
            <b:Middle>Kumar</b:Middle>
            <b:First>Shyamal</b:First>
          </b:Person>
          <b:Person>
            <b:Last>Chattopadhyay</b:Last>
            <b:First>Joydev</b:First>
          </b:Person>
        </b:NameList>
      </b:Author>
    </b:Author>
    <b:JournalName>IJNS</b:JournalName>
    <b:RefOrder>42</b:RefOrder>
  </b:Source>
  <b:Source>
    <b:Tag>hep16</b:Tag>
    <b:SourceType>InternetSite</b:SourceType>
    <b:Guid>{E229A37A-E2D1-4D69-9F3A-1A3D333B5BE9}</b:Guid>
    <b:Title>Diagnosed With Chronic Hepatitis B? What Does Your HBV DNA Test Tell You?</b:Title>
    <b:Year>2016</b:Year>
    <b:Author>
      <b:Author>
        <b:NameList>
          <b:Person>
            <b:Last>hepbtalk</b:Last>
          </b:Person>
        </b:NameList>
      </b:Author>
    </b:Author>
    <b:InternetSiteTitle>Hep B Blog</b:InternetSiteTitle>
    <b:Month>Februari</b:Month>
    <b:Day>15</b:Day>
    <b:URL>https://www.hepb.org/blog/diagnosed-with-chronic-hepatitis-b-what-does-your-hbv-dna-test-tell-you/</b:URL>
    <b:RefOrder>43</b:RefOrder>
  </b:Source>
  <b:Source>
    <b:Tag>Lan17</b:Tag>
    <b:SourceType>JournalArticle</b:SourceType>
    <b:Guid>{8CE26F43-6591-4695-A3FB-14C1EF4429BD}</b:Guid>
    <b:Title>Diagnostic accuracy of detection and quantification of HBV-DNA and HCV-RNA using dried blood spot (DBS) samples - a systematic review and meta-analysis</b:Title>
    <b:Year>2017</b:Year>
    <b:JournalName>BMC Infectious Diseases</b:JournalName>
    <b:Author>
      <b:Author>
        <b:NameList>
          <b:Person>
            <b:Last>Lange</b:Last>
            <b:First>Berit</b:First>
          </b:Person>
          <b:Person>
            <b:Last>Roberts</b:Last>
            <b:First>Teri</b:First>
          </b:Person>
          <b:Person>
            <b:Last>Cohn</b:Last>
            <b:First>Jennifer</b:First>
          </b:Person>
          <b:Person>
            <b:Last>et al</b:Last>
          </b:Person>
        </b:NameList>
      </b:Author>
    </b:Author>
    <b:RefOrder>44</b:RefOrder>
  </b:Source>
  <b:Source>
    <b:Tag>Mar091</b:Tag>
    <b:SourceType>JournalArticle</b:SourceType>
    <b:Guid>{58880295-0D73-4377-B656-DFA383FBCF80}</b:Guid>
    <b:Title>DNA-guided hepatitis B treatment, viral load is essential, but not sufficient</b:Title>
    <b:JournalName>World J Gastroenterol</b:JournalName>
    <b:Year>2009</b:Year>
    <b:Pages>423-430</b:Pages>
    <b:Author>
      <b:Author>
        <b:NameList>
          <b:Person>
            <b:Last>Marugan</b:Last>
            <b:Middle>Barcena</b:Middle>
            <b:First>Rafael</b:First>
          </b:Person>
          <b:Person>
            <b:Last>Garzon</b:Last>
            <b:Middle>Garcia</b:Middle>
            <b:First>Silvia</b:First>
          </b:Person>
        </b:NameList>
      </b:Author>
    </b:Author>
    <b:RefOrder>45</b:RefOrder>
  </b:Source>
  <b:Source>
    <b:Tag>Ndi18</b:Tag>
    <b:SourceType>JournalArticle</b:SourceType>
    <b:Guid>{03308867-89BC-4332-8A48-8ED09056F15D}</b:Guid>
    <b:Title>Rabies epidemic model with uncertainty in paraemeters: crisp and fuzzy approaches</b:Title>
    <b:JournalName>IORA-ICOR</b:JournalName>
    <b:Year>2018</b:Year>
    <b:Author>
      <b:Author>
        <b:NameList>
          <b:Person>
            <b:Last>Ndii</b:Last>
            <b:Middle>Z</b:Middle>
            <b:First>M</b:First>
          </b:Person>
          <b:Person>
            <b:Last>Amarti</b:Last>
            <b:First>Z</b:First>
          </b:Person>
          <b:Person>
            <b:Last>Wiraningsih</b:Last>
            <b:Middle>D</b:Middle>
            <b:First>E</b:First>
          </b:Person>
          <b:Person>
            <b:Last>Supriatna</b:Last>
            <b:Middle>K</b:Middle>
            <b:First>A</b:First>
          </b:Person>
        </b:NameList>
      </b:Author>
    </b:Author>
    <b:RefOrder>46</b:RefOrder>
  </b:Source>
  <b:Source>
    <b:Tag>Fin88</b:Tag>
    <b:SourceType>Book</b:SourceType>
    <b:Guid>{9B86323B-5D21-42AD-809F-8A5347D7B5B3}</b:Guid>
    <b:Title>Persamaan Diferensial Biasa dengan Penerapan Modern Edisi Ke-2</b:Title>
    <b:Year>1998</b:Year>
    <b:City>Jakarta</b:City>
    <b:Publisher>Erlangga</b:Publisher>
    <b:Author>
      <b:Author>
        <b:NameList>
          <b:Person>
            <b:Last>Finizio</b:Last>
            <b:First>N</b:First>
          </b:Person>
          <b:Person>
            <b:Last>Ladas</b:Last>
            <b:First>G</b:First>
          </b:Person>
        </b:NameList>
      </b:Author>
    </b:Author>
    <b:RefOrder>47</b:RefOrder>
  </b:Source>
  <b:Source>
    <b:Tag>Ama18</b:Tag>
    <b:SourceType>JournalArticle</b:SourceType>
    <b:Guid>{3CD9F03B-B4BC-41D4-A184-0861E489B330}</b:Guid>
    <b:Title>Fuzzy epidemic model in a popilation having critical density dependent growth</b:Title>
    <b:JournalName>MSCEIS</b:JournalName>
    <b:Year>2019</b:Year>
    <b:Author>
      <b:Author>
        <b:NameList>
          <b:Person>
            <b:Last>Amarti</b:Last>
            <b:First>Z</b:First>
          </b:Person>
          <b:Person>
            <b:Last>Anggriani</b:Last>
            <b:First>N</b:First>
          </b:Person>
          <b:Person>
            <b:Last>Supriatna</b:Last>
            <b:Middle>K</b:Middle>
            <b:First>A</b:First>
          </b:Person>
        </b:NameList>
      </b:Author>
    </b:Author>
    <b:RefOrder>48</b:RefOrder>
  </b:Source>
  <b:Source>
    <b:Tag>Lar12</b:Tag>
    <b:SourceType>Book</b:SourceType>
    <b:Guid>{D0DAF509-0131-418D-B263-559753FB842F}</b:Guid>
    <b:Title>Analisis Model Matematika untuk Penyebaran Virus Hepatitis B</b:Title>
    <b:Year>2012</b:Year>
    <b:Author>
      <b:Author>
        <b:NameList>
          <b:Person>
            <b:Last>Larasati</b:Last>
            <b:First>Devi</b:First>
          </b:Person>
          <b:Person>
            <b:Last>Tjahjana</b:Last>
            <b:Middle>Heru</b:Middle>
            <b:First>Dr. Redemtus</b:First>
          </b:Person>
        </b:NameList>
      </b:Author>
    </b:Author>
    <b:City>Semarang</b:City>
    <b:Publisher>Universitas Diponegoro</b:Publisher>
    <b:RefOrder>49</b:RefOrder>
  </b:Source>
  <b:Source>
    <b:Tag>Han15</b:Tag>
    <b:SourceType>JournalArticle</b:SourceType>
    <b:Guid>{0FE800CE-7E70-4277-9FED-ADDF466CD9F1}</b:Guid>
    <b:Title>Implementasi Fuzzy Decision Tree untuk Mendiagnosa Penyakit Hepatitis</b:Title>
    <b:Year>2015</b:Year>
    <b:JournalName>UNNES Journal of Mathematics</b:JournalName>
    <b:Author>
      <b:Author>
        <b:NameList>
          <b:Person>
            <b:Last>Handarko</b:Last>
            <b:Middle>Latu</b:Middle>
            <b:First>Jefry</b:First>
          </b:Person>
          <b:Person>
            <b:Last>Alamsyah</b:Last>
          </b:Person>
        </b:NameList>
      </b:Author>
    </b:Author>
    <b:RefOrder>50</b:RefOrder>
  </b:Source>
  <b:Source>
    <b:Tag>Rob04</b:Tag>
    <b:SourceType>Book</b:SourceType>
    <b:Guid>{D975FA7D-DCD1-404A-9B0B-F0600ADDBE4B}</b:Guid>
    <b:Title>An Introduction to Dynamical System Continous and Discrete</b:Title>
    <b:Year>2004</b:Year>
    <b:City>New Jersey</b:City>
    <b:Publisher>Pearson Education, In</b:Publisher>
    <b:Author>
      <b:Author>
        <b:NameList>
          <b:Person>
            <b:Last>Robinson</b:Last>
            <b:Middle>C.</b:Middle>
            <b:First>R.</b:First>
          </b:Person>
        </b:NameList>
      </b:Author>
    </b:Author>
    <b:RefOrder>51</b:RefOrder>
  </b:Source>
  <b:Source>
    <b:Tag>Har92</b:Tag>
    <b:SourceType>Book</b:SourceType>
    <b:Guid>{EF1E157E-A70F-40BE-A8C9-9F88A8EBF849}</b:Guid>
    <b:Title>Persamaan Diferensial Biasa</b:Title>
    <b:Year>1992</b:Year>
    <b:City>Jakarta</b:City>
    <b:Publisher>Universitas Terbuka</b:Publisher>
    <b:Author>
      <b:Author>
        <b:NameList>
          <b:Person>
            <b:Last>Hariyanto</b:Last>
          </b:Person>
          <b:Person>
            <b:Last>Sumarno</b:Last>
          </b:Person>
          <b:Person>
            <b:Last>Soehardjo</b:Last>
          </b:Person>
        </b:NameList>
      </b:Author>
    </b:Author>
    <b:RefOrder>52</b:RefOrder>
  </b:Source>
  <b:Source>
    <b:Tag>Kem19</b:Tag>
    <b:SourceType>Book</b:SourceType>
    <b:Guid>{2AC06145-BE4E-4EA2-9CDC-F66BF3E7F364}</b:Guid>
    <b:Author>
      <b:Author>
        <b:Corporate>Kementrian Kesehatan Republik Indonesia</b:Corporate>
      </b:Author>
    </b:Author>
    <b:Title>Profil Kesehatan Indonesia 2018</b:Title>
    <b:Year>2019</b:Year>
    <b:City>Jakarta</b:City>
    <b:Publisher>Kementrian Kesehatan Republik Indonesia</b:Publisher>
    <b:RefOrder>53</b:RefOrder>
  </b:Source>
  <b:Source>
    <b:Tag>KQu12</b:Tag>
    <b:SourceType>JournalArticle</b:SourceType>
    <b:Guid>{865F8E89-9C91-461D-8E20-2DC73E771836}</b:Guid>
    <b:Author>
      <b:Author>
        <b:Corporate>Fredlina, K. Queena, Oka, Tjoko B., &amp; Dwipayana, I Made Eka</b:Corporate>
      </b:Author>
    </b:Author>
    <b:Title>Model SIR (Susceptible, Infectious, Recovered) untuk Penyebaran Penyakit Tuberculosis</b:Title>
    <b:JournalName>E-Jurnal Matematika</b:JournalName>
    <b:Year>2012</b:Year>
    <b:Pages>Vol. 1. No. 1: 152-58</b:Pages>
    <b:RefOrder>54</b:RefOrder>
  </b:Source>
  <b:Source>
    <b:Tag>SKu03</b:Tag>
    <b:SourceType>Book</b:SourceType>
    <b:Guid>{1C7DB406-4C43-4B0A-A51B-8C81D693AED5}</b:Guid>
    <b:Title>Artificial Intelligence (Teknik dan Aplikasinya) Edisi 1</b:Title>
    <b:Year>2003</b:Year>
    <b:City>Yogyakarta</b:City>
    <b:Publisher>Graha Ilmu</b:Publisher>
    <b:Author>
      <b:Author>
        <b:NameList>
          <b:Person>
            <b:Last>Kusumadewi</b:Last>
            <b:First>S.</b:First>
          </b:Person>
        </b:NameList>
      </b:Author>
    </b:Author>
    <b:RefOrder>55</b:RefOrder>
  </b:Source>
  <b:Source>
    <b:Tag>Ros17</b:Tag>
    <b:SourceType>Misc</b:SourceType>
    <b:Guid>{8599C085-F7ED-4230-8A1C-41E8BCF0B7A4}</b:Guid>
    <b:Title>Analisis Numerik Model Epidemik SIR (Susceptible, Infectious, Recovered) Pada Penyebaran Penyakit Tuberculosis Di Yogyakarta</b:Title>
    <b:Year>2017</b:Year>
    <b:City>Yogyakarta</b:City>
    <b:JournalName>[Skripsi]. Universitas Negeri Yogyakarta.Yogyakarta</b:JournalName>
    <b:Author>
      <b:Author>
        <b:NameList>
          <b:Person>
            <b:Last>Rositarini</b:Last>
            <b:First>Okky</b:First>
          </b:Person>
        </b:NameList>
      </b:Author>
    </b:Author>
    <b:Publisher>[Skripsi]: Universitas Negeri Yogayakarta</b:Publisher>
    <b:RefOrder>56</b:RefOrder>
  </b:Source>
  <b:Source>
    <b:Tag>Ren18</b:Tag>
    <b:SourceType>JournalArticle</b:SourceType>
    <b:Guid>{3E7E329C-03F3-4482-8066-563C3AB929A6}</b:Guid>
    <b:Author>
      <b:Author>
        <b:Corporate>Verma, R. , Upadhyay, R., &amp; Tiwari, S.P.</b:Corporate>
      </b:Author>
    </b:Author>
    <b:Title>Dymanical Behaviors of Fuzzy SIR Epidemic Model</b:Title>
    <b:Year>2018</b:Year>
    <b:JournalName>Advances in Intelligent Systems and Computing</b:JournalName>
    <b:Pages>482-492</b:Pages>
    <b:RefOrder>57</b:RefOrder>
  </b:Source>
</b:Sources>
</file>

<file path=customXml/itemProps1.xml><?xml version="1.0" encoding="utf-8"?>
<ds:datastoreItem xmlns:ds="http://schemas.openxmlformats.org/officeDocument/2006/customXml" ds:itemID="{D4D26B61-4263-4EA4-AF15-7D9DF94E1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12</Pages>
  <Words>3099</Words>
  <Characters>17670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dc:creator>
  <cp:lastModifiedBy>Asus</cp:lastModifiedBy>
  <cp:revision>9</cp:revision>
  <dcterms:created xsi:type="dcterms:W3CDTF">2020-08-15T07:45:00Z</dcterms:created>
  <dcterms:modified xsi:type="dcterms:W3CDTF">2020-08-18T00:53:00Z</dcterms:modified>
</cp:coreProperties>
</file>