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FC36B" w14:textId="77777777" w:rsidR="00D87221" w:rsidRPr="00D87221" w:rsidRDefault="00D87221" w:rsidP="00D87221">
      <w:pPr>
        <w:pStyle w:val="Title"/>
        <w:ind w:left="0" w:right="331"/>
        <w:contextualSpacing/>
        <w:jc w:val="center"/>
        <w:rPr>
          <w:sz w:val="42"/>
        </w:rPr>
      </w:pPr>
      <w:r w:rsidRPr="00D87221">
        <w:rPr>
          <w:sz w:val="38"/>
        </w:rPr>
        <w:t>CONTRIBUTION OF</w:t>
      </w:r>
      <w:r w:rsidRPr="00D87221">
        <w:rPr>
          <w:sz w:val="42"/>
        </w:rPr>
        <w:t xml:space="preserve"> </w:t>
      </w:r>
      <w:r w:rsidRPr="00D87221">
        <w:rPr>
          <w:sz w:val="38"/>
          <w:szCs w:val="24"/>
          <w:lang w:val="en"/>
        </w:rPr>
        <w:t>MATHEMATICAL CRITICAL INTELLIGENCE TOWARD MATHEMATICAL LOGICAL INTELLIGENCE IN E-LEARNING ASSISTED LEARNING</w:t>
      </w:r>
    </w:p>
    <w:p w14:paraId="787FC6C0" w14:textId="77777777" w:rsidR="00D87221" w:rsidRPr="00B019B1" w:rsidRDefault="00D87221" w:rsidP="00D87221">
      <w:pPr>
        <w:autoSpaceDE w:val="0"/>
        <w:autoSpaceDN w:val="0"/>
        <w:adjustRightInd w:val="0"/>
        <w:jc w:val="center"/>
        <w:rPr>
          <w:b/>
          <w:szCs w:val="24"/>
        </w:rPr>
      </w:pPr>
      <w:r>
        <w:rPr>
          <w:b/>
          <w:bCs/>
          <w:szCs w:val="24"/>
        </w:rPr>
        <w:t>Tb Sofwan  Hadi</w:t>
      </w:r>
      <w:r w:rsidRPr="00B019B1">
        <w:rPr>
          <w:b/>
          <w:bCs/>
          <w:szCs w:val="24"/>
          <w:vertAlign w:val="superscript"/>
        </w:rPr>
        <w:t>1)</w:t>
      </w:r>
      <w:r>
        <w:rPr>
          <w:b/>
          <w:bCs/>
          <w:szCs w:val="24"/>
          <w:vertAlign w:val="superscript"/>
        </w:rPr>
        <w:t>*</w:t>
      </w:r>
      <w:r w:rsidRPr="00B019B1">
        <w:rPr>
          <w:b/>
          <w:szCs w:val="24"/>
        </w:rPr>
        <w:t xml:space="preserve">, </w:t>
      </w:r>
      <w:r>
        <w:rPr>
          <w:b/>
          <w:bCs/>
          <w:szCs w:val="24"/>
        </w:rPr>
        <w:t>Indri Lestari</w:t>
      </w:r>
      <w:r w:rsidRPr="00B019B1">
        <w:rPr>
          <w:b/>
          <w:bCs/>
          <w:szCs w:val="24"/>
          <w:vertAlign w:val="superscript"/>
        </w:rPr>
        <w:t>2)</w:t>
      </w:r>
      <w:r w:rsidRPr="00B019B1">
        <w:rPr>
          <w:b/>
          <w:szCs w:val="24"/>
        </w:rPr>
        <w:t xml:space="preserve">, </w:t>
      </w:r>
      <w:r>
        <w:rPr>
          <w:b/>
          <w:bCs/>
          <w:szCs w:val="24"/>
        </w:rPr>
        <w:t>Ami Fidianty</w:t>
      </w:r>
      <w:r w:rsidRPr="00B019B1">
        <w:rPr>
          <w:b/>
          <w:bCs/>
          <w:szCs w:val="24"/>
          <w:vertAlign w:val="superscript"/>
        </w:rPr>
        <w:t>3)</w:t>
      </w:r>
    </w:p>
    <w:p w14:paraId="58F8AEDB" w14:textId="77777777" w:rsidR="00D87221" w:rsidRPr="00A25ADD" w:rsidRDefault="00D87221" w:rsidP="00D87221">
      <w:pPr>
        <w:autoSpaceDE w:val="0"/>
        <w:autoSpaceDN w:val="0"/>
        <w:adjustRightInd w:val="0"/>
        <w:jc w:val="center"/>
        <w:rPr>
          <w:bCs/>
          <w:sz w:val="26"/>
          <w:szCs w:val="24"/>
        </w:rPr>
      </w:pPr>
      <w:r w:rsidRPr="00A25ADD">
        <w:rPr>
          <w:bCs/>
          <w:szCs w:val="24"/>
          <w:vertAlign w:val="superscript"/>
        </w:rPr>
        <w:t>1)</w:t>
      </w:r>
      <w:r>
        <w:rPr>
          <w:bCs/>
          <w:szCs w:val="24"/>
          <w:vertAlign w:val="superscript"/>
        </w:rPr>
        <w:t>, 2), 3)</w:t>
      </w:r>
      <w:r w:rsidRPr="00A25ADD">
        <w:rPr>
          <w:bCs/>
          <w:szCs w:val="24"/>
        </w:rPr>
        <w:t xml:space="preserve"> </w:t>
      </w:r>
      <w:r>
        <w:rPr>
          <w:bCs/>
          <w:szCs w:val="24"/>
        </w:rPr>
        <w:t xml:space="preserve">Mathematics Education </w:t>
      </w:r>
      <w:r w:rsidRPr="00A25ADD">
        <w:rPr>
          <w:bCs/>
          <w:szCs w:val="24"/>
        </w:rPr>
        <w:t>Program, Fa</w:t>
      </w:r>
      <w:r>
        <w:rPr>
          <w:bCs/>
          <w:szCs w:val="24"/>
        </w:rPr>
        <w:t>c</w:t>
      </w:r>
      <w:r w:rsidRPr="00A25ADD">
        <w:rPr>
          <w:bCs/>
          <w:szCs w:val="24"/>
        </w:rPr>
        <w:t>ult</w:t>
      </w:r>
      <w:r>
        <w:rPr>
          <w:bCs/>
          <w:szCs w:val="24"/>
        </w:rPr>
        <w:t>y of</w:t>
      </w:r>
      <w:r w:rsidRPr="00A25ADD">
        <w:rPr>
          <w:bCs/>
          <w:szCs w:val="24"/>
        </w:rPr>
        <w:t xml:space="preserve"> </w:t>
      </w:r>
      <w:r>
        <w:rPr>
          <w:bCs/>
          <w:szCs w:val="24"/>
        </w:rPr>
        <w:t>Teacher Training</w:t>
      </w:r>
      <w:r w:rsidRPr="00A25ADD">
        <w:rPr>
          <w:bCs/>
          <w:szCs w:val="24"/>
        </w:rPr>
        <w:t xml:space="preserve"> </w:t>
      </w:r>
      <w:r>
        <w:rPr>
          <w:bCs/>
          <w:szCs w:val="24"/>
        </w:rPr>
        <w:t>and</w:t>
      </w:r>
      <w:r w:rsidRPr="00A25ADD">
        <w:rPr>
          <w:bCs/>
          <w:szCs w:val="24"/>
        </w:rPr>
        <w:t xml:space="preserve"> </w:t>
      </w:r>
      <w:r>
        <w:rPr>
          <w:bCs/>
          <w:szCs w:val="24"/>
        </w:rPr>
        <w:t>Education</w:t>
      </w:r>
      <w:r w:rsidRPr="00A25ADD">
        <w:rPr>
          <w:bCs/>
          <w:szCs w:val="24"/>
        </w:rPr>
        <w:t>,</w:t>
      </w:r>
      <w:r>
        <w:rPr>
          <w:bCs/>
          <w:szCs w:val="24"/>
        </w:rPr>
        <w:t xml:space="preserve"> </w:t>
      </w:r>
      <w:r w:rsidRPr="00A25ADD">
        <w:rPr>
          <w:bCs/>
          <w:sz w:val="26"/>
          <w:szCs w:val="24"/>
        </w:rPr>
        <w:t xml:space="preserve">Universitas Serang Raya, </w:t>
      </w:r>
      <w:r w:rsidRPr="00A25ADD">
        <w:rPr>
          <w:rStyle w:val="lrzxr"/>
        </w:rPr>
        <w:t>Jl. Raya Cilegon No.Km. 5, Taman, Drangong, Kec. Taktakan, Kota Serang, Banten 42162</w:t>
      </w:r>
    </w:p>
    <w:p w14:paraId="3EAF16AE" w14:textId="77777777" w:rsidR="00C14B14" w:rsidRDefault="00C14B14" w:rsidP="00C14B14">
      <w:pPr>
        <w:pStyle w:val="AuthorAffiliation"/>
      </w:pPr>
      <w:r w:rsidRPr="00075EA6">
        <w:br/>
      </w:r>
      <w:r>
        <w:t>Author Emails</w:t>
      </w:r>
    </w:p>
    <w:p w14:paraId="5E05E235" w14:textId="1002CDD2" w:rsidR="003A5C85" w:rsidRPr="00075EA6" w:rsidRDefault="00D87221">
      <w:pPr>
        <w:pStyle w:val="AuthorEmail"/>
      </w:pPr>
      <w:r>
        <w:t>Tubagusaja31@gmail.com</w:t>
      </w:r>
      <w:r w:rsidR="003A5C85" w:rsidRPr="00075EA6">
        <w:br/>
        <w:t xml:space="preserve">(Use the Microsoft Word template style: </w:t>
      </w:r>
      <w:r w:rsidR="003A5C85" w:rsidRPr="00075EA6">
        <w:rPr>
          <w:i/>
          <w:iCs/>
        </w:rPr>
        <w:t>Author Email</w:t>
      </w:r>
      <w:r w:rsidR="003A5C85" w:rsidRPr="00075EA6">
        <w:t>)</w:t>
      </w:r>
      <w:r w:rsidR="00027428">
        <w:t xml:space="preserve">or </w:t>
      </w:r>
      <w:r w:rsidR="00027428">
        <w:rPr>
          <w:lang w:val="en-GB" w:eastAsia="en-GB"/>
        </w:rPr>
        <w:t>(Use Times New Roman Font</w:t>
      </w:r>
      <w:r w:rsidR="00027428" w:rsidRPr="00C14B14">
        <w:rPr>
          <w:lang w:val="en-GB" w:eastAsia="en-GB"/>
        </w:rPr>
        <w:t>: 10 pt, Italic, Centered</w:t>
      </w:r>
      <w:r w:rsidR="00027428">
        <w:rPr>
          <w:lang w:val="en-GB" w:eastAsia="en-GB"/>
        </w:rPr>
        <w:t>)</w:t>
      </w:r>
    </w:p>
    <w:p w14:paraId="5240E3FB" w14:textId="22211520" w:rsidR="003A287B" w:rsidRPr="00D87221" w:rsidRDefault="0016385D" w:rsidP="00D87221">
      <w:pPr>
        <w:pStyle w:val="Abstract"/>
        <w:rPr>
          <w:b/>
          <w:i/>
          <w:caps/>
          <w:szCs w:val="18"/>
        </w:rPr>
      </w:pPr>
      <w:r w:rsidRPr="00D87221">
        <w:rPr>
          <w:b/>
          <w:bCs/>
          <w:i/>
          <w:szCs w:val="18"/>
        </w:rPr>
        <w:t>Abstract.</w:t>
      </w:r>
      <w:r w:rsidRPr="00D87221">
        <w:rPr>
          <w:i/>
          <w:szCs w:val="18"/>
        </w:rPr>
        <w:t xml:space="preserve"> </w:t>
      </w:r>
      <w:r w:rsidR="00D87221" w:rsidRPr="00D87221">
        <w:rPr>
          <w:i/>
          <w:szCs w:val="18"/>
          <w:lang w:val="en"/>
        </w:rPr>
        <w:t xml:space="preserve">Mathematical logical intelligence is very important to be noted since it can improve students’ learning. However, according to some opinions, there are still shortcomings in the indicators of logical mathematical intelligence because learning begins with the classification process. One indicator that can complement logical intelligence is mathematics which is an indicator of critical thinking skills. The purpose of this study is to analyze students' mathematical critical thinking skills in e-learning-assisted mathematics learning, analyze students' mathematical logical intelligence in e-learning-assisted mathematics learning, and analyze  the contribution of critical thinking skills to students' logical mathematical intelligence in e-learning-assisted mathematics learning. This research method is quantitative research using experimental methods. </w:t>
      </w:r>
      <w:r w:rsidR="00D87221" w:rsidRPr="00D87221">
        <w:rPr>
          <w:bCs/>
          <w:i/>
          <w:szCs w:val="18"/>
        </w:rPr>
        <w:t>Some results were showed related to students' critical thinking skills in e-learning assisted learning. The process of answering questions got percentage of 100, identification got percentage of 85.71 and the next was the analysis process in answering questions which got percentage of 71.25. The students’ mathematical logical intelligence was measured by indicators for 48.57%, the hypothesis indicator was 31.43%, but for the classification indicator was 17.14% and generalization was with a value of 14.29%. For the contribution of critical thinking skills to mathematical logical intelligence, identification indicators gave a good influence and contribution to mathematical logical intelligence in e-learning assisted learning</w:t>
      </w:r>
    </w:p>
    <w:p w14:paraId="407EFCFF" w14:textId="77777777" w:rsidR="00D87221" w:rsidRDefault="00D87221" w:rsidP="00D87221">
      <w:pPr>
        <w:pStyle w:val="Paragraph"/>
      </w:pPr>
    </w:p>
    <w:p w14:paraId="62BCA58A" w14:textId="77777777" w:rsidR="00D87221" w:rsidRDefault="00D87221" w:rsidP="00D87221">
      <w:pPr>
        <w:pStyle w:val="Paragraph"/>
      </w:pPr>
    </w:p>
    <w:p w14:paraId="7A279657" w14:textId="77777777" w:rsidR="00D87221" w:rsidRDefault="00D87221" w:rsidP="00D87221">
      <w:pPr>
        <w:pStyle w:val="Paragraph"/>
      </w:pPr>
    </w:p>
    <w:p w14:paraId="5BBF876F" w14:textId="77777777" w:rsidR="00D87221" w:rsidRDefault="00D87221" w:rsidP="00D87221">
      <w:pPr>
        <w:pStyle w:val="Paragraph"/>
      </w:pPr>
    </w:p>
    <w:p w14:paraId="5A15AA64" w14:textId="77777777" w:rsidR="00D87221" w:rsidRDefault="00D87221" w:rsidP="00D87221">
      <w:pPr>
        <w:pStyle w:val="BodyText"/>
        <w:spacing w:before="153" w:line="276" w:lineRule="auto"/>
        <w:ind w:right="343" w:firstLine="664"/>
        <w:jc w:val="both"/>
        <w:rPr>
          <w:sz w:val="24"/>
          <w:szCs w:val="24"/>
        </w:rPr>
      </w:pPr>
      <w:r w:rsidRPr="00317F31">
        <w:rPr>
          <w:sz w:val="24"/>
          <w:szCs w:val="24"/>
        </w:rPr>
        <w:t xml:space="preserve">Mathematics is a subject that is needed in all fields such as social, cultural and technical fields. Engineering often use mathematics because mathematics is applied in calculations and even predicts the success of a particular tool. </w:t>
      </w:r>
      <w:r>
        <w:rPr>
          <w:sz w:val="24"/>
          <w:szCs w:val="24"/>
        </w:rPr>
        <w:t>However,</w:t>
      </w:r>
      <w:r w:rsidRPr="00317F31">
        <w:rPr>
          <w:sz w:val="24"/>
          <w:szCs w:val="24"/>
        </w:rPr>
        <w:t xml:space="preserve"> many students have difficulty in learning mathematics, because </w:t>
      </w:r>
      <w:r>
        <w:rPr>
          <w:sz w:val="24"/>
          <w:szCs w:val="24"/>
        </w:rPr>
        <w:t>they</w:t>
      </w:r>
      <w:r w:rsidRPr="00317F31">
        <w:rPr>
          <w:sz w:val="24"/>
          <w:szCs w:val="24"/>
        </w:rPr>
        <w:t xml:space="preserve"> still have a mindset that mathematics</w:t>
      </w:r>
      <w:r>
        <w:rPr>
          <w:sz w:val="24"/>
          <w:szCs w:val="24"/>
        </w:rPr>
        <w:t xml:space="preserve"> ia a difficult subject. It is </w:t>
      </w:r>
      <w:r w:rsidRPr="002A2B2C">
        <w:rPr>
          <w:sz w:val="24"/>
          <w:szCs w:val="24"/>
        </w:rPr>
        <w:t>cause</w:t>
      </w:r>
      <w:r>
        <w:rPr>
          <w:sz w:val="24"/>
          <w:szCs w:val="24"/>
        </w:rPr>
        <w:t>d by</w:t>
      </w:r>
      <w:r w:rsidRPr="002A2B2C">
        <w:rPr>
          <w:sz w:val="24"/>
          <w:szCs w:val="24"/>
        </w:rPr>
        <w:t xml:space="preserve"> students do not do exercises related to general mathematics problems or applied mathematics</w:t>
      </w:r>
      <w:r>
        <w:rPr>
          <w:sz w:val="24"/>
          <w:szCs w:val="24"/>
        </w:rPr>
        <w:t xml:space="preserve"> which </w:t>
      </w:r>
      <w:r w:rsidRPr="002A2B2C">
        <w:rPr>
          <w:sz w:val="24"/>
          <w:szCs w:val="24"/>
        </w:rPr>
        <w:t>are implemented according to the student's field.</w:t>
      </w:r>
      <w:r>
        <w:rPr>
          <w:sz w:val="24"/>
          <w:szCs w:val="24"/>
        </w:rPr>
        <w:t xml:space="preserve"> </w:t>
      </w:r>
      <w:r w:rsidRPr="00C25298">
        <w:rPr>
          <w:sz w:val="24"/>
          <w:szCs w:val="24"/>
        </w:rPr>
        <w:t>This c</w:t>
      </w:r>
      <w:r>
        <w:rPr>
          <w:sz w:val="24"/>
          <w:szCs w:val="24"/>
        </w:rPr>
        <w:t xml:space="preserve">an be caused by several things especially </w:t>
      </w:r>
      <w:r w:rsidRPr="00C25298">
        <w:rPr>
          <w:sz w:val="24"/>
          <w:szCs w:val="24"/>
        </w:rPr>
        <w:t>thinking skills such as critical, creative,</w:t>
      </w:r>
      <w:r>
        <w:rPr>
          <w:sz w:val="24"/>
          <w:szCs w:val="24"/>
        </w:rPr>
        <w:t xml:space="preserve"> dynamic thinking, intelligence, </w:t>
      </w:r>
      <w:r w:rsidRPr="00C25298">
        <w:rPr>
          <w:sz w:val="24"/>
          <w:szCs w:val="24"/>
        </w:rPr>
        <w:t xml:space="preserve">critical thinking skills and interest in learning which tend to be </w:t>
      </w:r>
      <w:r>
        <w:rPr>
          <w:sz w:val="24"/>
          <w:szCs w:val="24"/>
        </w:rPr>
        <w:t>low</w:t>
      </w:r>
      <w:r w:rsidRPr="00C25298">
        <w:rPr>
          <w:sz w:val="24"/>
          <w:szCs w:val="24"/>
        </w:rPr>
        <w:t>. These deficiencies need to be studied so that problems related to mathematics can be minimized. Some researchers state that teaching</w:t>
      </w:r>
      <w:r>
        <w:rPr>
          <w:sz w:val="24"/>
          <w:szCs w:val="24"/>
        </w:rPr>
        <w:t xml:space="preserve"> </w:t>
      </w:r>
      <w:r w:rsidRPr="00C25298">
        <w:rPr>
          <w:sz w:val="24"/>
          <w:szCs w:val="24"/>
        </w:rPr>
        <w:t>critical thinking in certain disciplines and fields of study will make a significant contribution to the development of students as strong critical thinkers (Arisoy1, 2021). In other words, every field of science requires critical thinking skills to create a more developed mindset</w:t>
      </w:r>
    </w:p>
    <w:p w14:paraId="0C36A25C" w14:textId="77777777" w:rsidR="00D87221" w:rsidRDefault="00D87221" w:rsidP="00D87221">
      <w:pPr>
        <w:pStyle w:val="BodyText"/>
        <w:spacing w:before="153" w:line="276" w:lineRule="auto"/>
        <w:ind w:right="343" w:firstLine="664"/>
        <w:jc w:val="both"/>
        <w:rPr>
          <w:sz w:val="24"/>
          <w:szCs w:val="24"/>
        </w:rPr>
      </w:pPr>
      <w:r w:rsidRPr="00C25298">
        <w:rPr>
          <w:sz w:val="24"/>
          <w:szCs w:val="24"/>
        </w:rPr>
        <w:lastRenderedPageBreak/>
        <w:t>Critical thinking indicators: identification, analysis, asking and answering, observing, concluding, consideration (Hadi, 2016). One of the scientific fields that requires the concept of critical thinking skills is mathematics because learning requires extra thinking or high-level thinking.</w:t>
      </w:r>
    </w:p>
    <w:p w14:paraId="26FF69B5" w14:textId="77777777" w:rsidR="00D87221" w:rsidRDefault="00D87221" w:rsidP="00D87221">
      <w:pPr>
        <w:pStyle w:val="BodyText"/>
        <w:spacing w:before="132" w:line="276" w:lineRule="auto"/>
        <w:ind w:right="343" w:firstLine="664"/>
        <w:jc w:val="both"/>
        <w:rPr>
          <w:sz w:val="24"/>
          <w:szCs w:val="24"/>
        </w:rPr>
      </w:pPr>
      <w:r w:rsidRPr="003B53AE">
        <w:rPr>
          <w:sz w:val="24"/>
          <w:szCs w:val="24"/>
        </w:rPr>
        <w:t>Critical thinking skills can also affect other aspects if they are nurtured properly and in accordance with students' abilities, this aspect is the mathematical logical intelligence of students. One of the sciences of logic that plays an important role in its application is critical thinking ability (Rachmat, 2013).</w:t>
      </w:r>
    </w:p>
    <w:p w14:paraId="2F8706C4" w14:textId="77777777" w:rsidR="00D87221" w:rsidRDefault="00D87221" w:rsidP="00D87221">
      <w:pPr>
        <w:pStyle w:val="BodyText"/>
        <w:spacing w:before="132" w:line="276" w:lineRule="auto"/>
        <w:ind w:right="343" w:firstLine="664"/>
        <w:jc w:val="both"/>
        <w:rPr>
          <w:sz w:val="24"/>
          <w:szCs w:val="24"/>
        </w:rPr>
      </w:pPr>
      <w:r w:rsidRPr="003B53AE">
        <w:rPr>
          <w:sz w:val="24"/>
          <w:szCs w:val="24"/>
        </w:rPr>
        <w:t>In other words, the mathematical logical intelligence of students will experience changes when paying attent</w:t>
      </w:r>
      <w:r>
        <w:rPr>
          <w:sz w:val="24"/>
          <w:szCs w:val="24"/>
        </w:rPr>
        <w:t>ion to critical thinking skills.</w:t>
      </w:r>
      <w:r w:rsidRPr="003B53AE">
        <w:rPr>
          <w:sz w:val="24"/>
          <w:szCs w:val="24"/>
        </w:rPr>
        <w:t xml:space="preserve"> Besides</w:t>
      </w:r>
      <w:r>
        <w:rPr>
          <w:sz w:val="24"/>
          <w:szCs w:val="24"/>
        </w:rPr>
        <w:t>,</w:t>
      </w:r>
      <w:r w:rsidRPr="003B53AE">
        <w:rPr>
          <w:sz w:val="24"/>
          <w:szCs w:val="24"/>
        </w:rPr>
        <w:t xml:space="preserve"> critical thinking skills also have an important role. In mathematical logical intelligence </w:t>
      </w:r>
      <w:r>
        <w:rPr>
          <w:sz w:val="24"/>
          <w:szCs w:val="24"/>
        </w:rPr>
        <w:t>there are supporting indicators.</w:t>
      </w:r>
      <w:r w:rsidRPr="003B53AE">
        <w:rPr>
          <w:sz w:val="24"/>
          <w:szCs w:val="24"/>
        </w:rPr>
        <w:t xml:space="preserve"> </w:t>
      </w:r>
      <w:r>
        <w:rPr>
          <w:sz w:val="24"/>
          <w:szCs w:val="24"/>
        </w:rPr>
        <w:t>It consists of</w:t>
      </w:r>
      <w:r w:rsidRPr="003B53AE">
        <w:rPr>
          <w:sz w:val="24"/>
          <w:szCs w:val="24"/>
        </w:rPr>
        <w:t xml:space="preserve"> classification, generalization, hypothesis, calculating, concluding (Aini, 2017).</w:t>
      </w:r>
    </w:p>
    <w:p w14:paraId="6A1B6804" w14:textId="77777777" w:rsidR="00D87221" w:rsidRDefault="00D87221" w:rsidP="00D87221">
      <w:pPr>
        <w:pStyle w:val="BodyText"/>
        <w:spacing w:before="72" w:line="276" w:lineRule="auto"/>
        <w:ind w:right="343" w:firstLine="664"/>
        <w:jc w:val="both"/>
        <w:rPr>
          <w:sz w:val="24"/>
          <w:szCs w:val="24"/>
        </w:rPr>
      </w:pPr>
      <w:r w:rsidRPr="001D5D05">
        <w:rPr>
          <w:sz w:val="24"/>
          <w:szCs w:val="24"/>
        </w:rPr>
        <w:t>Indicators of critical thinking skills are able to contribute to students' ma</w:t>
      </w:r>
      <w:r>
        <w:rPr>
          <w:sz w:val="24"/>
          <w:szCs w:val="24"/>
        </w:rPr>
        <w:t>thematical logical intelligence.</w:t>
      </w:r>
      <w:r w:rsidRPr="001D5D05">
        <w:rPr>
          <w:sz w:val="24"/>
          <w:szCs w:val="24"/>
        </w:rPr>
        <w:t xml:space="preserve"> It is suspected that </w:t>
      </w:r>
      <w:r>
        <w:rPr>
          <w:sz w:val="24"/>
          <w:szCs w:val="24"/>
        </w:rPr>
        <w:t>in terms</w:t>
      </w:r>
      <w:r w:rsidRPr="001D5D05">
        <w:rPr>
          <w:sz w:val="24"/>
          <w:szCs w:val="24"/>
        </w:rPr>
        <w:t xml:space="preserve"> of characteristics and indicators of mathematical logical intelligence</w:t>
      </w:r>
      <w:r>
        <w:rPr>
          <w:sz w:val="24"/>
          <w:szCs w:val="24"/>
        </w:rPr>
        <w:t>,</w:t>
      </w:r>
      <w:r w:rsidRPr="001D5D05">
        <w:rPr>
          <w:sz w:val="24"/>
          <w:szCs w:val="24"/>
        </w:rPr>
        <w:t xml:space="preserve"> there is </w:t>
      </w:r>
      <w:r>
        <w:rPr>
          <w:sz w:val="24"/>
          <w:szCs w:val="24"/>
        </w:rPr>
        <w:t xml:space="preserve">a deficiency on </w:t>
      </w:r>
      <w:r w:rsidRPr="001D5D05">
        <w:rPr>
          <w:sz w:val="24"/>
          <w:szCs w:val="24"/>
        </w:rPr>
        <w:t xml:space="preserve"> the analysis process so that when the analysis process is </w:t>
      </w:r>
      <w:r>
        <w:rPr>
          <w:sz w:val="24"/>
          <w:szCs w:val="24"/>
        </w:rPr>
        <w:t>attached</w:t>
      </w:r>
      <w:r w:rsidRPr="001D5D05">
        <w:rPr>
          <w:sz w:val="24"/>
          <w:szCs w:val="24"/>
        </w:rPr>
        <w:t xml:space="preserve"> or combined into logical intelligence indicators, it will complete the acquisition of student mathematical logical intelligence (Prastika, 2021).</w:t>
      </w:r>
    </w:p>
    <w:p w14:paraId="387240FD" w14:textId="77777777" w:rsidR="00D87221" w:rsidRDefault="00D87221" w:rsidP="00D87221">
      <w:pPr>
        <w:pStyle w:val="BodyText"/>
        <w:spacing w:before="72" w:line="276" w:lineRule="auto"/>
        <w:ind w:right="343" w:firstLine="664"/>
        <w:jc w:val="both"/>
        <w:rPr>
          <w:spacing w:val="1"/>
          <w:sz w:val="24"/>
          <w:szCs w:val="24"/>
        </w:rPr>
      </w:pPr>
      <w:r w:rsidRPr="00993839">
        <w:rPr>
          <w:spacing w:val="1"/>
          <w:sz w:val="24"/>
          <w:szCs w:val="24"/>
        </w:rPr>
        <w:t xml:space="preserve">The novelty of this research is that the analysis process is one of the indicators of logical intelligence through the integration process carried out in the research. Integration is assimilation which is defined as making for or perfecting by bringing together elements that were initially separated or </w:t>
      </w:r>
      <w:r>
        <w:rPr>
          <w:spacing w:val="1"/>
          <w:sz w:val="24"/>
          <w:szCs w:val="24"/>
        </w:rPr>
        <w:t>deficient</w:t>
      </w:r>
      <w:r w:rsidRPr="00993839">
        <w:rPr>
          <w:spacing w:val="1"/>
          <w:sz w:val="24"/>
          <w:szCs w:val="24"/>
        </w:rPr>
        <w:t xml:space="preserve"> (Safroedin, 2020).</w:t>
      </w:r>
    </w:p>
    <w:p w14:paraId="1233F418" w14:textId="77777777" w:rsidR="00D87221" w:rsidRDefault="00D87221" w:rsidP="00D87221">
      <w:pPr>
        <w:pStyle w:val="ListParagraph"/>
        <w:widowControl w:val="0"/>
        <w:numPr>
          <w:ilvl w:val="0"/>
          <w:numId w:val="49"/>
        </w:numPr>
        <w:tabs>
          <w:tab w:val="left" w:pos="426"/>
        </w:tabs>
        <w:autoSpaceDE w:val="0"/>
        <w:autoSpaceDN w:val="0"/>
        <w:spacing w:before="141" w:line="276" w:lineRule="auto"/>
        <w:ind w:left="426"/>
        <w:contextualSpacing w:val="0"/>
        <w:jc w:val="both"/>
        <w:rPr>
          <w:szCs w:val="24"/>
        </w:rPr>
      </w:pPr>
      <w:r>
        <w:rPr>
          <w:szCs w:val="24"/>
        </w:rPr>
        <w:t>Special Purpose</w:t>
      </w:r>
    </w:p>
    <w:p w14:paraId="6E27E973" w14:textId="77777777" w:rsidR="00D87221" w:rsidRDefault="00D87221" w:rsidP="00D87221">
      <w:pPr>
        <w:widowControl w:val="0"/>
        <w:tabs>
          <w:tab w:val="left" w:pos="1157"/>
        </w:tabs>
        <w:autoSpaceDE w:val="0"/>
        <w:autoSpaceDN w:val="0"/>
        <w:spacing w:before="141"/>
        <w:jc w:val="both"/>
        <w:rPr>
          <w:szCs w:val="24"/>
        </w:rPr>
      </w:pPr>
      <w:r w:rsidRPr="00993839">
        <w:rPr>
          <w:szCs w:val="24"/>
        </w:rPr>
        <w:t xml:space="preserve">Based on </w:t>
      </w:r>
      <w:r>
        <w:rPr>
          <w:szCs w:val="24"/>
        </w:rPr>
        <w:t xml:space="preserve">the explanation of the problem on </w:t>
      </w:r>
      <w:r w:rsidRPr="00993839">
        <w:rPr>
          <w:szCs w:val="24"/>
        </w:rPr>
        <w:t>the correlation of indicators between mathematical critical thinking skills and logical intelligence, the purpose of this research is to analyze the contribution of mathematical critical thinking skills to students' logical intelligence in learning mathematics in the civil engineering study program.</w:t>
      </w:r>
    </w:p>
    <w:p w14:paraId="0C33CB7B" w14:textId="77777777" w:rsidR="00D87221" w:rsidRPr="00C71D72" w:rsidRDefault="00D87221" w:rsidP="00D87221">
      <w:pPr>
        <w:pStyle w:val="ListParagraph"/>
        <w:widowControl w:val="0"/>
        <w:numPr>
          <w:ilvl w:val="0"/>
          <w:numId w:val="49"/>
        </w:numPr>
        <w:tabs>
          <w:tab w:val="left" w:pos="426"/>
        </w:tabs>
        <w:autoSpaceDE w:val="0"/>
        <w:autoSpaceDN w:val="0"/>
        <w:spacing w:before="141" w:line="276" w:lineRule="auto"/>
        <w:ind w:left="426"/>
        <w:contextualSpacing w:val="0"/>
        <w:jc w:val="both"/>
        <w:rPr>
          <w:szCs w:val="24"/>
        </w:rPr>
      </w:pPr>
      <w:r w:rsidRPr="00C71D72">
        <w:rPr>
          <w:szCs w:val="24"/>
        </w:rPr>
        <w:t>Urgen</w:t>
      </w:r>
      <w:r>
        <w:rPr>
          <w:szCs w:val="24"/>
        </w:rPr>
        <w:t xml:space="preserve">cy of the Study </w:t>
      </w:r>
    </w:p>
    <w:p w14:paraId="3A11D3F9" w14:textId="77777777" w:rsidR="00D87221" w:rsidRDefault="00D87221" w:rsidP="00D87221">
      <w:pPr>
        <w:pStyle w:val="BodyText"/>
        <w:spacing w:before="181" w:line="276" w:lineRule="auto"/>
        <w:ind w:right="345" w:firstLine="664"/>
        <w:jc w:val="both"/>
        <w:rPr>
          <w:sz w:val="24"/>
          <w:szCs w:val="24"/>
        </w:rPr>
      </w:pPr>
      <w:r w:rsidRPr="00AE553B">
        <w:rPr>
          <w:sz w:val="24"/>
          <w:szCs w:val="24"/>
        </w:rPr>
        <w:t xml:space="preserve">Based on </w:t>
      </w:r>
      <w:r>
        <w:rPr>
          <w:sz w:val="24"/>
          <w:szCs w:val="24"/>
        </w:rPr>
        <w:t>explanation above</w:t>
      </w:r>
      <w:r w:rsidRPr="00AE553B">
        <w:rPr>
          <w:sz w:val="24"/>
          <w:szCs w:val="24"/>
        </w:rPr>
        <w:t xml:space="preserve">, a more in-depth study is needed about the integration of critical thinking skills to mathematical logical intelligence because it is suspected that there is still a </w:t>
      </w:r>
      <w:r>
        <w:rPr>
          <w:sz w:val="24"/>
          <w:szCs w:val="24"/>
        </w:rPr>
        <w:t>deficiency</w:t>
      </w:r>
      <w:r w:rsidRPr="00AE553B">
        <w:rPr>
          <w:sz w:val="24"/>
          <w:szCs w:val="24"/>
        </w:rPr>
        <w:t xml:space="preserve"> o</w:t>
      </w:r>
      <w:r>
        <w:rPr>
          <w:sz w:val="24"/>
          <w:szCs w:val="24"/>
        </w:rPr>
        <w:t>n</w:t>
      </w:r>
      <w:r w:rsidRPr="00AE553B">
        <w:rPr>
          <w:sz w:val="24"/>
          <w:szCs w:val="24"/>
        </w:rPr>
        <w:t xml:space="preserve"> </w:t>
      </w:r>
      <w:r>
        <w:rPr>
          <w:sz w:val="24"/>
          <w:szCs w:val="24"/>
        </w:rPr>
        <w:t xml:space="preserve">logical intelligence indicators. It is </w:t>
      </w:r>
      <w:r w:rsidRPr="00AE553B">
        <w:rPr>
          <w:sz w:val="24"/>
          <w:szCs w:val="24"/>
        </w:rPr>
        <w:t>the element of analysis. By integrati</w:t>
      </w:r>
      <w:r>
        <w:rPr>
          <w:sz w:val="24"/>
          <w:szCs w:val="24"/>
        </w:rPr>
        <w:t>ng them</w:t>
      </w:r>
      <w:r w:rsidRPr="00AE553B">
        <w:rPr>
          <w:sz w:val="24"/>
          <w:szCs w:val="24"/>
        </w:rPr>
        <w:t>, it will be easier to achieve logical intelligence of students, especially for mathematics material</w:t>
      </w:r>
    </w:p>
    <w:p w14:paraId="58FDCA54" w14:textId="77777777" w:rsidR="00D87221" w:rsidRDefault="00D87221" w:rsidP="00D87221">
      <w:pPr>
        <w:pStyle w:val="ListParagraph"/>
        <w:widowControl w:val="0"/>
        <w:numPr>
          <w:ilvl w:val="0"/>
          <w:numId w:val="49"/>
        </w:numPr>
        <w:tabs>
          <w:tab w:val="left" w:pos="426"/>
        </w:tabs>
        <w:autoSpaceDE w:val="0"/>
        <w:autoSpaceDN w:val="0"/>
        <w:spacing w:before="141" w:line="276" w:lineRule="auto"/>
        <w:ind w:left="426"/>
        <w:contextualSpacing w:val="0"/>
        <w:jc w:val="both"/>
        <w:rPr>
          <w:szCs w:val="24"/>
        </w:rPr>
      </w:pPr>
      <w:r>
        <w:rPr>
          <w:szCs w:val="24"/>
        </w:rPr>
        <w:t xml:space="preserve">Special Specification Related to the Scheme </w:t>
      </w:r>
    </w:p>
    <w:p w14:paraId="1B47CE50" w14:textId="77777777" w:rsidR="00D87221" w:rsidRPr="00C71D72" w:rsidRDefault="00D87221" w:rsidP="00D87221">
      <w:pPr>
        <w:pStyle w:val="ListParagraph"/>
        <w:widowControl w:val="0"/>
        <w:tabs>
          <w:tab w:val="left" w:pos="1157"/>
        </w:tabs>
        <w:autoSpaceDE w:val="0"/>
        <w:autoSpaceDN w:val="0"/>
        <w:spacing w:before="142"/>
        <w:ind w:left="0"/>
        <w:contextualSpacing w:val="0"/>
        <w:jc w:val="both"/>
        <w:rPr>
          <w:szCs w:val="24"/>
        </w:rPr>
      </w:pPr>
    </w:p>
    <w:p w14:paraId="2CC285B7" w14:textId="5D855603" w:rsidR="00D87221" w:rsidRPr="00C71D72" w:rsidRDefault="00D87221" w:rsidP="00D87221">
      <w:pPr>
        <w:pStyle w:val="BodyText"/>
        <w:spacing w:line="276" w:lineRule="auto"/>
        <w:rPr>
          <w:sz w:val="24"/>
          <w:szCs w:val="24"/>
        </w:rPr>
      </w:pPr>
      <w:r w:rsidRPr="00CC0551">
        <w:rPr>
          <w:noProof/>
          <w:sz w:val="24"/>
          <w:szCs w:val="24"/>
          <w:lang w:val="en-US"/>
        </w:rPr>
        <w:lastRenderedPageBreak/>
        <w:drawing>
          <wp:inline distT="0" distB="0" distL="0" distR="0" wp14:anchorId="765FF3B7" wp14:editId="6517CFA2">
            <wp:extent cx="2762250" cy="4048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2250" cy="4048125"/>
                    </a:xfrm>
                    <a:prstGeom prst="rect">
                      <a:avLst/>
                    </a:prstGeom>
                    <a:noFill/>
                    <a:ln>
                      <a:noFill/>
                    </a:ln>
                  </pic:spPr>
                </pic:pic>
              </a:graphicData>
            </a:graphic>
          </wp:inline>
        </w:drawing>
      </w:r>
    </w:p>
    <w:p w14:paraId="3D908F3A" w14:textId="77777777" w:rsidR="00D87221" w:rsidRPr="00C71D72" w:rsidRDefault="00D87221" w:rsidP="00D87221">
      <w:pPr>
        <w:pStyle w:val="BodyText"/>
        <w:spacing w:line="276" w:lineRule="auto"/>
        <w:rPr>
          <w:sz w:val="24"/>
          <w:szCs w:val="24"/>
        </w:rPr>
      </w:pPr>
    </w:p>
    <w:p w14:paraId="6DD3846D" w14:textId="77777777" w:rsidR="00D87221" w:rsidRPr="00C71D72" w:rsidRDefault="00D87221" w:rsidP="00D87221">
      <w:pPr>
        <w:pStyle w:val="BodyText"/>
        <w:spacing w:before="11" w:line="276" w:lineRule="auto"/>
        <w:rPr>
          <w:sz w:val="24"/>
          <w:szCs w:val="24"/>
        </w:rPr>
      </w:pPr>
    </w:p>
    <w:p w14:paraId="668C3A10" w14:textId="77777777" w:rsidR="00D87221" w:rsidRDefault="00D87221" w:rsidP="00D87221">
      <w:pPr>
        <w:pStyle w:val="BodyText"/>
        <w:spacing w:line="276" w:lineRule="auto"/>
        <w:jc w:val="both"/>
        <w:rPr>
          <w:sz w:val="24"/>
          <w:szCs w:val="24"/>
        </w:rPr>
      </w:pPr>
      <w:r>
        <w:rPr>
          <w:b/>
          <w:sz w:val="24"/>
          <w:szCs w:val="24"/>
        </w:rPr>
        <w:t xml:space="preserve">Picture </w:t>
      </w:r>
      <w:r w:rsidRPr="00C71D72">
        <w:rPr>
          <w:b/>
          <w:sz w:val="24"/>
          <w:szCs w:val="24"/>
        </w:rPr>
        <w:t>1</w:t>
      </w:r>
      <w:r w:rsidRPr="00C71D72">
        <w:rPr>
          <w:sz w:val="24"/>
          <w:szCs w:val="24"/>
        </w:rPr>
        <w:t>.</w:t>
      </w:r>
      <w:r>
        <w:rPr>
          <w:sz w:val="24"/>
          <w:szCs w:val="24"/>
        </w:rPr>
        <w:t xml:space="preserve">Research Field of </w:t>
      </w:r>
      <w:r w:rsidRPr="00C71D72">
        <w:rPr>
          <w:sz w:val="24"/>
          <w:szCs w:val="24"/>
        </w:rPr>
        <w:t>Universitas</w:t>
      </w:r>
      <w:r>
        <w:rPr>
          <w:sz w:val="24"/>
          <w:szCs w:val="24"/>
        </w:rPr>
        <w:t xml:space="preserve"> </w:t>
      </w:r>
      <w:r w:rsidRPr="00C71D72">
        <w:rPr>
          <w:sz w:val="24"/>
          <w:szCs w:val="24"/>
        </w:rPr>
        <w:t>Serang</w:t>
      </w:r>
      <w:r>
        <w:rPr>
          <w:sz w:val="24"/>
          <w:szCs w:val="24"/>
        </w:rPr>
        <w:t xml:space="preserve"> </w:t>
      </w:r>
      <w:r w:rsidRPr="00C71D72">
        <w:rPr>
          <w:sz w:val="24"/>
          <w:szCs w:val="24"/>
        </w:rPr>
        <w:t>Raya</w:t>
      </w:r>
    </w:p>
    <w:p w14:paraId="2C9C6A61" w14:textId="77777777" w:rsidR="00D87221" w:rsidRPr="00CB5E9D" w:rsidRDefault="00D87221" w:rsidP="00D87221">
      <w:pPr>
        <w:pStyle w:val="BodyText"/>
        <w:spacing w:line="276" w:lineRule="auto"/>
        <w:jc w:val="both"/>
        <w:rPr>
          <w:i/>
          <w:sz w:val="24"/>
          <w:szCs w:val="24"/>
        </w:rPr>
      </w:pPr>
      <w:r w:rsidRPr="00CB5E9D">
        <w:rPr>
          <w:i/>
          <w:sz w:val="24"/>
          <w:szCs w:val="24"/>
        </w:rPr>
        <w:t>S</w:t>
      </w:r>
      <w:r>
        <w:rPr>
          <w:i/>
          <w:sz w:val="24"/>
          <w:szCs w:val="24"/>
        </w:rPr>
        <w:t>ource</w:t>
      </w:r>
      <w:r w:rsidRPr="00CB5E9D">
        <w:rPr>
          <w:i/>
          <w:sz w:val="24"/>
          <w:szCs w:val="24"/>
        </w:rPr>
        <w:t xml:space="preserve"> : Roadmap </w:t>
      </w:r>
      <w:r>
        <w:rPr>
          <w:i/>
          <w:sz w:val="24"/>
          <w:szCs w:val="24"/>
        </w:rPr>
        <w:t xml:space="preserve">of </w:t>
      </w:r>
      <w:r w:rsidRPr="00CB5E9D">
        <w:rPr>
          <w:i/>
          <w:sz w:val="24"/>
          <w:szCs w:val="24"/>
        </w:rPr>
        <w:t>Unsera</w:t>
      </w:r>
    </w:p>
    <w:p w14:paraId="07A9DAAB" w14:textId="77777777" w:rsidR="00D87221" w:rsidRDefault="00D87221" w:rsidP="00D87221">
      <w:pPr>
        <w:pStyle w:val="BodyText"/>
        <w:spacing w:before="119" w:line="276" w:lineRule="auto"/>
        <w:ind w:right="346"/>
        <w:jc w:val="both"/>
        <w:rPr>
          <w:sz w:val="24"/>
          <w:szCs w:val="24"/>
        </w:rPr>
      </w:pPr>
      <w:r w:rsidRPr="00571C92">
        <w:rPr>
          <w:sz w:val="24"/>
          <w:szCs w:val="24"/>
        </w:rPr>
        <w:t xml:space="preserve">In accordance with the focus of the research field </w:t>
      </w:r>
      <w:r>
        <w:rPr>
          <w:sz w:val="24"/>
          <w:szCs w:val="24"/>
        </w:rPr>
        <w:t>of</w:t>
      </w:r>
      <w:r w:rsidRPr="00571C92">
        <w:rPr>
          <w:sz w:val="24"/>
          <w:szCs w:val="24"/>
        </w:rPr>
        <w:t xml:space="preserve"> Universit</w:t>
      </w:r>
      <w:r>
        <w:rPr>
          <w:sz w:val="24"/>
          <w:szCs w:val="24"/>
        </w:rPr>
        <w:t>as</w:t>
      </w:r>
      <w:r w:rsidRPr="00571C92">
        <w:rPr>
          <w:sz w:val="24"/>
          <w:szCs w:val="24"/>
        </w:rPr>
        <w:t xml:space="preserve"> </w:t>
      </w:r>
      <w:r>
        <w:rPr>
          <w:sz w:val="24"/>
          <w:szCs w:val="24"/>
        </w:rPr>
        <w:t xml:space="preserve">Serang Raya that is </w:t>
      </w:r>
      <w:r w:rsidRPr="00571C92">
        <w:rPr>
          <w:sz w:val="24"/>
          <w:szCs w:val="24"/>
        </w:rPr>
        <w:t xml:space="preserve">smart people with the digital education type, the research will be carried out with the </w:t>
      </w:r>
      <w:r>
        <w:rPr>
          <w:sz w:val="24"/>
          <w:szCs w:val="24"/>
        </w:rPr>
        <w:t>implementation</w:t>
      </w:r>
      <w:r w:rsidRPr="00571C92">
        <w:rPr>
          <w:sz w:val="24"/>
          <w:szCs w:val="24"/>
        </w:rPr>
        <w:t xml:space="preserve"> of e-learning as an aid in hybrid learning. The e-learning used is S</w:t>
      </w:r>
      <w:r w:rsidRPr="00C71D72">
        <w:rPr>
          <w:sz w:val="24"/>
          <w:szCs w:val="24"/>
        </w:rPr>
        <w:t>pada</w:t>
      </w:r>
      <w:r w:rsidRPr="00571C92">
        <w:rPr>
          <w:sz w:val="24"/>
          <w:szCs w:val="24"/>
        </w:rPr>
        <w:t xml:space="preserve"> </w:t>
      </w:r>
      <w:r>
        <w:rPr>
          <w:sz w:val="24"/>
          <w:szCs w:val="24"/>
        </w:rPr>
        <w:t>Universitas</w:t>
      </w:r>
      <w:r w:rsidRPr="00571C92">
        <w:rPr>
          <w:sz w:val="24"/>
          <w:szCs w:val="24"/>
        </w:rPr>
        <w:t xml:space="preserve"> Serang Raya.</w:t>
      </w:r>
    </w:p>
    <w:p w14:paraId="1A3673EB" w14:textId="77777777" w:rsidR="00D87221" w:rsidRDefault="00D87221" w:rsidP="00D87221">
      <w:pPr>
        <w:autoSpaceDE w:val="0"/>
        <w:autoSpaceDN w:val="0"/>
        <w:adjustRightInd w:val="0"/>
        <w:spacing w:line="276" w:lineRule="auto"/>
        <w:jc w:val="both"/>
        <w:rPr>
          <w:bCs/>
          <w:szCs w:val="24"/>
        </w:rPr>
      </w:pPr>
    </w:p>
    <w:p w14:paraId="3609AEC7" w14:textId="77777777" w:rsidR="00D87221" w:rsidRPr="00953969" w:rsidRDefault="00D87221" w:rsidP="00D87221">
      <w:pPr>
        <w:autoSpaceDE w:val="0"/>
        <w:autoSpaceDN w:val="0"/>
        <w:adjustRightInd w:val="0"/>
        <w:spacing w:line="276" w:lineRule="auto"/>
        <w:rPr>
          <w:b/>
          <w:bCs/>
          <w:szCs w:val="24"/>
        </w:rPr>
      </w:pPr>
      <w:r w:rsidRPr="00953969">
        <w:rPr>
          <w:b/>
          <w:bCs/>
          <w:szCs w:val="24"/>
        </w:rPr>
        <w:t>MET</w:t>
      </w:r>
      <w:r>
        <w:rPr>
          <w:b/>
          <w:bCs/>
          <w:szCs w:val="24"/>
        </w:rPr>
        <w:t>HOD OF THE STUDY</w:t>
      </w:r>
    </w:p>
    <w:p w14:paraId="2C82C8CF" w14:textId="77777777" w:rsidR="00D87221" w:rsidRDefault="00D87221" w:rsidP="00D87221">
      <w:pPr>
        <w:autoSpaceDE w:val="0"/>
        <w:autoSpaceDN w:val="0"/>
        <w:adjustRightInd w:val="0"/>
        <w:spacing w:line="276" w:lineRule="auto"/>
        <w:ind w:firstLine="567"/>
        <w:jc w:val="both"/>
        <w:rPr>
          <w:w w:val="105"/>
        </w:rPr>
      </w:pPr>
      <w:r w:rsidRPr="00AA32F2">
        <w:rPr>
          <w:w w:val="105"/>
        </w:rPr>
        <w:t>This research is a quantitative research</w:t>
      </w:r>
      <w:r>
        <w:rPr>
          <w:w w:val="105"/>
        </w:rPr>
        <w:t xml:space="preserve"> using experimental methods. It </w:t>
      </w:r>
      <w:r w:rsidRPr="00AA32F2">
        <w:rPr>
          <w:w w:val="105"/>
        </w:rPr>
        <w:t>g</w:t>
      </w:r>
      <w:r>
        <w:rPr>
          <w:w w:val="105"/>
        </w:rPr>
        <w:t>ave</w:t>
      </w:r>
      <w:r w:rsidRPr="00AA32F2">
        <w:rPr>
          <w:w w:val="105"/>
        </w:rPr>
        <w:t xml:space="preserve"> treatment (manipulation) to the research variables (indepe</w:t>
      </w:r>
      <w:r>
        <w:rPr>
          <w:w w:val="105"/>
        </w:rPr>
        <w:t>ndent variables), and then observed</w:t>
      </w:r>
      <w:r w:rsidRPr="00AA32F2">
        <w:rPr>
          <w:w w:val="105"/>
        </w:rPr>
        <w:t xml:space="preserve"> the consequences of the treatment </w:t>
      </w:r>
      <w:r>
        <w:rPr>
          <w:w w:val="105"/>
        </w:rPr>
        <w:t>to</w:t>
      </w:r>
      <w:r w:rsidRPr="00AA32F2">
        <w:rPr>
          <w:w w:val="105"/>
        </w:rPr>
        <w:t xml:space="preserve"> the research objects (dependent variables).</w:t>
      </w:r>
    </w:p>
    <w:p w14:paraId="305E6FBD" w14:textId="77777777" w:rsidR="00D87221" w:rsidRDefault="00D87221" w:rsidP="00D87221">
      <w:pPr>
        <w:autoSpaceDE w:val="0"/>
        <w:autoSpaceDN w:val="0"/>
        <w:adjustRightInd w:val="0"/>
        <w:spacing w:line="276" w:lineRule="auto"/>
        <w:ind w:firstLine="567"/>
        <w:jc w:val="both"/>
      </w:pPr>
      <w:r w:rsidRPr="004D5114">
        <w:t>In the quantitative stud</w:t>
      </w:r>
      <w:r>
        <w:t>y, the researcher</w:t>
      </w:r>
      <w:r w:rsidRPr="004D5114">
        <w:t xml:space="preserve"> randomly divide</w:t>
      </w:r>
      <w:r>
        <w:t xml:space="preserve">d students into two groups. They were </w:t>
      </w:r>
      <w:r w:rsidRPr="004D5114">
        <w:t xml:space="preserve">the experimental group and the control group. The experimental group was given a lecture treatment with the application of E-Learning to find out mathematical critical thinking skills and mathematical logical intelligence and the control group was given an expository learning model. Then the </w:t>
      </w:r>
      <w:r>
        <w:t xml:space="preserve">same </w:t>
      </w:r>
      <w:r w:rsidRPr="004D5114">
        <w:t>mathematical logic</w:t>
      </w:r>
      <w:r>
        <w:t>al intelligence</w:t>
      </w:r>
      <w:r w:rsidRPr="004D5114">
        <w:t xml:space="preserve"> test was carried out in both groups.</w:t>
      </w:r>
    </w:p>
    <w:p w14:paraId="31F16487" w14:textId="77777777" w:rsidR="00D87221" w:rsidRDefault="00D87221" w:rsidP="00D87221">
      <w:pPr>
        <w:autoSpaceDE w:val="0"/>
        <w:autoSpaceDN w:val="0"/>
        <w:adjustRightInd w:val="0"/>
        <w:spacing w:line="276" w:lineRule="auto"/>
        <w:ind w:firstLine="567"/>
        <w:jc w:val="both"/>
        <w:rPr>
          <w:w w:val="105"/>
        </w:rPr>
      </w:pPr>
      <w:r w:rsidRPr="00B70BE0">
        <w:rPr>
          <w:w w:val="105"/>
        </w:rPr>
        <w:lastRenderedPageBreak/>
        <w:t xml:space="preserve">The population in this study were all students in the civil engineering program at </w:t>
      </w:r>
      <w:r>
        <w:rPr>
          <w:w w:val="105"/>
        </w:rPr>
        <w:t>Universitas</w:t>
      </w:r>
      <w:r w:rsidRPr="00B70BE0">
        <w:rPr>
          <w:w w:val="105"/>
        </w:rPr>
        <w:t xml:space="preserve"> Serang Raya, while the sample of this study were students from civil engineering program </w:t>
      </w:r>
      <w:r>
        <w:rPr>
          <w:w w:val="105"/>
        </w:rPr>
        <w:t xml:space="preserve">of </w:t>
      </w:r>
      <w:r w:rsidRPr="00B70BE0">
        <w:rPr>
          <w:w w:val="105"/>
        </w:rPr>
        <w:t>Universit</w:t>
      </w:r>
      <w:r>
        <w:rPr>
          <w:w w:val="105"/>
        </w:rPr>
        <w:t>as</w:t>
      </w:r>
      <w:r w:rsidRPr="00B70BE0">
        <w:rPr>
          <w:w w:val="105"/>
        </w:rPr>
        <w:t xml:space="preserve"> Serang Raya who took the Mathematics I course</w:t>
      </w:r>
      <w:r>
        <w:rPr>
          <w:w w:val="105"/>
        </w:rPr>
        <w:t>.</w:t>
      </w:r>
      <w:r w:rsidRPr="00B70BE0">
        <w:rPr>
          <w:w w:val="105"/>
        </w:rPr>
        <w:t xml:space="preserve"> </w:t>
      </w:r>
      <w:r>
        <w:rPr>
          <w:w w:val="105"/>
        </w:rPr>
        <w:t>They were</w:t>
      </w:r>
      <w:r w:rsidRPr="00B70BE0">
        <w:rPr>
          <w:w w:val="105"/>
        </w:rPr>
        <w:t xml:space="preserve"> A1 class 16 students, A2 class </w:t>
      </w:r>
      <w:r>
        <w:rPr>
          <w:w w:val="105"/>
        </w:rPr>
        <w:t>consisted of</w:t>
      </w:r>
      <w:r w:rsidRPr="00B70BE0">
        <w:rPr>
          <w:w w:val="105"/>
        </w:rPr>
        <w:t xml:space="preserve"> 14 students.</w:t>
      </w:r>
    </w:p>
    <w:p w14:paraId="14AA51BB" w14:textId="77777777" w:rsidR="00D87221" w:rsidRDefault="00D87221" w:rsidP="00D87221">
      <w:pPr>
        <w:autoSpaceDE w:val="0"/>
        <w:autoSpaceDN w:val="0"/>
        <w:adjustRightInd w:val="0"/>
        <w:spacing w:line="276" w:lineRule="auto"/>
        <w:ind w:firstLine="567"/>
        <w:jc w:val="both"/>
        <w:rPr>
          <w:w w:val="105"/>
        </w:rPr>
      </w:pPr>
      <w:r w:rsidRPr="00C67543">
        <w:rPr>
          <w:w w:val="105"/>
        </w:rPr>
        <w:t>Dat</w:t>
      </w:r>
      <w:r>
        <w:rPr>
          <w:w w:val="105"/>
        </w:rPr>
        <w:t xml:space="preserve">a collection techniques were conducted </w:t>
      </w:r>
      <w:r w:rsidRPr="00C67543">
        <w:rPr>
          <w:w w:val="105"/>
        </w:rPr>
        <w:t>by observation, tests and interviews. In the observation step, researchers found problems in mathematics learning activities so that improvements would be made.</w:t>
      </w:r>
    </w:p>
    <w:p w14:paraId="650E3FBC" w14:textId="77777777" w:rsidR="00D87221" w:rsidRDefault="00D87221" w:rsidP="00D87221">
      <w:pPr>
        <w:autoSpaceDE w:val="0"/>
        <w:autoSpaceDN w:val="0"/>
        <w:adjustRightInd w:val="0"/>
        <w:spacing w:line="276" w:lineRule="auto"/>
        <w:ind w:firstLine="567"/>
        <w:jc w:val="both"/>
        <w:rPr>
          <w:szCs w:val="24"/>
        </w:rPr>
      </w:pPr>
      <w:r w:rsidRPr="00051B58">
        <w:rPr>
          <w:szCs w:val="24"/>
        </w:rPr>
        <w:t xml:space="preserve">The research method contains the type of research, the sample and population or research subject, the time and place of the research, instruments, procedures and research techniques, as well as other </w:t>
      </w:r>
      <w:r>
        <w:rPr>
          <w:szCs w:val="24"/>
        </w:rPr>
        <w:t>things</w:t>
      </w:r>
      <w:r w:rsidRPr="00051B58">
        <w:rPr>
          <w:szCs w:val="24"/>
        </w:rPr>
        <w:t xml:space="preserve"> related to the research method.</w:t>
      </w:r>
    </w:p>
    <w:p w14:paraId="6EAFF01A" w14:textId="77777777" w:rsidR="00D87221" w:rsidRDefault="00D87221" w:rsidP="00D87221">
      <w:pPr>
        <w:autoSpaceDE w:val="0"/>
        <w:autoSpaceDN w:val="0"/>
        <w:adjustRightInd w:val="0"/>
        <w:spacing w:line="276" w:lineRule="auto"/>
        <w:ind w:firstLine="567"/>
        <w:jc w:val="both"/>
        <w:rPr>
          <w:szCs w:val="24"/>
        </w:rPr>
      </w:pPr>
      <w:r w:rsidRPr="00051B58">
        <w:rPr>
          <w:szCs w:val="24"/>
        </w:rPr>
        <w:t>This section can be divided into several sub-chapters, but it is not necessary to include the numbering.</w:t>
      </w:r>
    </w:p>
    <w:p w14:paraId="6E9B095B" w14:textId="77777777" w:rsidR="00D87221" w:rsidRDefault="00D87221" w:rsidP="00D87221">
      <w:pPr>
        <w:autoSpaceDE w:val="0"/>
        <w:autoSpaceDN w:val="0"/>
        <w:adjustRightInd w:val="0"/>
        <w:spacing w:line="276" w:lineRule="auto"/>
        <w:rPr>
          <w:b/>
          <w:bCs/>
          <w:szCs w:val="24"/>
        </w:rPr>
      </w:pPr>
    </w:p>
    <w:p w14:paraId="4CC2E843" w14:textId="77777777" w:rsidR="00D87221" w:rsidRPr="00953969" w:rsidRDefault="00D87221" w:rsidP="00D87221">
      <w:pPr>
        <w:autoSpaceDE w:val="0"/>
        <w:autoSpaceDN w:val="0"/>
        <w:adjustRightInd w:val="0"/>
        <w:spacing w:line="276" w:lineRule="auto"/>
        <w:rPr>
          <w:b/>
          <w:bCs/>
          <w:szCs w:val="24"/>
        </w:rPr>
      </w:pPr>
      <w:r>
        <w:rPr>
          <w:b/>
          <w:bCs/>
          <w:szCs w:val="24"/>
        </w:rPr>
        <w:t xml:space="preserve">RESULT AND </w:t>
      </w:r>
      <w:r w:rsidRPr="00051B58">
        <w:rPr>
          <w:b/>
          <w:bCs/>
          <w:szCs w:val="24"/>
        </w:rPr>
        <w:t>DISCUSSION</w:t>
      </w:r>
    </w:p>
    <w:p w14:paraId="6C552416" w14:textId="77777777" w:rsidR="00D87221" w:rsidRDefault="00D87221" w:rsidP="00D87221">
      <w:pPr>
        <w:autoSpaceDE w:val="0"/>
        <w:autoSpaceDN w:val="0"/>
        <w:adjustRightInd w:val="0"/>
        <w:spacing w:line="276" w:lineRule="auto"/>
        <w:ind w:firstLine="567"/>
        <w:jc w:val="both"/>
      </w:pPr>
      <w:r w:rsidRPr="00051B58">
        <w:t>Indicators of critical thinking skills: identification, analysis, asking and answering, observing, concluding, consider</w:t>
      </w:r>
      <w:r>
        <w:t>ation</w:t>
      </w:r>
      <w:r w:rsidRPr="00051B58">
        <w:t xml:space="preserve"> (Hadi, 2016). Based on the results of the </w:t>
      </w:r>
      <w:r>
        <w:t xml:space="preserve">conducted </w:t>
      </w:r>
      <w:r w:rsidRPr="00051B58">
        <w:t>analysis, the following data were obtained:</w:t>
      </w:r>
    </w:p>
    <w:p w14:paraId="1956405A" w14:textId="77777777" w:rsidR="00D87221" w:rsidRDefault="00D87221" w:rsidP="00D87221">
      <w:pPr>
        <w:autoSpaceDE w:val="0"/>
        <w:autoSpaceDN w:val="0"/>
        <w:adjustRightInd w:val="0"/>
        <w:spacing w:line="276" w:lineRule="auto"/>
        <w:ind w:firstLine="567"/>
        <w:jc w:val="both"/>
      </w:pPr>
    </w:p>
    <w:p w14:paraId="1CEF86F4" w14:textId="77777777" w:rsidR="00D87221" w:rsidRPr="006B3825" w:rsidRDefault="00D87221" w:rsidP="00D87221">
      <w:pPr>
        <w:autoSpaceDE w:val="0"/>
        <w:autoSpaceDN w:val="0"/>
        <w:adjustRightInd w:val="0"/>
        <w:spacing w:line="276" w:lineRule="auto"/>
        <w:jc w:val="center"/>
      </w:pPr>
      <w:r w:rsidRPr="006B3825">
        <w:rPr>
          <w:b/>
        </w:rPr>
        <w:t>Tab</w:t>
      </w:r>
      <w:r>
        <w:rPr>
          <w:b/>
        </w:rPr>
        <w:t>le</w:t>
      </w:r>
      <w:r w:rsidRPr="006B3825">
        <w:rPr>
          <w:b/>
        </w:rPr>
        <w:t xml:space="preserve"> 1 </w:t>
      </w:r>
      <w:r>
        <w:t>Analy</w:t>
      </w:r>
      <w:r w:rsidRPr="006B3825">
        <w:t xml:space="preserve">sis </w:t>
      </w:r>
      <w:r>
        <w:t xml:space="preserve">of </w:t>
      </w:r>
      <w:r w:rsidRPr="00051B58">
        <w:t>Critical Thinking Skills</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535"/>
        <w:gridCol w:w="2314"/>
        <w:gridCol w:w="601"/>
        <w:gridCol w:w="801"/>
      </w:tblGrid>
      <w:tr w:rsidR="00D87221" w:rsidRPr="00CC0551" w14:paraId="60BE914C" w14:textId="77777777" w:rsidTr="005C423E">
        <w:tc>
          <w:tcPr>
            <w:tcW w:w="535" w:type="dxa"/>
          </w:tcPr>
          <w:p w14:paraId="2C18F258" w14:textId="77777777" w:rsidR="00D87221" w:rsidRPr="00CC0551" w:rsidRDefault="00D87221" w:rsidP="005C423E">
            <w:pPr>
              <w:autoSpaceDE w:val="0"/>
              <w:autoSpaceDN w:val="0"/>
              <w:adjustRightInd w:val="0"/>
              <w:spacing w:line="276" w:lineRule="auto"/>
              <w:jc w:val="center"/>
              <w:rPr>
                <w:b/>
                <w:sz w:val="26"/>
                <w:szCs w:val="24"/>
              </w:rPr>
            </w:pPr>
            <w:r w:rsidRPr="00CC0551">
              <w:rPr>
                <w:b/>
                <w:sz w:val="26"/>
                <w:szCs w:val="24"/>
              </w:rPr>
              <w:t>No</w:t>
            </w:r>
          </w:p>
        </w:tc>
        <w:tc>
          <w:tcPr>
            <w:tcW w:w="2314" w:type="dxa"/>
          </w:tcPr>
          <w:p w14:paraId="5415DA2E" w14:textId="77777777" w:rsidR="00D87221" w:rsidRPr="00CC0551" w:rsidRDefault="00D87221" w:rsidP="005C423E">
            <w:pPr>
              <w:autoSpaceDE w:val="0"/>
              <w:autoSpaceDN w:val="0"/>
              <w:adjustRightInd w:val="0"/>
              <w:spacing w:line="276" w:lineRule="auto"/>
              <w:jc w:val="center"/>
              <w:rPr>
                <w:b/>
                <w:sz w:val="26"/>
                <w:szCs w:val="24"/>
              </w:rPr>
            </w:pPr>
            <w:r>
              <w:rPr>
                <w:b/>
                <w:sz w:val="26"/>
                <w:szCs w:val="24"/>
              </w:rPr>
              <w:t>Indic</w:t>
            </w:r>
            <w:r w:rsidRPr="00CC0551">
              <w:rPr>
                <w:b/>
                <w:sz w:val="26"/>
                <w:szCs w:val="24"/>
              </w:rPr>
              <w:t>ator</w:t>
            </w:r>
          </w:p>
        </w:tc>
        <w:tc>
          <w:tcPr>
            <w:tcW w:w="601" w:type="dxa"/>
          </w:tcPr>
          <w:p w14:paraId="65600A19" w14:textId="77777777" w:rsidR="00D87221" w:rsidRPr="00CC0551" w:rsidRDefault="00D87221" w:rsidP="005C423E">
            <w:pPr>
              <w:autoSpaceDE w:val="0"/>
              <w:autoSpaceDN w:val="0"/>
              <w:adjustRightInd w:val="0"/>
              <w:spacing w:line="276" w:lineRule="auto"/>
              <w:jc w:val="center"/>
              <w:rPr>
                <w:b/>
                <w:sz w:val="26"/>
                <w:szCs w:val="24"/>
              </w:rPr>
            </w:pPr>
            <w:r w:rsidRPr="00CC0551">
              <w:rPr>
                <w:b/>
                <w:sz w:val="26"/>
                <w:szCs w:val="24"/>
              </w:rPr>
              <w:t>F</w:t>
            </w:r>
          </w:p>
        </w:tc>
        <w:tc>
          <w:tcPr>
            <w:tcW w:w="801" w:type="dxa"/>
          </w:tcPr>
          <w:p w14:paraId="307056CC" w14:textId="77777777" w:rsidR="00D87221" w:rsidRPr="00CC0551" w:rsidRDefault="00D87221" w:rsidP="005C423E">
            <w:pPr>
              <w:autoSpaceDE w:val="0"/>
              <w:autoSpaceDN w:val="0"/>
              <w:adjustRightInd w:val="0"/>
              <w:spacing w:line="276" w:lineRule="auto"/>
              <w:jc w:val="center"/>
              <w:rPr>
                <w:b/>
                <w:sz w:val="26"/>
                <w:szCs w:val="24"/>
              </w:rPr>
            </w:pPr>
            <w:r w:rsidRPr="00CC0551">
              <w:rPr>
                <w:b/>
                <w:sz w:val="26"/>
                <w:szCs w:val="24"/>
              </w:rPr>
              <w:t>%</w:t>
            </w:r>
          </w:p>
        </w:tc>
      </w:tr>
      <w:tr w:rsidR="00D87221" w:rsidRPr="00CC0551" w14:paraId="1D6BC2C1" w14:textId="77777777" w:rsidTr="005C423E">
        <w:tc>
          <w:tcPr>
            <w:tcW w:w="535" w:type="dxa"/>
          </w:tcPr>
          <w:p w14:paraId="09D8EB80"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1</w:t>
            </w:r>
          </w:p>
        </w:tc>
        <w:tc>
          <w:tcPr>
            <w:tcW w:w="2314" w:type="dxa"/>
          </w:tcPr>
          <w:p w14:paraId="61CF4DA3"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Identification</w:t>
            </w:r>
          </w:p>
        </w:tc>
        <w:tc>
          <w:tcPr>
            <w:tcW w:w="601" w:type="dxa"/>
          </w:tcPr>
          <w:p w14:paraId="68E252A2"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30</w:t>
            </w:r>
          </w:p>
        </w:tc>
        <w:tc>
          <w:tcPr>
            <w:tcW w:w="801" w:type="dxa"/>
          </w:tcPr>
          <w:p w14:paraId="4D890AAF"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85.71</w:t>
            </w:r>
          </w:p>
        </w:tc>
      </w:tr>
      <w:tr w:rsidR="00D87221" w:rsidRPr="00CC0551" w14:paraId="4273457C" w14:textId="77777777" w:rsidTr="005C423E">
        <w:tc>
          <w:tcPr>
            <w:tcW w:w="535" w:type="dxa"/>
          </w:tcPr>
          <w:p w14:paraId="4A1B1E29"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2</w:t>
            </w:r>
          </w:p>
        </w:tc>
        <w:tc>
          <w:tcPr>
            <w:tcW w:w="2314" w:type="dxa"/>
          </w:tcPr>
          <w:p w14:paraId="0D60DFA4"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Analysis</w:t>
            </w:r>
          </w:p>
        </w:tc>
        <w:tc>
          <w:tcPr>
            <w:tcW w:w="601" w:type="dxa"/>
          </w:tcPr>
          <w:p w14:paraId="58705AC3"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25</w:t>
            </w:r>
          </w:p>
        </w:tc>
        <w:tc>
          <w:tcPr>
            <w:tcW w:w="801" w:type="dxa"/>
          </w:tcPr>
          <w:p w14:paraId="6956CFEA"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71.43</w:t>
            </w:r>
          </w:p>
        </w:tc>
      </w:tr>
      <w:tr w:rsidR="00D87221" w:rsidRPr="00CC0551" w14:paraId="69A83467" w14:textId="77777777" w:rsidTr="005C423E">
        <w:tc>
          <w:tcPr>
            <w:tcW w:w="535" w:type="dxa"/>
          </w:tcPr>
          <w:p w14:paraId="5B3D7B17"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3</w:t>
            </w:r>
          </w:p>
        </w:tc>
        <w:tc>
          <w:tcPr>
            <w:tcW w:w="2314" w:type="dxa"/>
          </w:tcPr>
          <w:p w14:paraId="60A80169"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Asking</w:t>
            </w:r>
          </w:p>
        </w:tc>
        <w:tc>
          <w:tcPr>
            <w:tcW w:w="601" w:type="dxa"/>
          </w:tcPr>
          <w:p w14:paraId="284B141B"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10</w:t>
            </w:r>
          </w:p>
        </w:tc>
        <w:tc>
          <w:tcPr>
            <w:tcW w:w="801" w:type="dxa"/>
          </w:tcPr>
          <w:p w14:paraId="634F060E"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28.57</w:t>
            </w:r>
          </w:p>
        </w:tc>
      </w:tr>
      <w:tr w:rsidR="00D87221" w:rsidRPr="00CC0551" w14:paraId="2A68D9FB" w14:textId="77777777" w:rsidTr="005C423E">
        <w:tc>
          <w:tcPr>
            <w:tcW w:w="535" w:type="dxa"/>
          </w:tcPr>
          <w:p w14:paraId="74EF5424"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4</w:t>
            </w:r>
          </w:p>
        </w:tc>
        <w:tc>
          <w:tcPr>
            <w:tcW w:w="2314" w:type="dxa"/>
          </w:tcPr>
          <w:p w14:paraId="1C7BEB88"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Answering</w:t>
            </w:r>
          </w:p>
        </w:tc>
        <w:tc>
          <w:tcPr>
            <w:tcW w:w="601" w:type="dxa"/>
          </w:tcPr>
          <w:p w14:paraId="59077D06"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35</w:t>
            </w:r>
          </w:p>
        </w:tc>
        <w:tc>
          <w:tcPr>
            <w:tcW w:w="801" w:type="dxa"/>
          </w:tcPr>
          <w:p w14:paraId="0F542700"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100</w:t>
            </w:r>
          </w:p>
        </w:tc>
      </w:tr>
      <w:tr w:rsidR="00D87221" w:rsidRPr="00CC0551" w14:paraId="5CC7D590" w14:textId="77777777" w:rsidTr="005C423E">
        <w:tc>
          <w:tcPr>
            <w:tcW w:w="535" w:type="dxa"/>
          </w:tcPr>
          <w:p w14:paraId="137F47C1"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5</w:t>
            </w:r>
          </w:p>
        </w:tc>
        <w:tc>
          <w:tcPr>
            <w:tcW w:w="2314" w:type="dxa"/>
          </w:tcPr>
          <w:p w14:paraId="14F07B3A"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Observing</w:t>
            </w:r>
          </w:p>
        </w:tc>
        <w:tc>
          <w:tcPr>
            <w:tcW w:w="601" w:type="dxa"/>
          </w:tcPr>
          <w:p w14:paraId="68B417D1"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17</w:t>
            </w:r>
          </w:p>
        </w:tc>
        <w:tc>
          <w:tcPr>
            <w:tcW w:w="801" w:type="dxa"/>
          </w:tcPr>
          <w:p w14:paraId="60028C28"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48.57</w:t>
            </w:r>
          </w:p>
        </w:tc>
      </w:tr>
      <w:tr w:rsidR="00D87221" w:rsidRPr="00CC0551" w14:paraId="6B3B7CA8" w14:textId="77777777" w:rsidTr="005C423E">
        <w:tc>
          <w:tcPr>
            <w:tcW w:w="535" w:type="dxa"/>
          </w:tcPr>
          <w:p w14:paraId="7958D8E4"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6</w:t>
            </w:r>
          </w:p>
        </w:tc>
        <w:tc>
          <w:tcPr>
            <w:tcW w:w="2314" w:type="dxa"/>
          </w:tcPr>
          <w:p w14:paraId="60858C07"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Concluding</w:t>
            </w:r>
          </w:p>
        </w:tc>
        <w:tc>
          <w:tcPr>
            <w:tcW w:w="601" w:type="dxa"/>
          </w:tcPr>
          <w:p w14:paraId="7E59C347"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0</w:t>
            </w:r>
          </w:p>
        </w:tc>
        <w:tc>
          <w:tcPr>
            <w:tcW w:w="801" w:type="dxa"/>
          </w:tcPr>
          <w:p w14:paraId="54A579B8"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0</w:t>
            </w:r>
          </w:p>
        </w:tc>
      </w:tr>
      <w:tr w:rsidR="00D87221" w:rsidRPr="00CC0551" w14:paraId="696A9EBD" w14:textId="77777777" w:rsidTr="005C423E">
        <w:tc>
          <w:tcPr>
            <w:tcW w:w="535" w:type="dxa"/>
          </w:tcPr>
          <w:p w14:paraId="642A19B0"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7</w:t>
            </w:r>
          </w:p>
        </w:tc>
        <w:tc>
          <w:tcPr>
            <w:tcW w:w="2314" w:type="dxa"/>
          </w:tcPr>
          <w:p w14:paraId="3E285B11"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Consideration</w:t>
            </w:r>
          </w:p>
        </w:tc>
        <w:tc>
          <w:tcPr>
            <w:tcW w:w="601" w:type="dxa"/>
          </w:tcPr>
          <w:p w14:paraId="2D3A64C2"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10</w:t>
            </w:r>
          </w:p>
        </w:tc>
        <w:tc>
          <w:tcPr>
            <w:tcW w:w="801" w:type="dxa"/>
          </w:tcPr>
          <w:p w14:paraId="34382831"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28.57</w:t>
            </w:r>
          </w:p>
        </w:tc>
      </w:tr>
    </w:tbl>
    <w:p w14:paraId="3A58A8AE" w14:textId="77777777" w:rsidR="00D87221" w:rsidRPr="006B3825" w:rsidRDefault="00D87221" w:rsidP="00D87221">
      <w:pPr>
        <w:autoSpaceDE w:val="0"/>
        <w:autoSpaceDN w:val="0"/>
        <w:adjustRightInd w:val="0"/>
        <w:spacing w:line="276" w:lineRule="auto"/>
        <w:jc w:val="both"/>
        <w:rPr>
          <w:i/>
          <w:szCs w:val="24"/>
        </w:rPr>
      </w:pPr>
      <w:r>
        <w:rPr>
          <w:i/>
          <w:szCs w:val="24"/>
        </w:rPr>
        <w:t>Source</w:t>
      </w:r>
      <w:r w:rsidRPr="006B3825">
        <w:rPr>
          <w:i/>
          <w:szCs w:val="24"/>
        </w:rPr>
        <w:t xml:space="preserve"> : </w:t>
      </w:r>
      <w:r>
        <w:rPr>
          <w:i/>
          <w:szCs w:val="24"/>
        </w:rPr>
        <w:t>Processing Result</w:t>
      </w:r>
    </w:p>
    <w:p w14:paraId="764BE3E3" w14:textId="77777777" w:rsidR="00D87221" w:rsidRDefault="00D87221" w:rsidP="00D87221">
      <w:pPr>
        <w:autoSpaceDE w:val="0"/>
        <w:autoSpaceDN w:val="0"/>
        <w:adjustRightInd w:val="0"/>
        <w:spacing w:line="276" w:lineRule="auto"/>
        <w:ind w:firstLine="567"/>
        <w:jc w:val="both"/>
        <w:rPr>
          <w:sz w:val="26"/>
          <w:szCs w:val="24"/>
        </w:rPr>
      </w:pPr>
      <w:r w:rsidRPr="00DE056D">
        <w:rPr>
          <w:sz w:val="26"/>
          <w:szCs w:val="24"/>
        </w:rPr>
        <w:t xml:space="preserve">The highest percentage </w:t>
      </w:r>
      <w:r>
        <w:rPr>
          <w:sz w:val="26"/>
          <w:szCs w:val="24"/>
        </w:rPr>
        <w:t>is</w:t>
      </w:r>
      <w:r w:rsidRPr="00DE056D">
        <w:rPr>
          <w:sz w:val="26"/>
          <w:szCs w:val="24"/>
        </w:rPr>
        <w:t xml:space="preserve"> the activity of answering questions, where all students </w:t>
      </w:r>
      <w:r>
        <w:rPr>
          <w:sz w:val="26"/>
          <w:szCs w:val="24"/>
        </w:rPr>
        <w:t>were</w:t>
      </w:r>
      <w:r w:rsidRPr="00DE056D">
        <w:rPr>
          <w:sz w:val="26"/>
          <w:szCs w:val="24"/>
        </w:rPr>
        <w:t xml:space="preserve"> able to answer the questions given but students d</w:t>
      </w:r>
      <w:r>
        <w:rPr>
          <w:sz w:val="26"/>
          <w:szCs w:val="24"/>
        </w:rPr>
        <w:t>id</w:t>
      </w:r>
      <w:r w:rsidRPr="00DE056D">
        <w:rPr>
          <w:sz w:val="26"/>
          <w:szCs w:val="24"/>
        </w:rPr>
        <w:t xml:space="preserve"> not all provide answers correctly. For the smallest percentage</w:t>
      </w:r>
    </w:p>
    <w:p w14:paraId="58728302" w14:textId="77777777" w:rsidR="00D87221" w:rsidRDefault="00D87221" w:rsidP="00D87221">
      <w:pPr>
        <w:autoSpaceDE w:val="0"/>
        <w:autoSpaceDN w:val="0"/>
        <w:adjustRightInd w:val="0"/>
        <w:spacing w:line="276" w:lineRule="auto"/>
        <w:ind w:firstLine="567"/>
        <w:jc w:val="both"/>
        <w:rPr>
          <w:sz w:val="26"/>
          <w:szCs w:val="24"/>
        </w:rPr>
      </w:pPr>
      <w:r w:rsidRPr="00DE056D">
        <w:rPr>
          <w:sz w:val="26"/>
          <w:szCs w:val="24"/>
        </w:rPr>
        <w:t>For the smallest percentage</w:t>
      </w:r>
      <w:r>
        <w:rPr>
          <w:sz w:val="26"/>
          <w:szCs w:val="24"/>
        </w:rPr>
        <w:t xml:space="preserve"> was</w:t>
      </w:r>
      <w:r w:rsidRPr="00DE056D">
        <w:rPr>
          <w:sz w:val="26"/>
          <w:szCs w:val="24"/>
        </w:rPr>
        <w:t xml:space="preserve"> conclu</w:t>
      </w:r>
      <w:r>
        <w:rPr>
          <w:sz w:val="26"/>
          <w:szCs w:val="24"/>
        </w:rPr>
        <w:t>ding</w:t>
      </w:r>
      <w:r w:rsidRPr="00DE056D">
        <w:rPr>
          <w:sz w:val="26"/>
          <w:szCs w:val="24"/>
        </w:rPr>
        <w:t xml:space="preserve"> because students only </w:t>
      </w:r>
      <w:r>
        <w:rPr>
          <w:sz w:val="26"/>
          <w:szCs w:val="24"/>
        </w:rPr>
        <w:t>showed</w:t>
      </w:r>
      <w:r w:rsidRPr="00DE056D">
        <w:rPr>
          <w:sz w:val="26"/>
          <w:szCs w:val="24"/>
        </w:rPr>
        <w:t xml:space="preserve"> answers to the questions given and d</w:t>
      </w:r>
      <w:r>
        <w:rPr>
          <w:sz w:val="26"/>
          <w:szCs w:val="24"/>
        </w:rPr>
        <w:t>id</w:t>
      </w:r>
      <w:r w:rsidRPr="00DE056D">
        <w:rPr>
          <w:sz w:val="26"/>
          <w:szCs w:val="24"/>
        </w:rPr>
        <w:t xml:space="preserve"> not provide conclusions.</w:t>
      </w:r>
      <w:r>
        <w:rPr>
          <w:sz w:val="26"/>
          <w:szCs w:val="24"/>
        </w:rPr>
        <w:t xml:space="preserve"> </w:t>
      </w:r>
      <w:r w:rsidRPr="00725CF4">
        <w:rPr>
          <w:sz w:val="26"/>
          <w:szCs w:val="24"/>
        </w:rPr>
        <w:t xml:space="preserve">In addition, the next factor </w:t>
      </w:r>
      <w:r>
        <w:rPr>
          <w:sz w:val="26"/>
          <w:szCs w:val="24"/>
        </w:rPr>
        <w:t>which</w:t>
      </w:r>
      <w:r w:rsidRPr="00725CF4">
        <w:rPr>
          <w:sz w:val="26"/>
          <w:szCs w:val="24"/>
        </w:rPr>
        <w:t xml:space="preserve"> g</w:t>
      </w:r>
      <w:r>
        <w:rPr>
          <w:sz w:val="26"/>
          <w:szCs w:val="24"/>
        </w:rPr>
        <w:t>ot</w:t>
      </w:r>
      <w:r w:rsidRPr="00725CF4">
        <w:rPr>
          <w:sz w:val="26"/>
          <w:szCs w:val="24"/>
        </w:rPr>
        <w:t xml:space="preserve"> a small percentage </w:t>
      </w:r>
      <w:r>
        <w:rPr>
          <w:sz w:val="26"/>
          <w:szCs w:val="24"/>
        </w:rPr>
        <w:t>was</w:t>
      </w:r>
      <w:r w:rsidRPr="00725CF4">
        <w:rPr>
          <w:sz w:val="26"/>
          <w:szCs w:val="24"/>
        </w:rPr>
        <w:t xml:space="preserve"> asking educators</w:t>
      </w:r>
      <w:r>
        <w:rPr>
          <w:sz w:val="26"/>
          <w:szCs w:val="24"/>
        </w:rPr>
        <w:t>.</w:t>
      </w:r>
      <w:r w:rsidRPr="00725CF4">
        <w:rPr>
          <w:sz w:val="26"/>
          <w:szCs w:val="24"/>
        </w:rPr>
        <w:t xml:space="preserve"> This </w:t>
      </w:r>
      <w:r>
        <w:rPr>
          <w:sz w:val="26"/>
          <w:szCs w:val="24"/>
        </w:rPr>
        <w:t xml:space="preserve">is </w:t>
      </w:r>
      <w:r w:rsidRPr="00725CF4">
        <w:rPr>
          <w:sz w:val="26"/>
          <w:szCs w:val="24"/>
        </w:rPr>
        <w:t>cause</w:t>
      </w:r>
      <w:r>
        <w:rPr>
          <w:sz w:val="26"/>
          <w:szCs w:val="24"/>
        </w:rPr>
        <w:t>d by</w:t>
      </w:r>
      <w:r w:rsidRPr="00725CF4">
        <w:rPr>
          <w:sz w:val="26"/>
          <w:szCs w:val="24"/>
        </w:rPr>
        <w:t xml:space="preserve"> only a few students who </w:t>
      </w:r>
      <w:r>
        <w:rPr>
          <w:sz w:val="26"/>
          <w:szCs w:val="24"/>
        </w:rPr>
        <w:t xml:space="preserve">were </w:t>
      </w:r>
      <w:r w:rsidRPr="00725CF4">
        <w:rPr>
          <w:sz w:val="26"/>
          <w:szCs w:val="24"/>
        </w:rPr>
        <w:t xml:space="preserve">dare to ask questions to educators. For the </w:t>
      </w:r>
      <w:r>
        <w:rPr>
          <w:sz w:val="26"/>
          <w:szCs w:val="24"/>
        </w:rPr>
        <w:t>test item</w:t>
      </w:r>
      <w:r w:rsidRPr="00725CF4">
        <w:rPr>
          <w:sz w:val="26"/>
          <w:szCs w:val="24"/>
        </w:rPr>
        <w:t xml:space="preserve"> identification process, students </w:t>
      </w:r>
      <w:r>
        <w:rPr>
          <w:sz w:val="26"/>
          <w:szCs w:val="24"/>
        </w:rPr>
        <w:t>were</w:t>
      </w:r>
      <w:r w:rsidRPr="00725CF4">
        <w:rPr>
          <w:sz w:val="26"/>
          <w:szCs w:val="24"/>
        </w:rPr>
        <w:t xml:space="preserve"> very good with a percentage of 85.71%.</w:t>
      </w:r>
      <w:r>
        <w:rPr>
          <w:sz w:val="26"/>
          <w:szCs w:val="24"/>
        </w:rPr>
        <w:t xml:space="preserve"> </w:t>
      </w:r>
      <w:r w:rsidRPr="00725CF4">
        <w:rPr>
          <w:sz w:val="26"/>
          <w:szCs w:val="24"/>
        </w:rPr>
        <w:t xml:space="preserve">In the </w:t>
      </w:r>
      <w:r>
        <w:rPr>
          <w:sz w:val="26"/>
          <w:szCs w:val="24"/>
        </w:rPr>
        <w:t xml:space="preserve">conducted </w:t>
      </w:r>
      <w:r w:rsidRPr="00725CF4">
        <w:rPr>
          <w:sz w:val="26"/>
          <w:szCs w:val="24"/>
        </w:rPr>
        <w:t xml:space="preserve">identification activities, students gave answers in different ways, but only a few students were able to </w:t>
      </w:r>
      <w:r>
        <w:rPr>
          <w:sz w:val="26"/>
          <w:szCs w:val="24"/>
        </w:rPr>
        <w:t>provide</w:t>
      </w:r>
      <w:r w:rsidRPr="00725CF4">
        <w:rPr>
          <w:sz w:val="26"/>
          <w:szCs w:val="24"/>
        </w:rPr>
        <w:t xml:space="preserve"> different answers. Based on the results of critical thinking skills</w:t>
      </w:r>
      <w:r>
        <w:rPr>
          <w:sz w:val="26"/>
          <w:szCs w:val="24"/>
        </w:rPr>
        <w:t xml:space="preserve"> test</w:t>
      </w:r>
      <w:r w:rsidRPr="00725CF4">
        <w:rPr>
          <w:sz w:val="26"/>
          <w:szCs w:val="24"/>
        </w:rPr>
        <w:t xml:space="preserve">, the achieved </w:t>
      </w:r>
      <w:r w:rsidRPr="00725CF4">
        <w:rPr>
          <w:sz w:val="26"/>
          <w:szCs w:val="24"/>
        </w:rPr>
        <w:lastRenderedPageBreak/>
        <w:t xml:space="preserve">indicators </w:t>
      </w:r>
      <w:r>
        <w:rPr>
          <w:sz w:val="26"/>
          <w:szCs w:val="24"/>
        </w:rPr>
        <w:t>were</w:t>
      </w:r>
      <w:r w:rsidRPr="00725CF4">
        <w:rPr>
          <w:sz w:val="26"/>
          <w:szCs w:val="24"/>
        </w:rPr>
        <w:t xml:space="preserve"> identification, analysis, asking, answering, observing and consider</w:t>
      </w:r>
      <w:r>
        <w:rPr>
          <w:sz w:val="26"/>
          <w:szCs w:val="24"/>
        </w:rPr>
        <w:t>ation</w:t>
      </w:r>
      <w:r w:rsidRPr="00725CF4">
        <w:rPr>
          <w:sz w:val="26"/>
          <w:szCs w:val="24"/>
        </w:rPr>
        <w:t xml:space="preserve">. Meanwhile, students </w:t>
      </w:r>
      <w:r>
        <w:rPr>
          <w:sz w:val="26"/>
          <w:szCs w:val="24"/>
        </w:rPr>
        <w:t>required</w:t>
      </w:r>
      <w:r w:rsidRPr="00725CF4">
        <w:rPr>
          <w:sz w:val="26"/>
          <w:szCs w:val="24"/>
        </w:rPr>
        <w:t xml:space="preserve"> motivation and direction </w:t>
      </w:r>
      <w:r>
        <w:rPr>
          <w:sz w:val="26"/>
          <w:szCs w:val="24"/>
        </w:rPr>
        <w:t xml:space="preserve">in </w:t>
      </w:r>
      <w:r w:rsidRPr="00725CF4">
        <w:rPr>
          <w:sz w:val="26"/>
          <w:szCs w:val="24"/>
        </w:rPr>
        <w:t>concluding activities</w:t>
      </w:r>
      <w:r>
        <w:rPr>
          <w:sz w:val="26"/>
          <w:szCs w:val="24"/>
        </w:rPr>
        <w:t xml:space="preserve"> </w:t>
      </w:r>
      <w:r w:rsidRPr="00725CF4">
        <w:rPr>
          <w:sz w:val="26"/>
          <w:szCs w:val="24"/>
        </w:rPr>
        <w:t>so that they can provide conclusions from each answer given.</w:t>
      </w:r>
      <w:r>
        <w:rPr>
          <w:sz w:val="26"/>
          <w:szCs w:val="24"/>
        </w:rPr>
        <w:t xml:space="preserve"> The purpose of concluding is </w:t>
      </w:r>
      <w:r w:rsidRPr="00725CF4">
        <w:rPr>
          <w:sz w:val="26"/>
          <w:szCs w:val="24"/>
        </w:rPr>
        <w:t xml:space="preserve">students understand </w:t>
      </w:r>
      <w:r>
        <w:rPr>
          <w:sz w:val="26"/>
          <w:szCs w:val="24"/>
        </w:rPr>
        <w:t>further</w:t>
      </w:r>
      <w:r w:rsidRPr="00725CF4">
        <w:rPr>
          <w:sz w:val="26"/>
          <w:szCs w:val="24"/>
        </w:rPr>
        <w:t xml:space="preserve"> and easily remember the process of finding answers.</w:t>
      </w:r>
    </w:p>
    <w:p w14:paraId="3C18D432" w14:textId="77777777" w:rsidR="00D87221" w:rsidRDefault="00D87221" w:rsidP="00D87221">
      <w:pPr>
        <w:autoSpaceDE w:val="0"/>
        <w:autoSpaceDN w:val="0"/>
        <w:adjustRightInd w:val="0"/>
        <w:spacing w:line="276" w:lineRule="auto"/>
        <w:ind w:firstLine="567"/>
        <w:jc w:val="both"/>
        <w:rPr>
          <w:sz w:val="26"/>
          <w:szCs w:val="24"/>
        </w:rPr>
      </w:pPr>
      <w:r w:rsidRPr="009E2520">
        <w:rPr>
          <w:sz w:val="26"/>
          <w:szCs w:val="24"/>
        </w:rPr>
        <w:t xml:space="preserve">There </w:t>
      </w:r>
      <w:r>
        <w:rPr>
          <w:sz w:val="26"/>
          <w:szCs w:val="24"/>
        </w:rPr>
        <w:t>are</w:t>
      </w:r>
      <w:r w:rsidRPr="009E2520">
        <w:rPr>
          <w:sz w:val="26"/>
          <w:szCs w:val="24"/>
        </w:rPr>
        <w:t xml:space="preserve"> supporting indicators</w:t>
      </w:r>
      <w:r>
        <w:rPr>
          <w:sz w:val="26"/>
          <w:szCs w:val="24"/>
        </w:rPr>
        <w:t xml:space="preserve"> </w:t>
      </w:r>
      <w:r w:rsidRPr="009E2520">
        <w:rPr>
          <w:sz w:val="26"/>
          <w:szCs w:val="24"/>
        </w:rPr>
        <w:t xml:space="preserve">for the indicators of mathematical </w:t>
      </w:r>
      <w:r>
        <w:rPr>
          <w:sz w:val="26"/>
          <w:szCs w:val="24"/>
        </w:rPr>
        <w:t>logical</w:t>
      </w:r>
      <w:r w:rsidRPr="009E2520">
        <w:rPr>
          <w:sz w:val="26"/>
          <w:szCs w:val="24"/>
        </w:rPr>
        <w:t xml:space="preserve"> intelligence</w:t>
      </w:r>
      <w:r>
        <w:rPr>
          <w:sz w:val="26"/>
          <w:szCs w:val="24"/>
        </w:rPr>
        <w:t>. They are</w:t>
      </w:r>
      <w:r w:rsidRPr="009E2520">
        <w:rPr>
          <w:sz w:val="26"/>
          <w:szCs w:val="24"/>
        </w:rPr>
        <w:t xml:space="preserve"> classification, generalization, hypothesis, calculating, concluding (Aini, 2017). Based on the results of the analysis, the following data were obtained:</w:t>
      </w:r>
    </w:p>
    <w:p w14:paraId="1F914E4B" w14:textId="77777777" w:rsidR="00D87221" w:rsidRDefault="00D87221" w:rsidP="00D87221">
      <w:pPr>
        <w:autoSpaceDE w:val="0"/>
        <w:autoSpaceDN w:val="0"/>
        <w:adjustRightInd w:val="0"/>
        <w:spacing w:line="276" w:lineRule="auto"/>
        <w:jc w:val="center"/>
        <w:rPr>
          <w:b/>
        </w:rPr>
      </w:pPr>
    </w:p>
    <w:p w14:paraId="24755BB4" w14:textId="77777777" w:rsidR="00D87221" w:rsidRDefault="00D87221" w:rsidP="00D87221">
      <w:pPr>
        <w:autoSpaceDE w:val="0"/>
        <w:autoSpaceDN w:val="0"/>
        <w:adjustRightInd w:val="0"/>
        <w:spacing w:line="276" w:lineRule="auto"/>
        <w:jc w:val="center"/>
      </w:pPr>
      <w:r w:rsidRPr="006B3825">
        <w:rPr>
          <w:b/>
        </w:rPr>
        <w:t>Tab</w:t>
      </w:r>
      <w:r>
        <w:rPr>
          <w:b/>
        </w:rPr>
        <w:t>l</w:t>
      </w:r>
      <w:r w:rsidRPr="006B3825">
        <w:rPr>
          <w:b/>
        </w:rPr>
        <w:t>e 2</w:t>
      </w:r>
      <w:r>
        <w:t xml:space="preserve"> Analysis  of Mathematical Logical Intellegence </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535"/>
        <w:gridCol w:w="2306"/>
        <w:gridCol w:w="599"/>
        <w:gridCol w:w="801"/>
      </w:tblGrid>
      <w:tr w:rsidR="00D87221" w:rsidRPr="00CC0551" w14:paraId="78757813" w14:textId="77777777" w:rsidTr="005C423E">
        <w:tc>
          <w:tcPr>
            <w:tcW w:w="535" w:type="dxa"/>
          </w:tcPr>
          <w:p w14:paraId="454BD4AB" w14:textId="77777777" w:rsidR="00D87221" w:rsidRPr="00CC0551" w:rsidRDefault="00D87221" w:rsidP="005C423E">
            <w:pPr>
              <w:autoSpaceDE w:val="0"/>
              <w:autoSpaceDN w:val="0"/>
              <w:adjustRightInd w:val="0"/>
              <w:spacing w:line="276" w:lineRule="auto"/>
              <w:jc w:val="center"/>
              <w:rPr>
                <w:b/>
                <w:sz w:val="26"/>
                <w:szCs w:val="24"/>
              </w:rPr>
            </w:pPr>
            <w:r w:rsidRPr="00CC0551">
              <w:rPr>
                <w:b/>
                <w:sz w:val="26"/>
                <w:szCs w:val="24"/>
              </w:rPr>
              <w:t>No</w:t>
            </w:r>
          </w:p>
        </w:tc>
        <w:tc>
          <w:tcPr>
            <w:tcW w:w="2306" w:type="dxa"/>
          </w:tcPr>
          <w:p w14:paraId="092A7A84" w14:textId="77777777" w:rsidR="00D87221" w:rsidRPr="00CC0551" w:rsidRDefault="00D87221" w:rsidP="005C423E">
            <w:pPr>
              <w:autoSpaceDE w:val="0"/>
              <w:autoSpaceDN w:val="0"/>
              <w:adjustRightInd w:val="0"/>
              <w:spacing w:line="276" w:lineRule="auto"/>
              <w:jc w:val="center"/>
              <w:rPr>
                <w:b/>
                <w:sz w:val="26"/>
                <w:szCs w:val="24"/>
              </w:rPr>
            </w:pPr>
            <w:r w:rsidRPr="00CC0551">
              <w:rPr>
                <w:b/>
                <w:sz w:val="26"/>
                <w:szCs w:val="24"/>
              </w:rPr>
              <w:t>Indicator</w:t>
            </w:r>
          </w:p>
        </w:tc>
        <w:tc>
          <w:tcPr>
            <w:tcW w:w="599" w:type="dxa"/>
          </w:tcPr>
          <w:p w14:paraId="3DAADDFD" w14:textId="77777777" w:rsidR="00D87221" w:rsidRPr="00CC0551" w:rsidRDefault="00D87221" w:rsidP="005C423E">
            <w:pPr>
              <w:autoSpaceDE w:val="0"/>
              <w:autoSpaceDN w:val="0"/>
              <w:adjustRightInd w:val="0"/>
              <w:spacing w:line="276" w:lineRule="auto"/>
              <w:jc w:val="center"/>
              <w:rPr>
                <w:b/>
                <w:sz w:val="26"/>
                <w:szCs w:val="24"/>
              </w:rPr>
            </w:pPr>
            <w:r w:rsidRPr="00CC0551">
              <w:rPr>
                <w:b/>
                <w:sz w:val="26"/>
                <w:szCs w:val="24"/>
              </w:rPr>
              <w:t>F</w:t>
            </w:r>
          </w:p>
        </w:tc>
        <w:tc>
          <w:tcPr>
            <w:tcW w:w="801" w:type="dxa"/>
          </w:tcPr>
          <w:p w14:paraId="5F130A0D" w14:textId="77777777" w:rsidR="00D87221" w:rsidRPr="00CC0551" w:rsidRDefault="00D87221" w:rsidP="005C423E">
            <w:pPr>
              <w:autoSpaceDE w:val="0"/>
              <w:autoSpaceDN w:val="0"/>
              <w:adjustRightInd w:val="0"/>
              <w:spacing w:line="276" w:lineRule="auto"/>
              <w:jc w:val="center"/>
              <w:rPr>
                <w:b/>
                <w:sz w:val="26"/>
                <w:szCs w:val="24"/>
              </w:rPr>
            </w:pPr>
            <w:r w:rsidRPr="00CC0551">
              <w:rPr>
                <w:b/>
                <w:sz w:val="26"/>
                <w:szCs w:val="24"/>
              </w:rPr>
              <w:t>%</w:t>
            </w:r>
          </w:p>
        </w:tc>
      </w:tr>
      <w:tr w:rsidR="00D87221" w:rsidRPr="00CC0551" w14:paraId="432C91B7" w14:textId="77777777" w:rsidTr="005C423E">
        <w:tc>
          <w:tcPr>
            <w:tcW w:w="535" w:type="dxa"/>
          </w:tcPr>
          <w:p w14:paraId="4D8C6B8F"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1</w:t>
            </w:r>
          </w:p>
        </w:tc>
        <w:tc>
          <w:tcPr>
            <w:tcW w:w="2306" w:type="dxa"/>
          </w:tcPr>
          <w:p w14:paraId="1F073421"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 xml:space="preserve">Classification </w:t>
            </w:r>
          </w:p>
        </w:tc>
        <w:tc>
          <w:tcPr>
            <w:tcW w:w="599" w:type="dxa"/>
          </w:tcPr>
          <w:p w14:paraId="72678E08"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6</w:t>
            </w:r>
          </w:p>
        </w:tc>
        <w:tc>
          <w:tcPr>
            <w:tcW w:w="801" w:type="dxa"/>
          </w:tcPr>
          <w:p w14:paraId="09C0C404"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17.14</w:t>
            </w:r>
          </w:p>
        </w:tc>
      </w:tr>
      <w:tr w:rsidR="00D87221" w:rsidRPr="00CC0551" w14:paraId="257CA463" w14:textId="77777777" w:rsidTr="005C423E">
        <w:tc>
          <w:tcPr>
            <w:tcW w:w="535" w:type="dxa"/>
          </w:tcPr>
          <w:p w14:paraId="1FDEDF2B"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2</w:t>
            </w:r>
          </w:p>
        </w:tc>
        <w:tc>
          <w:tcPr>
            <w:tcW w:w="2306" w:type="dxa"/>
          </w:tcPr>
          <w:p w14:paraId="44242540"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Generalization</w:t>
            </w:r>
          </w:p>
        </w:tc>
        <w:tc>
          <w:tcPr>
            <w:tcW w:w="599" w:type="dxa"/>
          </w:tcPr>
          <w:p w14:paraId="39B5DDAB"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5</w:t>
            </w:r>
          </w:p>
        </w:tc>
        <w:tc>
          <w:tcPr>
            <w:tcW w:w="801" w:type="dxa"/>
          </w:tcPr>
          <w:p w14:paraId="1105C5A9"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14.29</w:t>
            </w:r>
          </w:p>
        </w:tc>
      </w:tr>
      <w:tr w:rsidR="00D87221" w:rsidRPr="00CC0551" w14:paraId="2483F7D5" w14:textId="77777777" w:rsidTr="005C423E">
        <w:tc>
          <w:tcPr>
            <w:tcW w:w="535" w:type="dxa"/>
          </w:tcPr>
          <w:p w14:paraId="39BB2216"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3</w:t>
            </w:r>
          </w:p>
        </w:tc>
        <w:tc>
          <w:tcPr>
            <w:tcW w:w="2306" w:type="dxa"/>
          </w:tcPr>
          <w:p w14:paraId="5B1781B4"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 xml:space="preserve">Hypotesis </w:t>
            </w:r>
          </w:p>
        </w:tc>
        <w:tc>
          <w:tcPr>
            <w:tcW w:w="599" w:type="dxa"/>
          </w:tcPr>
          <w:p w14:paraId="2FD7BCD2"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11</w:t>
            </w:r>
          </w:p>
        </w:tc>
        <w:tc>
          <w:tcPr>
            <w:tcW w:w="801" w:type="dxa"/>
          </w:tcPr>
          <w:p w14:paraId="02738362"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31.43</w:t>
            </w:r>
          </w:p>
        </w:tc>
      </w:tr>
      <w:tr w:rsidR="00D87221" w:rsidRPr="00CC0551" w14:paraId="79E1343A" w14:textId="77777777" w:rsidTr="005C423E">
        <w:tc>
          <w:tcPr>
            <w:tcW w:w="535" w:type="dxa"/>
          </w:tcPr>
          <w:p w14:paraId="75C766D1"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4</w:t>
            </w:r>
          </w:p>
        </w:tc>
        <w:tc>
          <w:tcPr>
            <w:tcW w:w="2306" w:type="dxa"/>
          </w:tcPr>
          <w:p w14:paraId="7DC058DB"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 xml:space="preserve">Counting </w:t>
            </w:r>
          </w:p>
        </w:tc>
        <w:tc>
          <w:tcPr>
            <w:tcW w:w="599" w:type="dxa"/>
          </w:tcPr>
          <w:p w14:paraId="571DD05A"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17</w:t>
            </w:r>
          </w:p>
        </w:tc>
        <w:tc>
          <w:tcPr>
            <w:tcW w:w="801" w:type="dxa"/>
          </w:tcPr>
          <w:p w14:paraId="2DCF0435"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48.57</w:t>
            </w:r>
          </w:p>
        </w:tc>
      </w:tr>
      <w:tr w:rsidR="00D87221" w:rsidRPr="00CC0551" w14:paraId="18E96912" w14:textId="77777777" w:rsidTr="005C423E">
        <w:tc>
          <w:tcPr>
            <w:tcW w:w="535" w:type="dxa"/>
          </w:tcPr>
          <w:p w14:paraId="4F9D8024"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5</w:t>
            </w:r>
          </w:p>
        </w:tc>
        <w:tc>
          <w:tcPr>
            <w:tcW w:w="2306" w:type="dxa"/>
          </w:tcPr>
          <w:p w14:paraId="6849D4A5"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 xml:space="preserve">Concluding </w:t>
            </w:r>
          </w:p>
        </w:tc>
        <w:tc>
          <w:tcPr>
            <w:tcW w:w="599" w:type="dxa"/>
          </w:tcPr>
          <w:p w14:paraId="736FA989"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4</w:t>
            </w:r>
          </w:p>
        </w:tc>
        <w:tc>
          <w:tcPr>
            <w:tcW w:w="801" w:type="dxa"/>
          </w:tcPr>
          <w:p w14:paraId="1DC7E6AE"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11.43</w:t>
            </w:r>
          </w:p>
        </w:tc>
      </w:tr>
    </w:tbl>
    <w:p w14:paraId="4D70926F" w14:textId="77777777" w:rsidR="00D87221" w:rsidRPr="006B3825" w:rsidRDefault="00D87221" w:rsidP="00D87221">
      <w:pPr>
        <w:autoSpaceDE w:val="0"/>
        <w:autoSpaceDN w:val="0"/>
        <w:adjustRightInd w:val="0"/>
        <w:spacing w:line="276" w:lineRule="auto"/>
        <w:jc w:val="both"/>
        <w:rPr>
          <w:i/>
          <w:szCs w:val="24"/>
        </w:rPr>
      </w:pPr>
      <w:r>
        <w:rPr>
          <w:i/>
          <w:szCs w:val="24"/>
        </w:rPr>
        <w:t>Source</w:t>
      </w:r>
      <w:r w:rsidRPr="006B3825">
        <w:rPr>
          <w:i/>
          <w:szCs w:val="24"/>
        </w:rPr>
        <w:t xml:space="preserve"> : </w:t>
      </w:r>
      <w:r>
        <w:rPr>
          <w:i/>
          <w:szCs w:val="24"/>
        </w:rPr>
        <w:t>Processing result</w:t>
      </w:r>
    </w:p>
    <w:p w14:paraId="72AE7D52" w14:textId="77777777" w:rsidR="00D87221" w:rsidRDefault="00D87221" w:rsidP="00D87221">
      <w:pPr>
        <w:autoSpaceDE w:val="0"/>
        <w:autoSpaceDN w:val="0"/>
        <w:adjustRightInd w:val="0"/>
        <w:spacing w:line="276" w:lineRule="auto"/>
        <w:ind w:firstLine="567"/>
        <w:jc w:val="both"/>
        <w:rPr>
          <w:szCs w:val="24"/>
        </w:rPr>
      </w:pPr>
    </w:p>
    <w:p w14:paraId="2B0A9A31" w14:textId="77777777" w:rsidR="00D87221" w:rsidRDefault="00D87221" w:rsidP="00D87221">
      <w:pPr>
        <w:autoSpaceDE w:val="0"/>
        <w:autoSpaceDN w:val="0"/>
        <w:adjustRightInd w:val="0"/>
        <w:spacing w:line="276" w:lineRule="auto"/>
        <w:ind w:firstLine="567"/>
        <w:jc w:val="both"/>
        <w:rPr>
          <w:szCs w:val="24"/>
        </w:rPr>
      </w:pPr>
      <w:r w:rsidRPr="00CD3893">
        <w:rPr>
          <w:szCs w:val="24"/>
        </w:rPr>
        <w:t>Based on the obtained results table</w:t>
      </w:r>
      <w:r>
        <w:rPr>
          <w:szCs w:val="24"/>
        </w:rPr>
        <w:t>,</w:t>
      </w:r>
      <w:r w:rsidRPr="00CD3893">
        <w:rPr>
          <w:szCs w:val="24"/>
        </w:rPr>
        <w:t xml:space="preserve"> the </w:t>
      </w:r>
      <w:r>
        <w:rPr>
          <w:szCs w:val="24"/>
        </w:rPr>
        <w:t>high</w:t>
      </w:r>
      <w:r w:rsidRPr="00CD3893">
        <w:rPr>
          <w:szCs w:val="24"/>
        </w:rPr>
        <w:t xml:space="preserve">est percentage is </w:t>
      </w:r>
      <w:r>
        <w:rPr>
          <w:szCs w:val="24"/>
        </w:rPr>
        <w:t>on the hypothetical indicator a</w:t>
      </w:r>
      <w:r w:rsidRPr="00CD3893">
        <w:rPr>
          <w:szCs w:val="24"/>
        </w:rPr>
        <w:t xml:space="preserve">nd the </w:t>
      </w:r>
      <w:r>
        <w:rPr>
          <w:szCs w:val="24"/>
        </w:rPr>
        <w:t>low</w:t>
      </w:r>
      <w:r w:rsidRPr="00CD3893">
        <w:rPr>
          <w:szCs w:val="24"/>
        </w:rPr>
        <w:t>est is conclusion, gene</w:t>
      </w:r>
      <w:r>
        <w:rPr>
          <w:szCs w:val="24"/>
        </w:rPr>
        <w:t>ralization and classification even t</w:t>
      </w:r>
      <w:r w:rsidRPr="00CD3893">
        <w:rPr>
          <w:szCs w:val="24"/>
        </w:rPr>
        <w:t>hough these activities can help in improving mathematical logical intelligence for students. Based on this, the researchers made observations again i</w:t>
      </w:r>
      <w:r>
        <w:rPr>
          <w:szCs w:val="24"/>
        </w:rPr>
        <w:t>n e-learning assisted</w:t>
      </w:r>
      <w:r w:rsidRPr="00CD3893">
        <w:rPr>
          <w:szCs w:val="24"/>
        </w:rPr>
        <w:t xml:space="preserve"> learning with the help of a learning management system (LMS) and used the youtube platform as a learning medium. In this case, the researcher</w:t>
      </w:r>
      <w:r>
        <w:rPr>
          <w:szCs w:val="24"/>
        </w:rPr>
        <w:t xml:space="preserve">s give </w:t>
      </w:r>
      <w:r w:rsidRPr="00CD3893">
        <w:rPr>
          <w:szCs w:val="24"/>
        </w:rPr>
        <w:t xml:space="preserve">motivation and </w:t>
      </w:r>
      <w:r>
        <w:rPr>
          <w:szCs w:val="24"/>
        </w:rPr>
        <w:t xml:space="preserve">conduct </w:t>
      </w:r>
      <w:r w:rsidRPr="00CD3893">
        <w:rPr>
          <w:szCs w:val="24"/>
        </w:rPr>
        <w:t xml:space="preserve">learning </w:t>
      </w:r>
      <w:r>
        <w:rPr>
          <w:szCs w:val="24"/>
        </w:rPr>
        <w:t xml:space="preserve">process </w:t>
      </w:r>
      <w:r w:rsidRPr="00CD3893">
        <w:rPr>
          <w:szCs w:val="24"/>
        </w:rPr>
        <w:t xml:space="preserve">by </w:t>
      </w:r>
      <w:r>
        <w:rPr>
          <w:szCs w:val="24"/>
        </w:rPr>
        <w:t>prioritizing the</w:t>
      </w:r>
      <w:r w:rsidRPr="00CD3893">
        <w:rPr>
          <w:szCs w:val="24"/>
        </w:rPr>
        <w:t xml:space="preserve"> </w:t>
      </w:r>
      <w:r>
        <w:rPr>
          <w:szCs w:val="24"/>
        </w:rPr>
        <w:t>process of problem identification</w:t>
      </w:r>
      <w:r w:rsidRPr="00CD3893">
        <w:rPr>
          <w:szCs w:val="24"/>
        </w:rPr>
        <w:t xml:space="preserve">. When learning </w:t>
      </w:r>
      <w:r>
        <w:rPr>
          <w:szCs w:val="24"/>
        </w:rPr>
        <w:t xml:space="preserve">process </w:t>
      </w:r>
      <w:r w:rsidRPr="00CD3893">
        <w:rPr>
          <w:szCs w:val="24"/>
        </w:rPr>
        <w:t xml:space="preserve">takes place, the researcher gives direction to students to find out (study) the questions or material given. This is done at the beginning when they will </w:t>
      </w:r>
      <w:r>
        <w:rPr>
          <w:szCs w:val="24"/>
        </w:rPr>
        <w:t>do the exercise</w:t>
      </w:r>
      <w:r w:rsidRPr="00CD3893">
        <w:rPr>
          <w:szCs w:val="24"/>
        </w:rPr>
        <w:t xml:space="preserve">, with activities, students can classify the easiest to the most difficult questions and can find other solutions and </w:t>
      </w:r>
      <w:r>
        <w:rPr>
          <w:szCs w:val="24"/>
        </w:rPr>
        <w:t xml:space="preserve">do </w:t>
      </w:r>
      <w:r w:rsidRPr="00CD3893">
        <w:rPr>
          <w:szCs w:val="24"/>
        </w:rPr>
        <w:t xml:space="preserve">not </w:t>
      </w:r>
      <w:r>
        <w:rPr>
          <w:szCs w:val="24"/>
        </w:rPr>
        <w:t xml:space="preserve">only </w:t>
      </w:r>
      <w:r w:rsidRPr="00CD3893">
        <w:rPr>
          <w:szCs w:val="24"/>
        </w:rPr>
        <w:t>rely on the explanation given by the educator.</w:t>
      </w:r>
    </w:p>
    <w:p w14:paraId="50CA16C0" w14:textId="77777777" w:rsidR="00D87221" w:rsidRDefault="00D87221" w:rsidP="00D87221">
      <w:pPr>
        <w:autoSpaceDE w:val="0"/>
        <w:autoSpaceDN w:val="0"/>
        <w:adjustRightInd w:val="0"/>
        <w:spacing w:line="276" w:lineRule="auto"/>
        <w:jc w:val="both"/>
        <w:rPr>
          <w:b/>
          <w:szCs w:val="24"/>
        </w:rPr>
      </w:pPr>
    </w:p>
    <w:p w14:paraId="73D7B27E" w14:textId="77777777" w:rsidR="00D87221" w:rsidRDefault="00D87221" w:rsidP="00D87221">
      <w:pPr>
        <w:autoSpaceDE w:val="0"/>
        <w:autoSpaceDN w:val="0"/>
        <w:adjustRightInd w:val="0"/>
        <w:spacing w:line="276" w:lineRule="auto"/>
        <w:jc w:val="both"/>
        <w:rPr>
          <w:szCs w:val="24"/>
        </w:rPr>
      </w:pPr>
      <w:r w:rsidRPr="006B3825">
        <w:rPr>
          <w:b/>
          <w:szCs w:val="24"/>
        </w:rPr>
        <w:t>Tab</w:t>
      </w:r>
      <w:r>
        <w:rPr>
          <w:b/>
          <w:szCs w:val="24"/>
        </w:rPr>
        <w:t>le</w:t>
      </w:r>
      <w:r w:rsidRPr="006B3825">
        <w:rPr>
          <w:b/>
          <w:szCs w:val="24"/>
        </w:rPr>
        <w:t xml:space="preserve"> 3</w:t>
      </w:r>
      <w:r>
        <w:rPr>
          <w:szCs w:val="24"/>
        </w:rPr>
        <w:t xml:space="preserve"> </w:t>
      </w:r>
      <w:r w:rsidRPr="001337F0">
        <w:rPr>
          <w:szCs w:val="24"/>
        </w:rPr>
        <w:t xml:space="preserve">Test </w:t>
      </w:r>
      <w:r>
        <w:rPr>
          <w:szCs w:val="24"/>
        </w:rPr>
        <w:t>of</w:t>
      </w:r>
      <w:r w:rsidRPr="001337F0">
        <w:rPr>
          <w:szCs w:val="24"/>
        </w:rPr>
        <w:t xml:space="preserve"> Critical Thinking Skills Effect </w:t>
      </w:r>
      <w:r>
        <w:rPr>
          <w:szCs w:val="24"/>
        </w:rPr>
        <w:t>toward</w:t>
      </w:r>
      <w:r w:rsidRPr="001337F0">
        <w:rPr>
          <w:szCs w:val="24"/>
        </w:rPr>
        <w:t xml:space="preserve"> Mathematical Logical Intelligence</w:t>
      </w:r>
    </w:p>
    <w:p w14:paraId="34E77772" w14:textId="77777777" w:rsidR="00D87221" w:rsidRDefault="00D87221" w:rsidP="00D87221">
      <w:pPr>
        <w:autoSpaceDE w:val="0"/>
        <w:autoSpaceDN w:val="0"/>
        <w:adjustRightInd w:val="0"/>
        <w:spacing w:line="276" w:lineRule="auto"/>
        <w:jc w:val="both"/>
        <w:rPr>
          <w:szCs w:val="24"/>
        </w:rPr>
      </w:pPr>
    </w:p>
    <w:tbl>
      <w:tblPr>
        <w:tblW w:w="2929" w:type="dxa"/>
        <w:jc w:val="center"/>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733"/>
        <w:gridCol w:w="1176"/>
        <w:gridCol w:w="1020"/>
      </w:tblGrid>
      <w:tr w:rsidR="00D87221" w:rsidRPr="00CC0551" w14:paraId="41B4D9D1" w14:textId="77777777" w:rsidTr="005C423E">
        <w:trPr>
          <w:cantSplit/>
          <w:trHeight w:val="320"/>
          <w:tblHeader/>
          <w:jc w:val="center"/>
        </w:trPr>
        <w:tc>
          <w:tcPr>
            <w:tcW w:w="1909" w:type="dxa"/>
            <w:gridSpan w:val="2"/>
            <w:vMerge w:val="restart"/>
            <w:shd w:val="clear" w:color="auto" w:fill="FFFFFF"/>
            <w:tcMar>
              <w:top w:w="30" w:type="dxa"/>
              <w:left w:w="30" w:type="dxa"/>
              <w:bottom w:w="30" w:type="dxa"/>
              <w:right w:w="30" w:type="dxa"/>
            </w:tcMar>
            <w:vAlign w:val="bottom"/>
          </w:tcPr>
          <w:p w14:paraId="2EDE2B01" w14:textId="77777777" w:rsidR="00D87221" w:rsidRPr="00CC0551" w:rsidRDefault="00D87221" w:rsidP="005C423E">
            <w:pPr>
              <w:autoSpaceDE w:val="0"/>
              <w:autoSpaceDN w:val="0"/>
              <w:adjustRightInd w:val="0"/>
              <w:spacing w:line="320" w:lineRule="atLeast"/>
              <w:rPr>
                <w:rFonts w:ascii="Arial" w:hAnsi="Arial" w:cs="Arial"/>
                <w:color w:val="000000"/>
                <w:sz w:val="18"/>
                <w:szCs w:val="18"/>
              </w:rPr>
            </w:pPr>
            <w:r w:rsidRPr="00CC0551">
              <w:rPr>
                <w:rFonts w:ascii="Arial" w:hAnsi="Arial" w:cs="Arial"/>
                <w:color w:val="000000"/>
                <w:sz w:val="18"/>
                <w:szCs w:val="18"/>
              </w:rPr>
              <w:t>Model</w:t>
            </w:r>
          </w:p>
        </w:tc>
        <w:tc>
          <w:tcPr>
            <w:tcW w:w="1020" w:type="dxa"/>
            <w:vMerge w:val="restart"/>
            <w:shd w:val="clear" w:color="auto" w:fill="FFFFFF"/>
            <w:tcMar>
              <w:top w:w="30" w:type="dxa"/>
              <w:left w:w="30" w:type="dxa"/>
              <w:bottom w:w="30" w:type="dxa"/>
              <w:right w:w="30" w:type="dxa"/>
            </w:tcMar>
            <w:vAlign w:val="bottom"/>
          </w:tcPr>
          <w:p w14:paraId="1C248FFF" w14:textId="77777777" w:rsidR="00D87221" w:rsidRPr="00CC0551" w:rsidRDefault="00D87221" w:rsidP="005C423E">
            <w:pPr>
              <w:autoSpaceDE w:val="0"/>
              <w:autoSpaceDN w:val="0"/>
              <w:adjustRightInd w:val="0"/>
              <w:spacing w:line="320" w:lineRule="atLeast"/>
              <w:jc w:val="center"/>
              <w:rPr>
                <w:rFonts w:ascii="Arial" w:hAnsi="Arial" w:cs="Arial"/>
                <w:color w:val="000000"/>
                <w:sz w:val="18"/>
                <w:szCs w:val="18"/>
              </w:rPr>
            </w:pPr>
            <w:r w:rsidRPr="00CC0551">
              <w:rPr>
                <w:rFonts w:ascii="Arial" w:hAnsi="Arial" w:cs="Arial"/>
                <w:color w:val="000000"/>
                <w:sz w:val="18"/>
                <w:szCs w:val="18"/>
              </w:rPr>
              <w:t>Sig.</w:t>
            </w:r>
          </w:p>
        </w:tc>
      </w:tr>
      <w:tr w:rsidR="00D87221" w:rsidRPr="00CC0551" w14:paraId="753D6C3E" w14:textId="77777777" w:rsidTr="005C423E">
        <w:trPr>
          <w:cantSplit/>
          <w:trHeight w:val="207"/>
          <w:tblHeader/>
          <w:jc w:val="center"/>
        </w:trPr>
        <w:tc>
          <w:tcPr>
            <w:tcW w:w="1909" w:type="dxa"/>
            <w:gridSpan w:val="2"/>
            <w:vMerge/>
            <w:shd w:val="clear" w:color="auto" w:fill="FFFFFF"/>
            <w:tcMar>
              <w:top w:w="30" w:type="dxa"/>
              <w:left w:w="30" w:type="dxa"/>
              <w:bottom w:w="30" w:type="dxa"/>
              <w:right w:w="30" w:type="dxa"/>
            </w:tcMar>
            <w:vAlign w:val="bottom"/>
          </w:tcPr>
          <w:p w14:paraId="5214F8E6" w14:textId="77777777" w:rsidR="00D87221" w:rsidRPr="00CC0551" w:rsidRDefault="00D87221" w:rsidP="005C423E">
            <w:pPr>
              <w:autoSpaceDE w:val="0"/>
              <w:autoSpaceDN w:val="0"/>
              <w:adjustRightInd w:val="0"/>
              <w:rPr>
                <w:rFonts w:ascii="Arial" w:hAnsi="Arial" w:cs="Arial"/>
                <w:color w:val="000000"/>
                <w:sz w:val="18"/>
                <w:szCs w:val="18"/>
              </w:rPr>
            </w:pPr>
          </w:p>
        </w:tc>
        <w:tc>
          <w:tcPr>
            <w:tcW w:w="1020" w:type="dxa"/>
            <w:vMerge/>
            <w:shd w:val="clear" w:color="auto" w:fill="FFFFFF"/>
            <w:tcMar>
              <w:top w:w="30" w:type="dxa"/>
              <w:left w:w="30" w:type="dxa"/>
              <w:bottom w:w="30" w:type="dxa"/>
              <w:right w:w="30" w:type="dxa"/>
            </w:tcMar>
            <w:vAlign w:val="bottom"/>
          </w:tcPr>
          <w:p w14:paraId="099D5E75" w14:textId="77777777" w:rsidR="00D87221" w:rsidRPr="00CC0551" w:rsidRDefault="00D87221" w:rsidP="005C423E">
            <w:pPr>
              <w:autoSpaceDE w:val="0"/>
              <w:autoSpaceDN w:val="0"/>
              <w:adjustRightInd w:val="0"/>
              <w:rPr>
                <w:rFonts w:ascii="Arial" w:hAnsi="Arial" w:cs="Arial"/>
                <w:color w:val="000000"/>
                <w:sz w:val="18"/>
                <w:szCs w:val="18"/>
              </w:rPr>
            </w:pPr>
          </w:p>
        </w:tc>
      </w:tr>
      <w:tr w:rsidR="00D87221" w:rsidRPr="00CC0551" w14:paraId="4916F50F" w14:textId="77777777" w:rsidTr="005C423E">
        <w:trPr>
          <w:cantSplit/>
          <w:tblHeader/>
          <w:jc w:val="center"/>
        </w:trPr>
        <w:tc>
          <w:tcPr>
            <w:tcW w:w="733" w:type="dxa"/>
            <w:vMerge w:val="restart"/>
            <w:shd w:val="clear" w:color="auto" w:fill="FFFFFF"/>
            <w:tcMar>
              <w:top w:w="30" w:type="dxa"/>
              <w:left w:w="30" w:type="dxa"/>
              <w:bottom w:w="30" w:type="dxa"/>
              <w:right w:w="30" w:type="dxa"/>
            </w:tcMar>
          </w:tcPr>
          <w:p w14:paraId="506E7A23" w14:textId="77777777" w:rsidR="00D87221" w:rsidRPr="00CC0551" w:rsidRDefault="00D87221" w:rsidP="005C423E">
            <w:pPr>
              <w:autoSpaceDE w:val="0"/>
              <w:autoSpaceDN w:val="0"/>
              <w:adjustRightInd w:val="0"/>
              <w:spacing w:line="320" w:lineRule="atLeast"/>
              <w:rPr>
                <w:rFonts w:ascii="Arial" w:hAnsi="Arial" w:cs="Arial"/>
                <w:color w:val="000000"/>
                <w:sz w:val="18"/>
                <w:szCs w:val="18"/>
              </w:rPr>
            </w:pPr>
            <w:r w:rsidRPr="00CC0551">
              <w:rPr>
                <w:rFonts w:ascii="Arial" w:hAnsi="Arial" w:cs="Arial"/>
                <w:color w:val="000000"/>
                <w:sz w:val="18"/>
                <w:szCs w:val="18"/>
              </w:rPr>
              <w:t>1</w:t>
            </w:r>
          </w:p>
        </w:tc>
        <w:tc>
          <w:tcPr>
            <w:tcW w:w="1176" w:type="dxa"/>
            <w:shd w:val="clear" w:color="auto" w:fill="FFFFFF"/>
            <w:tcMar>
              <w:top w:w="30" w:type="dxa"/>
              <w:left w:w="30" w:type="dxa"/>
              <w:bottom w:w="30" w:type="dxa"/>
              <w:right w:w="30" w:type="dxa"/>
            </w:tcMar>
          </w:tcPr>
          <w:p w14:paraId="3950750B" w14:textId="77777777" w:rsidR="00D87221" w:rsidRPr="00CC0551" w:rsidRDefault="00D87221" w:rsidP="005C423E">
            <w:pPr>
              <w:autoSpaceDE w:val="0"/>
              <w:autoSpaceDN w:val="0"/>
              <w:adjustRightInd w:val="0"/>
              <w:spacing w:line="320" w:lineRule="atLeast"/>
              <w:rPr>
                <w:rFonts w:ascii="Arial" w:hAnsi="Arial" w:cs="Arial"/>
                <w:color w:val="000000"/>
                <w:sz w:val="18"/>
                <w:szCs w:val="18"/>
              </w:rPr>
            </w:pPr>
            <w:r w:rsidRPr="00CC0551">
              <w:rPr>
                <w:rFonts w:ascii="Arial" w:hAnsi="Arial" w:cs="Arial"/>
                <w:color w:val="000000"/>
                <w:sz w:val="18"/>
                <w:szCs w:val="18"/>
              </w:rPr>
              <w:t>(Constant)</w:t>
            </w:r>
          </w:p>
        </w:tc>
        <w:tc>
          <w:tcPr>
            <w:tcW w:w="1020" w:type="dxa"/>
            <w:shd w:val="clear" w:color="auto" w:fill="FFFFFF"/>
            <w:tcMar>
              <w:top w:w="30" w:type="dxa"/>
              <w:left w:w="30" w:type="dxa"/>
              <w:bottom w:w="30" w:type="dxa"/>
              <w:right w:w="30" w:type="dxa"/>
            </w:tcMar>
          </w:tcPr>
          <w:p w14:paraId="5EA70927" w14:textId="77777777" w:rsidR="00D87221" w:rsidRPr="00CC0551" w:rsidRDefault="00D87221" w:rsidP="005C423E">
            <w:pPr>
              <w:autoSpaceDE w:val="0"/>
              <w:autoSpaceDN w:val="0"/>
              <w:adjustRightInd w:val="0"/>
              <w:spacing w:line="320" w:lineRule="atLeast"/>
              <w:jc w:val="right"/>
              <w:rPr>
                <w:rFonts w:ascii="Arial" w:hAnsi="Arial" w:cs="Arial"/>
                <w:color w:val="000000"/>
                <w:sz w:val="18"/>
                <w:szCs w:val="18"/>
              </w:rPr>
            </w:pPr>
            <w:r w:rsidRPr="00CC0551">
              <w:rPr>
                <w:rFonts w:ascii="Arial" w:hAnsi="Arial" w:cs="Arial"/>
                <w:color w:val="000000"/>
                <w:sz w:val="18"/>
                <w:szCs w:val="18"/>
              </w:rPr>
              <w:t>.016</w:t>
            </w:r>
          </w:p>
        </w:tc>
      </w:tr>
      <w:tr w:rsidR="00D87221" w:rsidRPr="00CC0551" w14:paraId="6E5FE5BC" w14:textId="77777777" w:rsidTr="005C423E">
        <w:trPr>
          <w:cantSplit/>
          <w:tblHeader/>
          <w:jc w:val="center"/>
        </w:trPr>
        <w:tc>
          <w:tcPr>
            <w:tcW w:w="733" w:type="dxa"/>
            <w:vMerge/>
            <w:shd w:val="clear" w:color="auto" w:fill="FFFFFF"/>
            <w:tcMar>
              <w:top w:w="30" w:type="dxa"/>
              <w:left w:w="30" w:type="dxa"/>
              <w:bottom w:w="30" w:type="dxa"/>
              <w:right w:w="30" w:type="dxa"/>
            </w:tcMar>
          </w:tcPr>
          <w:p w14:paraId="10C41CC4" w14:textId="77777777" w:rsidR="00D87221" w:rsidRPr="00CC0551" w:rsidRDefault="00D87221" w:rsidP="005C423E">
            <w:pPr>
              <w:autoSpaceDE w:val="0"/>
              <w:autoSpaceDN w:val="0"/>
              <w:adjustRightInd w:val="0"/>
              <w:rPr>
                <w:rFonts w:ascii="Arial" w:hAnsi="Arial" w:cs="Arial"/>
                <w:color w:val="000000"/>
                <w:sz w:val="18"/>
                <w:szCs w:val="18"/>
              </w:rPr>
            </w:pPr>
          </w:p>
        </w:tc>
        <w:tc>
          <w:tcPr>
            <w:tcW w:w="1176" w:type="dxa"/>
            <w:shd w:val="clear" w:color="auto" w:fill="FFFFFF"/>
            <w:tcMar>
              <w:top w:w="30" w:type="dxa"/>
              <w:left w:w="30" w:type="dxa"/>
              <w:bottom w:w="30" w:type="dxa"/>
              <w:right w:w="30" w:type="dxa"/>
            </w:tcMar>
          </w:tcPr>
          <w:p w14:paraId="4E903649" w14:textId="77777777" w:rsidR="00D87221" w:rsidRPr="00CC0551" w:rsidRDefault="00D87221" w:rsidP="005C423E">
            <w:pPr>
              <w:autoSpaceDE w:val="0"/>
              <w:autoSpaceDN w:val="0"/>
              <w:adjustRightInd w:val="0"/>
              <w:spacing w:line="320" w:lineRule="atLeast"/>
              <w:rPr>
                <w:rFonts w:ascii="Arial" w:hAnsi="Arial" w:cs="Arial"/>
                <w:color w:val="000000"/>
                <w:sz w:val="18"/>
                <w:szCs w:val="18"/>
              </w:rPr>
            </w:pPr>
            <w:r w:rsidRPr="00CC0551">
              <w:rPr>
                <w:rFonts w:ascii="Arial" w:hAnsi="Arial" w:cs="Arial"/>
                <w:color w:val="000000"/>
                <w:sz w:val="18"/>
                <w:szCs w:val="18"/>
              </w:rPr>
              <w:t>Kelas B</w:t>
            </w:r>
          </w:p>
        </w:tc>
        <w:tc>
          <w:tcPr>
            <w:tcW w:w="1020" w:type="dxa"/>
            <w:shd w:val="clear" w:color="auto" w:fill="FFFFFF"/>
            <w:tcMar>
              <w:top w:w="30" w:type="dxa"/>
              <w:left w:w="30" w:type="dxa"/>
              <w:bottom w:w="30" w:type="dxa"/>
              <w:right w:w="30" w:type="dxa"/>
            </w:tcMar>
          </w:tcPr>
          <w:p w14:paraId="0D7F795F" w14:textId="77777777" w:rsidR="00D87221" w:rsidRPr="00CC0551" w:rsidRDefault="00D87221" w:rsidP="005C423E">
            <w:pPr>
              <w:autoSpaceDE w:val="0"/>
              <w:autoSpaceDN w:val="0"/>
              <w:adjustRightInd w:val="0"/>
              <w:spacing w:line="320" w:lineRule="atLeast"/>
              <w:jc w:val="right"/>
              <w:rPr>
                <w:rFonts w:ascii="Arial" w:hAnsi="Arial" w:cs="Arial"/>
                <w:color w:val="000000"/>
                <w:sz w:val="18"/>
                <w:szCs w:val="18"/>
              </w:rPr>
            </w:pPr>
            <w:r w:rsidRPr="00CC0551">
              <w:rPr>
                <w:rFonts w:ascii="Arial" w:hAnsi="Arial" w:cs="Arial"/>
                <w:color w:val="000000"/>
                <w:sz w:val="18"/>
                <w:szCs w:val="18"/>
              </w:rPr>
              <w:t>.207</w:t>
            </w:r>
          </w:p>
        </w:tc>
      </w:tr>
    </w:tbl>
    <w:p w14:paraId="6FFD4E49" w14:textId="77777777" w:rsidR="00D87221" w:rsidRPr="006B3825" w:rsidRDefault="00D87221" w:rsidP="00D87221">
      <w:pPr>
        <w:autoSpaceDE w:val="0"/>
        <w:autoSpaceDN w:val="0"/>
        <w:adjustRightInd w:val="0"/>
        <w:spacing w:line="276" w:lineRule="auto"/>
        <w:jc w:val="both"/>
        <w:rPr>
          <w:i/>
          <w:szCs w:val="24"/>
        </w:rPr>
      </w:pPr>
      <w:r>
        <w:rPr>
          <w:i/>
          <w:szCs w:val="24"/>
        </w:rPr>
        <w:t>Source</w:t>
      </w:r>
      <w:r w:rsidRPr="006B3825">
        <w:rPr>
          <w:i/>
          <w:szCs w:val="24"/>
        </w:rPr>
        <w:t xml:space="preserve"> : </w:t>
      </w:r>
      <w:r>
        <w:rPr>
          <w:i/>
          <w:szCs w:val="24"/>
        </w:rPr>
        <w:t>spss</w:t>
      </w:r>
      <w:r w:rsidRPr="001337F0">
        <w:rPr>
          <w:i/>
          <w:szCs w:val="24"/>
        </w:rPr>
        <w:t xml:space="preserve"> </w:t>
      </w:r>
      <w:r>
        <w:rPr>
          <w:i/>
          <w:szCs w:val="24"/>
        </w:rPr>
        <w:t>output</w:t>
      </w:r>
    </w:p>
    <w:p w14:paraId="63B1436C" w14:textId="77777777" w:rsidR="00D87221" w:rsidRPr="002C7362" w:rsidRDefault="00D87221" w:rsidP="00D87221">
      <w:pPr>
        <w:autoSpaceDE w:val="0"/>
        <w:autoSpaceDN w:val="0"/>
        <w:adjustRightInd w:val="0"/>
        <w:spacing w:line="276" w:lineRule="auto"/>
        <w:ind w:firstLine="567"/>
        <w:jc w:val="both"/>
        <w:rPr>
          <w:sz w:val="26"/>
          <w:szCs w:val="24"/>
        </w:rPr>
      </w:pPr>
      <w:r w:rsidRPr="002C7362">
        <w:rPr>
          <w:sz w:val="26"/>
          <w:szCs w:val="24"/>
        </w:rPr>
        <w:t xml:space="preserve">Based on the statistical test, it </w:t>
      </w:r>
      <w:r>
        <w:rPr>
          <w:sz w:val="26"/>
          <w:szCs w:val="24"/>
        </w:rPr>
        <w:t>is</w:t>
      </w:r>
      <w:r w:rsidRPr="002C7362">
        <w:rPr>
          <w:sz w:val="26"/>
          <w:szCs w:val="24"/>
        </w:rPr>
        <w:t xml:space="preserve"> found that there </w:t>
      </w:r>
      <w:r>
        <w:rPr>
          <w:sz w:val="26"/>
          <w:szCs w:val="24"/>
        </w:rPr>
        <w:t>is</w:t>
      </w:r>
      <w:r w:rsidRPr="002C7362">
        <w:rPr>
          <w:sz w:val="26"/>
          <w:szCs w:val="24"/>
        </w:rPr>
        <w:t xml:space="preserve"> an effect of critical thinking skills on mathematical logical intelligence because the value of sig (0.016) &lt; 0.05.</w:t>
      </w:r>
    </w:p>
    <w:p w14:paraId="22747EA5" w14:textId="77777777" w:rsidR="00D87221" w:rsidRDefault="00D87221" w:rsidP="00D87221">
      <w:pPr>
        <w:autoSpaceDE w:val="0"/>
        <w:autoSpaceDN w:val="0"/>
        <w:adjustRightInd w:val="0"/>
        <w:spacing w:line="276" w:lineRule="auto"/>
        <w:ind w:firstLine="567"/>
        <w:jc w:val="both"/>
        <w:rPr>
          <w:sz w:val="26"/>
          <w:szCs w:val="24"/>
        </w:rPr>
      </w:pPr>
      <w:r w:rsidRPr="002C7362">
        <w:rPr>
          <w:sz w:val="26"/>
          <w:szCs w:val="24"/>
        </w:rPr>
        <w:lastRenderedPageBreak/>
        <w:t>Researchers conducted a re-analysis related to mathematical logical intelligence by applying e-learning and by motivating students to identify or study carefully the questions given. The results obtained are:</w:t>
      </w:r>
    </w:p>
    <w:p w14:paraId="6A2B55CF" w14:textId="77777777" w:rsidR="00D87221" w:rsidRDefault="00D87221" w:rsidP="00D87221">
      <w:pPr>
        <w:autoSpaceDE w:val="0"/>
        <w:autoSpaceDN w:val="0"/>
        <w:adjustRightInd w:val="0"/>
        <w:spacing w:line="276" w:lineRule="auto"/>
        <w:jc w:val="center"/>
        <w:rPr>
          <w:b/>
          <w:sz w:val="26"/>
          <w:szCs w:val="24"/>
        </w:rPr>
      </w:pPr>
    </w:p>
    <w:p w14:paraId="1B87C62F" w14:textId="77777777" w:rsidR="00D87221" w:rsidRDefault="00D87221" w:rsidP="00D87221">
      <w:pPr>
        <w:autoSpaceDE w:val="0"/>
        <w:autoSpaceDN w:val="0"/>
        <w:adjustRightInd w:val="0"/>
        <w:spacing w:line="276" w:lineRule="auto"/>
        <w:jc w:val="center"/>
        <w:rPr>
          <w:sz w:val="26"/>
          <w:szCs w:val="24"/>
        </w:rPr>
      </w:pPr>
      <w:r w:rsidRPr="006B3825">
        <w:rPr>
          <w:b/>
          <w:sz w:val="26"/>
          <w:szCs w:val="24"/>
        </w:rPr>
        <w:t>Tab</w:t>
      </w:r>
      <w:r>
        <w:rPr>
          <w:b/>
          <w:sz w:val="26"/>
          <w:szCs w:val="24"/>
        </w:rPr>
        <w:t>le</w:t>
      </w:r>
      <w:r w:rsidRPr="006B3825">
        <w:rPr>
          <w:b/>
          <w:sz w:val="26"/>
          <w:szCs w:val="24"/>
        </w:rPr>
        <w:t xml:space="preserve"> 4</w:t>
      </w:r>
      <w:r>
        <w:rPr>
          <w:sz w:val="26"/>
          <w:szCs w:val="24"/>
        </w:rPr>
        <w:t xml:space="preserve"> </w:t>
      </w:r>
      <w:r w:rsidRPr="002C7362">
        <w:rPr>
          <w:sz w:val="26"/>
          <w:szCs w:val="24"/>
        </w:rPr>
        <w:t>Mathematical Logical Intelligence with Contribution of Critical Thinking Skills</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535"/>
        <w:gridCol w:w="2306"/>
        <w:gridCol w:w="599"/>
        <w:gridCol w:w="801"/>
      </w:tblGrid>
      <w:tr w:rsidR="00D87221" w:rsidRPr="00CC0551" w14:paraId="4CA34455" w14:textId="77777777" w:rsidTr="005C423E">
        <w:tc>
          <w:tcPr>
            <w:tcW w:w="535" w:type="dxa"/>
          </w:tcPr>
          <w:p w14:paraId="42CAC6B3" w14:textId="77777777" w:rsidR="00D87221" w:rsidRPr="00CC0551" w:rsidRDefault="00D87221" w:rsidP="005C423E">
            <w:pPr>
              <w:autoSpaceDE w:val="0"/>
              <w:autoSpaceDN w:val="0"/>
              <w:adjustRightInd w:val="0"/>
              <w:spacing w:line="276" w:lineRule="auto"/>
              <w:jc w:val="center"/>
              <w:rPr>
                <w:b/>
                <w:sz w:val="26"/>
                <w:szCs w:val="24"/>
              </w:rPr>
            </w:pPr>
            <w:r w:rsidRPr="00CC0551">
              <w:rPr>
                <w:b/>
                <w:sz w:val="26"/>
                <w:szCs w:val="24"/>
              </w:rPr>
              <w:t>No</w:t>
            </w:r>
          </w:p>
        </w:tc>
        <w:tc>
          <w:tcPr>
            <w:tcW w:w="2306" w:type="dxa"/>
          </w:tcPr>
          <w:p w14:paraId="7835A1C2" w14:textId="77777777" w:rsidR="00D87221" w:rsidRPr="00CC0551" w:rsidRDefault="00D87221" w:rsidP="005C423E">
            <w:pPr>
              <w:autoSpaceDE w:val="0"/>
              <w:autoSpaceDN w:val="0"/>
              <w:adjustRightInd w:val="0"/>
              <w:spacing w:line="276" w:lineRule="auto"/>
              <w:jc w:val="center"/>
              <w:rPr>
                <w:b/>
                <w:sz w:val="26"/>
                <w:szCs w:val="24"/>
              </w:rPr>
            </w:pPr>
            <w:r w:rsidRPr="00CC0551">
              <w:rPr>
                <w:b/>
                <w:sz w:val="26"/>
                <w:szCs w:val="24"/>
              </w:rPr>
              <w:t>Indicator</w:t>
            </w:r>
          </w:p>
        </w:tc>
        <w:tc>
          <w:tcPr>
            <w:tcW w:w="599" w:type="dxa"/>
          </w:tcPr>
          <w:p w14:paraId="3C8B7C6C" w14:textId="77777777" w:rsidR="00D87221" w:rsidRPr="00CC0551" w:rsidRDefault="00D87221" w:rsidP="005C423E">
            <w:pPr>
              <w:autoSpaceDE w:val="0"/>
              <w:autoSpaceDN w:val="0"/>
              <w:adjustRightInd w:val="0"/>
              <w:spacing w:line="276" w:lineRule="auto"/>
              <w:jc w:val="center"/>
              <w:rPr>
                <w:b/>
                <w:sz w:val="26"/>
                <w:szCs w:val="24"/>
              </w:rPr>
            </w:pPr>
            <w:r w:rsidRPr="00CC0551">
              <w:rPr>
                <w:b/>
                <w:sz w:val="26"/>
                <w:szCs w:val="24"/>
              </w:rPr>
              <w:t>F</w:t>
            </w:r>
          </w:p>
        </w:tc>
        <w:tc>
          <w:tcPr>
            <w:tcW w:w="801" w:type="dxa"/>
          </w:tcPr>
          <w:p w14:paraId="4E311945" w14:textId="77777777" w:rsidR="00D87221" w:rsidRPr="00CC0551" w:rsidRDefault="00D87221" w:rsidP="005C423E">
            <w:pPr>
              <w:autoSpaceDE w:val="0"/>
              <w:autoSpaceDN w:val="0"/>
              <w:adjustRightInd w:val="0"/>
              <w:spacing w:line="276" w:lineRule="auto"/>
              <w:jc w:val="center"/>
              <w:rPr>
                <w:b/>
                <w:sz w:val="26"/>
                <w:szCs w:val="24"/>
              </w:rPr>
            </w:pPr>
            <w:r w:rsidRPr="00CC0551">
              <w:rPr>
                <w:b/>
                <w:sz w:val="26"/>
                <w:szCs w:val="24"/>
              </w:rPr>
              <w:t>%</w:t>
            </w:r>
          </w:p>
        </w:tc>
      </w:tr>
      <w:tr w:rsidR="00D87221" w:rsidRPr="00CC0551" w14:paraId="33268FC0" w14:textId="77777777" w:rsidTr="005C423E">
        <w:tc>
          <w:tcPr>
            <w:tcW w:w="535" w:type="dxa"/>
          </w:tcPr>
          <w:p w14:paraId="2E8149AC"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1</w:t>
            </w:r>
          </w:p>
        </w:tc>
        <w:tc>
          <w:tcPr>
            <w:tcW w:w="2306" w:type="dxa"/>
          </w:tcPr>
          <w:p w14:paraId="30F40854"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 xml:space="preserve">Classifikation </w:t>
            </w:r>
          </w:p>
        </w:tc>
        <w:tc>
          <w:tcPr>
            <w:tcW w:w="599" w:type="dxa"/>
          </w:tcPr>
          <w:p w14:paraId="1CF044E0"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18</w:t>
            </w:r>
          </w:p>
        </w:tc>
        <w:tc>
          <w:tcPr>
            <w:tcW w:w="801" w:type="dxa"/>
          </w:tcPr>
          <w:p w14:paraId="488F0E5B"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51.43</w:t>
            </w:r>
          </w:p>
        </w:tc>
      </w:tr>
      <w:tr w:rsidR="00D87221" w:rsidRPr="00CC0551" w14:paraId="6985A19A" w14:textId="77777777" w:rsidTr="005C423E">
        <w:tc>
          <w:tcPr>
            <w:tcW w:w="535" w:type="dxa"/>
          </w:tcPr>
          <w:p w14:paraId="696598A8"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2</w:t>
            </w:r>
          </w:p>
        </w:tc>
        <w:tc>
          <w:tcPr>
            <w:tcW w:w="2306" w:type="dxa"/>
          </w:tcPr>
          <w:p w14:paraId="799E520C"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Generalisation</w:t>
            </w:r>
          </w:p>
        </w:tc>
        <w:tc>
          <w:tcPr>
            <w:tcW w:w="599" w:type="dxa"/>
          </w:tcPr>
          <w:p w14:paraId="49BEA193"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5</w:t>
            </w:r>
          </w:p>
        </w:tc>
        <w:tc>
          <w:tcPr>
            <w:tcW w:w="801" w:type="dxa"/>
          </w:tcPr>
          <w:p w14:paraId="31497120"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14.29</w:t>
            </w:r>
          </w:p>
        </w:tc>
      </w:tr>
      <w:tr w:rsidR="00D87221" w:rsidRPr="00CC0551" w14:paraId="1F35A319" w14:textId="77777777" w:rsidTr="005C423E">
        <w:tc>
          <w:tcPr>
            <w:tcW w:w="535" w:type="dxa"/>
          </w:tcPr>
          <w:p w14:paraId="46958E00"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3</w:t>
            </w:r>
          </w:p>
        </w:tc>
        <w:tc>
          <w:tcPr>
            <w:tcW w:w="2306" w:type="dxa"/>
          </w:tcPr>
          <w:p w14:paraId="727575E8"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 xml:space="preserve">Hypotesis </w:t>
            </w:r>
          </w:p>
        </w:tc>
        <w:tc>
          <w:tcPr>
            <w:tcW w:w="599" w:type="dxa"/>
          </w:tcPr>
          <w:p w14:paraId="1F39324E"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12</w:t>
            </w:r>
          </w:p>
        </w:tc>
        <w:tc>
          <w:tcPr>
            <w:tcW w:w="801" w:type="dxa"/>
          </w:tcPr>
          <w:p w14:paraId="704B98E6"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34.29</w:t>
            </w:r>
          </w:p>
        </w:tc>
      </w:tr>
      <w:tr w:rsidR="00D87221" w:rsidRPr="00CC0551" w14:paraId="28BDA728" w14:textId="77777777" w:rsidTr="005C423E">
        <w:tc>
          <w:tcPr>
            <w:tcW w:w="535" w:type="dxa"/>
          </w:tcPr>
          <w:p w14:paraId="67BEAD27"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4</w:t>
            </w:r>
          </w:p>
        </w:tc>
        <w:tc>
          <w:tcPr>
            <w:tcW w:w="2306" w:type="dxa"/>
          </w:tcPr>
          <w:p w14:paraId="19059E6B"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 xml:space="preserve">Counting </w:t>
            </w:r>
          </w:p>
        </w:tc>
        <w:tc>
          <w:tcPr>
            <w:tcW w:w="599" w:type="dxa"/>
          </w:tcPr>
          <w:p w14:paraId="079B1BE8"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34</w:t>
            </w:r>
          </w:p>
        </w:tc>
        <w:tc>
          <w:tcPr>
            <w:tcW w:w="801" w:type="dxa"/>
          </w:tcPr>
          <w:p w14:paraId="648A4D20"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97.14</w:t>
            </w:r>
          </w:p>
        </w:tc>
      </w:tr>
      <w:tr w:rsidR="00D87221" w:rsidRPr="00CC0551" w14:paraId="0F7F5E66" w14:textId="77777777" w:rsidTr="005C423E">
        <w:tc>
          <w:tcPr>
            <w:tcW w:w="535" w:type="dxa"/>
          </w:tcPr>
          <w:p w14:paraId="0EC27DE7"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5</w:t>
            </w:r>
          </w:p>
        </w:tc>
        <w:tc>
          <w:tcPr>
            <w:tcW w:w="2306" w:type="dxa"/>
          </w:tcPr>
          <w:p w14:paraId="5664CEA0"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 xml:space="preserve">Concluding </w:t>
            </w:r>
          </w:p>
        </w:tc>
        <w:tc>
          <w:tcPr>
            <w:tcW w:w="599" w:type="dxa"/>
          </w:tcPr>
          <w:p w14:paraId="7457A371"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8</w:t>
            </w:r>
          </w:p>
        </w:tc>
        <w:tc>
          <w:tcPr>
            <w:tcW w:w="801" w:type="dxa"/>
          </w:tcPr>
          <w:p w14:paraId="612625A7" w14:textId="77777777" w:rsidR="00D87221" w:rsidRPr="00CC0551" w:rsidRDefault="00D87221" w:rsidP="005C423E">
            <w:pPr>
              <w:autoSpaceDE w:val="0"/>
              <w:autoSpaceDN w:val="0"/>
              <w:adjustRightInd w:val="0"/>
              <w:spacing w:line="276" w:lineRule="auto"/>
              <w:jc w:val="both"/>
              <w:rPr>
                <w:sz w:val="26"/>
                <w:szCs w:val="24"/>
              </w:rPr>
            </w:pPr>
            <w:r w:rsidRPr="00CC0551">
              <w:rPr>
                <w:sz w:val="26"/>
                <w:szCs w:val="24"/>
              </w:rPr>
              <w:t>22.86</w:t>
            </w:r>
          </w:p>
        </w:tc>
      </w:tr>
    </w:tbl>
    <w:p w14:paraId="245523A8" w14:textId="77777777" w:rsidR="00D87221" w:rsidRPr="006B3825" w:rsidRDefault="00D87221" w:rsidP="00D87221">
      <w:pPr>
        <w:autoSpaceDE w:val="0"/>
        <w:autoSpaceDN w:val="0"/>
        <w:adjustRightInd w:val="0"/>
        <w:spacing w:line="276" w:lineRule="auto"/>
        <w:jc w:val="both"/>
        <w:rPr>
          <w:i/>
          <w:szCs w:val="24"/>
        </w:rPr>
      </w:pPr>
      <w:r>
        <w:rPr>
          <w:i/>
          <w:szCs w:val="24"/>
        </w:rPr>
        <w:t>Source</w:t>
      </w:r>
      <w:r w:rsidRPr="006B3825">
        <w:rPr>
          <w:i/>
          <w:szCs w:val="24"/>
        </w:rPr>
        <w:t xml:space="preserve"> : </w:t>
      </w:r>
      <w:r>
        <w:rPr>
          <w:i/>
          <w:szCs w:val="24"/>
        </w:rPr>
        <w:t>Processing result</w:t>
      </w:r>
    </w:p>
    <w:p w14:paraId="7145AB23" w14:textId="77777777" w:rsidR="00D87221" w:rsidRDefault="00D87221" w:rsidP="00D87221">
      <w:pPr>
        <w:autoSpaceDE w:val="0"/>
        <w:autoSpaceDN w:val="0"/>
        <w:adjustRightInd w:val="0"/>
        <w:spacing w:line="276" w:lineRule="auto"/>
        <w:ind w:firstLine="567"/>
        <w:jc w:val="both"/>
        <w:rPr>
          <w:sz w:val="26"/>
          <w:szCs w:val="24"/>
        </w:rPr>
      </w:pPr>
    </w:p>
    <w:p w14:paraId="18C34605" w14:textId="77777777" w:rsidR="00D87221" w:rsidRDefault="00D87221" w:rsidP="00D87221">
      <w:pPr>
        <w:autoSpaceDE w:val="0"/>
        <w:autoSpaceDN w:val="0"/>
        <w:adjustRightInd w:val="0"/>
        <w:spacing w:line="276" w:lineRule="auto"/>
        <w:ind w:firstLine="567"/>
        <w:jc w:val="both"/>
        <w:rPr>
          <w:sz w:val="26"/>
          <w:szCs w:val="24"/>
        </w:rPr>
      </w:pPr>
      <w:r w:rsidRPr="003804E7">
        <w:rPr>
          <w:sz w:val="26"/>
          <w:szCs w:val="24"/>
        </w:rPr>
        <w:t xml:space="preserve">Based on the table, there is an increase in mathematical logical intelligence, especially for the counting process </w:t>
      </w:r>
      <w:r>
        <w:rPr>
          <w:sz w:val="26"/>
          <w:szCs w:val="24"/>
        </w:rPr>
        <w:t>for</w:t>
      </w:r>
      <w:r w:rsidRPr="003804E7">
        <w:rPr>
          <w:sz w:val="26"/>
          <w:szCs w:val="24"/>
        </w:rPr>
        <w:t xml:space="preserve"> the highest percentage, while for generalization activities it still gets a low percentage. This is because learning activities still use</w:t>
      </w:r>
      <w:r>
        <w:rPr>
          <w:sz w:val="26"/>
          <w:szCs w:val="24"/>
        </w:rPr>
        <w:t xml:space="preserve"> learning management system </w:t>
      </w:r>
      <w:r w:rsidRPr="003804E7">
        <w:rPr>
          <w:sz w:val="26"/>
          <w:szCs w:val="24"/>
        </w:rPr>
        <w:t xml:space="preserve">and there are some learning meetings with the help of youtube. This may result in less able to capture the </w:t>
      </w:r>
      <w:r>
        <w:rPr>
          <w:sz w:val="26"/>
          <w:szCs w:val="24"/>
        </w:rPr>
        <w:t xml:space="preserve">entire </w:t>
      </w:r>
      <w:r w:rsidRPr="003804E7">
        <w:rPr>
          <w:sz w:val="26"/>
          <w:szCs w:val="24"/>
        </w:rPr>
        <w:t xml:space="preserve">material given. Students are also only partially willing to ask questions to educators and only dare to ask questions to their friends. </w:t>
      </w:r>
      <w:r>
        <w:rPr>
          <w:sz w:val="26"/>
          <w:szCs w:val="24"/>
        </w:rPr>
        <w:t xml:space="preserve">It </w:t>
      </w:r>
      <w:r w:rsidRPr="003804E7">
        <w:rPr>
          <w:sz w:val="26"/>
          <w:szCs w:val="24"/>
        </w:rPr>
        <w:t xml:space="preserve">results in the ability to solve problems </w:t>
      </w:r>
      <w:r>
        <w:rPr>
          <w:sz w:val="26"/>
          <w:szCs w:val="24"/>
        </w:rPr>
        <w:t>become</w:t>
      </w:r>
      <w:r w:rsidRPr="003804E7">
        <w:rPr>
          <w:sz w:val="26"/>
          <w:szCs w:val="24"/>
        </w:rPr>
        <w:t xml:space="preserve"> </w:t>
      </w:r>
      <w:r>
        <w:rPr>
          <w:sz w:val="26"/>
          <w:szCs w:val="24"/>
        </w:rPr>
        <w:t>non</w:t>
      </w:r>
      <w:r w:rsidRPr="003804E7">
        <w:rPr>
          <w:sz w:val="26"/>
          <w:szCs w:val="24"/>
        </w:rPr>
        <w:t xml:space="preserve">optimal. Recommendations in conducting further research </w:t>
      </w:r>
      <w:r>
        <w:rPr>
          <w:sz w:val="26"/>
          <w:szCs w:val="24"/>
        </w:rPr>
        <w:t>can be about</w:t>
      </w:r>
      <w:r w:rsidRPr="003804E7">
        <w:rPr>
          <w:sz w:val="26"/>
          <w:szCs w:val="24"/>
        </w:rPr>
        <w:t xml:space="preserve"> video-based learning, but the video is provided </w:t>
      </w:r>
      <w:r>
        <w:rPr>
          <w:sz w:val="26"/>
          <w:szCs w:val="24"/>
        </w:rPr>
        <w:t>by</w:t>
      </w:r>
      <w:r w:rsidRPr="003804E7">
        <w:rPr>
          <w:sz w:val="26"/>
          <w:szCs w:val="24"/>
        </w:rPr>
        <w:t xml:space="preserve"> the educator. With videos that come from educators, students are expected to </w:t>
      </w:r>
      <w:r>
        <w:rPr>
          <w:sz w:val="26"/>
          <w:szCs w:val="24"/>
        </w:rPr>
        <w:t>get</w:t>
      </w:r>
      <w:r w:rsidRPr="003804E7">
        <w:rPr>
          <w:sz w:val="26"/>
          <w:szCs w:val="24"/>
        </w:rPr>
        <w:t xml:space="preserve"> more understanding of the material given because educators also understand the characteristics of students and how to convey material to these students.</w:t>
      </w:r>
    </w:p>
    <w:p w14:paraId="1661DB4D" w14:textId="77777777" w:rsidR="00D87221" w:rsidRDefault="00D87221" w:rsidP="00D87221">
      <w:pPr>
        <w:autoSpaceDE w:val="0"/>
        <w:autoSpaceDN w:val="0"/>
        <w:adjustRightInd w:val="0"/>
        <w:spacing w:line="276" w:lineRule="auto"/>
        <w:ind w:firstLine="567"/>
        <w:jc w:val="both"/>
        <w:rPr>
          <w:bCs/>
          <w:szCs w:val="24"/>
        </w:rPr>
      </w:pPr>
    </w:p>
    <w:p w14:paraId="4326D644" w14:textId="77777777" w:rsidR="00D87221" w:rsidRDefault="00D87221" w:rsidP="00D87221">
      <w:pPr>
        <w:autoSpaceDE w:val="0"/>
        <w:autoSpaceDN w:val="0"/>
        <w:adjustRightInd w:val="0"/>
        <w:spacing w:line="276" w:lineRule="auto"/>
        <w:jc w:val="both"/>
        <w:rPr>
          <w:bCs/>
          <w:szCs w:val="24"/>
        </w:rPr>
      </w:pPr>
      <w:r>
        <w:rPr>
          <w:b/>
          <w:bCs/>
          <w:szCs w:val="24"/>
        </w:rPr>
        <w:t>CONCLUSION</w:t>
      </w:r>
    </w:p>
    <w:p w14:paraId="43F6B882" w14:textId="77777777" w:rsidR="00D87221" w:rsidRPr="00221589" w:rsidRDefault="00D87221" w:rsidP="00D87221">
      <w:pPr>
        <w:autoSpaceDE w:val="0"/>
        <w:autoSpaceDN w:val="0"/>
        <w:adjustRightInd w:val="0"/>
        <w:spacing w:line="276" w:lineRule="auto"/>
        <w:ind w:firstLine="567"/>
        <w:jc w:val="both"/>
        <w:rPr>
          <w:szCs w:val="24"/>
        </w:rPr>
      </w:pPr>
      <w:r w:rsidRPr="00221589">
        <w:rPr>
          <w:szCs w:val="24"/>
        </w:rPr>
        <w:t>Based on the results of the analysis, the conclusions in this study are:</w:t>
      </w:r>
    </w:p>
    <w:p w14:paraId="6B1129D7" w14:textId="77777777" w:rsidR="00D87221" w:rsidRDefault="00D87221" w:rsidP="00D87221">
      <w:pPr>
        <w:autoSpaceDE w:val="0"/>
        <w:autoSpaceDN w:val="0"/>
        <w:adjustRightInd w:val="0"/>
        <w:spacing w:line="276" w:lineRule="auto"/>
        <w:ind w:firstLine="567"/>
        <w:jc w:val="both"/>
        <w:rPr>
          <w:szCs w:val="24"/>
        </w:rPr>
      </w:pPr>
      <w:r>
        <w:rPr>
          <w:szCs w:val="24"/>
        </w:rPr>
        <w:t>In term of</w:t>
      </w:r>
      <w:r w:rsidRPr="00221589">
        <w:rPr>
          <w:szCs w:val="24"/>
        </w:rPr>
        <w:t xml:space="preserve"> critical thinking skills in e-learning </w:t>
      </w:r>
      <w:r>
        <w:rPr>
          <w:szCs w:val="24"/>
        </w:rPr>
        <w:t xml:space="preserve">assisted </w:t>
      </w:r>
      <w:r w:rsidRPr="00221589">
        <w:rPr>
          <w:szCs w:val="24"/>
        </w:rPr>
        <w:t>learning, the proce</w:t>
      </w:r>
      <w:r>
        <w:rPr>
          <w:szCs w:val="24"/>
        </w:rPr>
        <w:t>ss of answering questions gets</w:t>
      </w:r>
      <w:r w:rsidRPr="00221589">
        <w:rPr>
          <w:szCs w:val="24"/>
        </w:rPr>
        <w:t xml:space="preserve"> percentage of 100, then the process of knowing the proportion is 85.71 and the next is the analysis process in answering questions get</w:t>
      </w:r>
      <w:r>
        <w:rPr>
          <w:szCs w:val="24"/>
        </w:rPr>
        <w:t>s</w:t>
      </w:r>
      <w:r w:rsidRPr="00221589">
        <w:rPr>
          <w:szCs w:val="24"/>
        </w:rPr>
        <w:t xml:space="preserve"> percentage of 71.25. </w:t>
      </w:r>
      <w:r>
        <w:rPr>
          <w:szCs w:val="24"/>
        </w:rPr>
        <w:t>However,</w:t>
      </w:r>
      <w:r w:rsidRPr="00221589">
        <w:rPr>
          <w:szCs w:val="24"/>
        </w:rPr>
        <w:t xml:space="preserve"> </w:t>
      </w:r>
      <w:r>
        <w:rPr>
          <w:szCs w:val="24"/>
        </w:rPr>
        <w:t xml:space="preserve">only some students provide </w:t>
      </w:r>
      <w:r w:rsidRPr="00221589">
        <w:rPr>
          <w:szCs w:val="24"/>
        </w:rPr>
        <w:t xml:space="preserve">correct answers </w:t>
      </w:r>
      <w:r>
        <w:rPr>
          <w:szCs w:val="24"/>
        </w:rPr>
        <w:t>in</w:t>
      </w:r>
      <w:r w:rsidRPr="00221589">
        <w:rPr>
          <w:szCs w:val="24"/>
        </w:rPr>
        <w:t xml:space="preserve"> the process of answering questions.</w:t>
      </w:r>
    </w:p>
    <w:p w14:paraId="0371B300" w14:textId="77777777" w:rsidR="00D87221" w:rsidRDefault="00D87221" w:rsidP="00D87221">
      <w:pPr>
        <w:autoSpaceDE w:val="0"/>
        <w:autoSpaceDN w:val="0"/>
        <w:adjustRightInd w:val="0"/>
        <w:spacing w:line="276" w:lineRule="auto"/>
        <w:ind w:firstLine="567"/>
        <w:jc w:val="both"/>
        <w:rPr>
          <w:szCs w:val="24"/>
        </w:rPr>
      </w:pPr>
      <w:bookmarkStart w:id="0" w:name="_GoBack"/>
      <w:bookmarkEnd w:id="0"/>
      <w:r>
        <w:rPr>
          <w:szCs w:val="24"/>
        </w:rPr>
        <w:t>T</w:t>
      </w:r>
      <w:r w:rsidRPr="009D38D1">
        <w:rPr>
          <w:szCs w:val="24"/>
        </w:rPr>
        <w:t>he contribution of critical thinking skills to mat</w:t>
      </w:r>
      <w:r>
        <w:rPr>
          <w:szCs w:val="24"/>
        </w:rPr>
        <w:t>hematical logical intelligence is shown on the</w:t>
      </w:r>
      <w:r w:rsidRPr="009D38D1">
        <w:rPr>
          <w:szCs w:val="24"/>
        </w:rPr>
        <w:t xml:space="preserve"> identification indicators </w:t>
      </w:r>
      <w:r>
        <w:rPr>
          <w:szCs w:val="24"/>
        </w:rPr>
        <w:t>which</w:t>
      </w:r>
      <w:r w:rsidRPr="009D38D1">
        <w:rPr>
          <w:szCs w:val="24"/>
        </w:rPr>
        <w:t xml:space="preserve"> </w:t>
      </w:r>
      <w:r>
        <w:rPr>
          <w:szCs w:val="24"/>
        </w:rPr>
        <w:t>have a good influence and contribution</w:t>
      </w:r>
      <w:r w:rsidRPr="009D38D1">
        <w:rPr>
          <w:szCs w:val="24"/>
        </w:rPr>
        <w:t xml:space="preserve"> to mathematical logical intelligence in e-learning assisted learning.</w:t>
      </w:r>
    </w:p>
    <w:p w14:paraId="5DBB82AB" w14:textId="77777777" w:rsidR="00D87221" w:rsidRDefault="00D87221" w:rsidP="00D87221">
      <w:pPr>
        <w:pStyle w:val="Paragraph"/>
      </w:pPr>
    </w:p>
    <w:p w14:paraId="7D90AFB0" w14:textId="77777777" w:rsidR="00D87221" w:rsidRDefault="00D87221" w:rsidP="00D87221">
      <w:pPr>
        <w:pStyle w:val="Paragraph"/>
      </w:pPr>
    </w:p>
    <w:p w14:paraId="32B0DD69" w14:textId="77777777" w:rsidR="00D87221" w:rsidRDefault="00D87221" w:rsidP="00D87221">
      <w:pPr>
        <w:pStyle w:val="Paragraph"/>
      </w:pPr>
    </w:p>
    <w:p w14:paraId="462AE354" w14:textId="77777777" w:rsidR="00D87221" w:rsidRDefault="00D87221" w:rsidP="00D87221">
      <w:pPr>
        <w:pStyle w:val="Paragraph"/>
      </w:pPr>
    </w:p>
    <w:p w14:paraId="5A92D458" w14:textId="71DF1C24" w:rsidR="00326AE0" w:rsidRDefault="003E7C74" w:rsidP="00D87221">
      <w:pPr>
        <w:pStyle w:val="Paragraph"/>
        <w:rPr>
          <w:i/>
          <w:iCs/>
        </w:rPr>
      </w:pPr>
      <w:r w:rsidRPr="00075EA6">
        <w:t xml:space="preserve">This document was prepared using the </w:t>
      </w:r>
      <w:r w:rsidR="00003D7C">
        <w:t>AIP Conference Proceedings</w:t>
      </w:r>
      <w:r w:rsidRPr="00075EA6">
        <w:t xml:space="preserve"> template for </w:t>
      </w:r>
      <w:r w:rsidRPr="00827050">
        <w:t>Microsoft</w:t>
      </w:r>
      <w:r w:rsidRPr="00075EA6">
        <w:t xml:space="preserve"> Word. It provides a </w:t>
      </w:r>
    </w:p>
    <w:p w14:paraId="4DE91CCB" w14:textId="77777777" w:rsidR="00326AE0" w:rsidRPr="00114AB1" w:rsidRDefault="00326AE0" w:rsidP="003B0050">
      <w:pPr>
        <w:pStyle w:val="Paragraphbulleted"/>
        <w:numPr>
          <w:ilvl w:val="0"/>
          <w:numId w:val="0"/>
        </w:numPr>
        <w:ind w:left="426" w:hanging="426"/>
      </w:pPr>
    </w:p>
    <w:sectPr w:rsidR="00326AE0" w:rsidRPr="00114AB1" w:rsidSect="00402DA2">
      <w:pgSz w:w="12240" w:h="15840"/>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411638"/>
    <w:multiLevelType w:val="hybridMultilevel"/>
    <w:tmpl w:val="4B069650"/>
    <w:lvl w:ilvl="0" w:tplc="15E41CE2">
      <w:start w:val="1"/>
      <w:numFmt w:val="upperLetter"/>
      <w:lvlText w:val="%1."/>
      <w:lvlJc w:val="left"/>
      <w:pPr>
        <w:ind w:left="339" w:hanging="339"/>
      </w:pPr>
      <w:rPr>
        <w:rFonts w:ascii="Times New Roman" w:eastAsia="Times New Roman" w:hAnsi="Times New Roman" w:cs="Times New Roman" w:hint="default"/>
        <w:w w:val="102"/>
        <w:sz w:val="22"/>
        <w:szCs w:val="22"/>
        <w:lang w:val="id" w:eastAsia="en-US" w:bidi="ar-SA"/>
      </w:rPr>
    </w:lvl>
    <w:lvl w:ilvl="1" w:tplc="667AAE68">
      <w:start w:val="1"/>
      <w:numFmt w:val="upperLetter"/>
      <w:lvlText w:val="%2."/>
      <w:lvlJc w:val="left"/>
      <w:pPr>
        <w:ind w:left="678" w:hanging="339"/>
      </w:pPr>
      <w:rPr>
        <w:rFonts w:ascii="Times New Roman" w:eastAsia="Times New Roman" w:hAnsi="Times New Roman" w:cs="Times New Roman" w:hint="default"/>
        <w:w w:val="102"/>
        <w:sz w:val="22"/>
        <w:szCs w:val="22"/>
        <w:lang w:val="id" w:eastAsia="en-US" w:bidi="ar-SA"/>
      </w:rPr>
    </w:lvl>
    <w:lvl w:ilvl="2" w:tplc="3760B6DE">
      <w:start w:val="1"/>
      <w:numFmt w:val="decimal"/>
      <w:lvlText w:val="%3."/>
      <w:lvlJc w:val="left"/>
      <w:pPr>
        <w:ind w:left="1016" w:hanging="339"/>
      </w:pPr>
      <w:rPr>
        <w:rFonts w:ascii="Times New Roman" w:eastAsia="Times New Roman" w:hAnsi="Times New Roman" w:cs="Times New Roman" w:hint="default"/>
        <w:w w:val="102"/>
        <w:sz w:val="22"/>
        <w:szCs w:val="22"/>
        <w:lang w:val="id" w:eastAsia="en-US" w:bidi="ar-SA"/>
      </w:rPr>
    </w:lvl>
    <w:lvl w:ilvl="3" w:tplc="F3E2B2DC">
      <w:start w:val="1"/>
      <w:numFmt w:val="decimal"/>
      <w:lvlText w:val="%4)"/>
      <w:lvlJc w:val="left"/>
      <w:pPr>
        <w:ind w:left="1271" w:hanging="339"/>
      </w:pPr>
      <w:rPr>
        <w:rFonts w:ascii="Times New Roman" w:eastAsia="Times New Roman" w:hAnsi="Times New Roman" w:cs="Times New Roman" w:hint="default"/>
        <w:w w:val="102"/>
        <w:sz w:val="22"/>
        <w:szCs w:val="22"/>
        <w:lang w:val="id" w:eastAsia="en-US" w:bidi="ar-SA"/>
      </w:rPr>
    </w:lvl>
    <w:lvl w:ilvl="4" w:tplc="1D7EEE36">
      <w:numFmt w:val="bullet"/>
      <w:lvlText w:val="•"/>
      <w:lvlJc w:val="left"/>
      <w:pPr>
        <w:ind w:left="2365" w:hanging="339"/>
      </w:pPr>
      <w:rPr>
        <w:rFonts w:hint="default"/>
        <w:lang w:val="id" w:eastAsia="en-US" w:bidi="ar-SA"/>
      </w:rPr>
    </w:lvl>
    <w:lvl w:ilvl="5" w:tplc="4F8C2DF8">
      <w:numFmt w:val="bullet"/>
      <w:lvlText w:val="•"/>
      <w:lvlJc w:val="left"/>
      <w:pPr>
        <w:ind w:left="3468" w:hanging="339"/>
      </w:pPr>
      <w:rPr>
        <w:rFonts w:hint="default"/>
        <w:lang w:val="id" w:eastAsia="en-US" w:bidi="ar-SA"/>
      </w:rPr>
    </w:lvl>
    <w:lvl w:ilvl="6" w:tplc="D2D2664C">
      <w:numFmt w:val="bullet"/>
      <w:lvlText w:val="•"/>
      <w:lvlJc w:val="left"/>
      <w:pPr>
        <w:ind w:left="4571" w:hanging="339"/>
      </w:pPr>
      <w:rPr>
        <w:rFonts w:hint="default"/>
        <w:lang w:val="id" w:eastAsia="en-US" w:bidi="ar-SA"/>
      </w:rPr>
    </w:lvl>
    <w:lvl w:ilvl="7" w:tplc="07AA6CE4">
      <w:numFmt w:val="bullet"/>
      <w:lvlText w:val="•"/>
      <w:lvlJc w:val="left"/>
      <w:pPr>
        <w:ind w:left="5674" w:hanging="339"/>
      </w:pPr>
      <w:rPr>
        <w:rFonts w:hint="default"/>
        <w:lang w:val="id" w:eastAsia="en-US" w:bidi="ar-SA"/>
      </w:rPr>
    </w:lvl>
    <w:lvl w:ilvl="8" w:tplc="E4E0E5EA">
      <w:numFmt w:val="bullet"/>
      <w:lvlText w:val="•"/>
      <w:lvlJc w:val="left"/>
      <w:pPr>
        <w:ind w:left="6777" w:hanging="339"/>
      </w:pPr>
      <w:rPr>
        <w:rFonts w:hint="default"/>
        <w:lang w:val="id" w:eastAsia="en-US" w:bidi="ar-SA"/>
      </w:rPr>
    </w:lvl>
  </w:abstractNum>
  <w:abstractNum w:abstractNumId="2">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6">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5">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7"/>
  </w:num>
  <w:num w:numId="2">
    <w:abstractNumId w:val="5"/>
  </w:num>
  <w:num w:numId="3">
    <w:abstractNumId w:val="14"/>
  </w:num>
  <w:num w:numId="4">
    <w:abstractNumId w:val="9"/>
  </w:num>
  <w:num w:numId="5">
    <w:abstractNumId w:val="13"/>
  </w:num>
  <w:num w:numId="6">
    <w:abstractNumId w:val="6"/>
  </w:num>
  <w:num w:numId="7">
    <w:abstractNumId w:val="8"/>
  </w:num>
  <w:num w:numId="8">
    <w:abstractNumId w:val="2"/>
  </w:num>
  <w:num w:numId="9">
    <w:abstractNumId w:val="16"/>
  </w:num>
  <w:num w:numId="10">
    <w:abstractNumId w:val="11"/>
  </w:num>
  <w:num w:numId="11">
    <w:abstractNumId w:val="15"/>
  </w:num>
  <w:num w:numId="12">
    <w:abstractNumId w:val="12"/>
  </w:num>
  <w:num w:numId="13">
    <w:abstractNumId w:val="7"/>
  </w:num>
  <w:num w:numId="14">
    <w:abstractNumId w:val="16"/>
  </w:num>
  <w:num w:numId="15">
    <w:abstractNumId w:val="10"/>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13"/>
  </w:num>
  <w:num w:numId="30">
    <w:abstractNumId w:val="13"/>
  </w:num>
  <w:num w:numId="31">
    <w:abstractNumId w:val="13"/>
    <w:lvlOverride w:ilvl="0">
      <w:startOverride w:val="1"/>
    </w:lvlOverride>
  </w:num>
  <w:num w:numId="32">
    <w:abstractNumId w:val="13"/>
  </w:num>
  <w:num w:numId="33">
    <w:abstractNumId w:val="13"/>
    <w:lvlOverride w:ilvl="0">
      <w:startOverride w:val="1"/>
    </w:lvlOverride>
  </w:num>
  <w:num w:numId="34">
    <w:abstractNumId w:val="13"/>
    <w:lvlOverride w:ilvl="0">
      <w:startOverride w:val="1"/>
    </w:lvlOverride>
  </w:num>
  <w:num w:numId="35">
    <w:abstractNumId w:val="14"/>
    <w:lvlOverride w:ilvl="0">
      <w:startOverride w:val="1"/>
    </w:lvlOverride>
  </w:num>
  <w:num w:numId="36">
    <w:abstractNumId w:val="14"/>
  </w:num>
  <w:num w:numId="37">
    <w:abstractNumId w:val="14"/>
    <w:lvlOverride w:ilvl="0">
      <w:startOverride w:val="1"/>
    </w:lvlOverride>
  </w:num>
  <w:num w:numId="38">
    <w:abstractNumId w:val="14"/>
  </w:num>
  <w:num w:numId="39">
    <w:abstractNumId w:val="14"/>
    <w:lvlOverride w:ilvl="0">
      <w:startOverride w:val="1"/>
    </w:lvlOverride>
  </w:num>
  <w:num w:numId="40">
    <w:abstractNumId w:val="14"/>
    <w:lvlOverride w:ilvl="0">
      <w:startOverride w:val="1"/>
    </w:lvlOverride>
  </w:num>
  <w:num w:numId="41">
    <w:abstractNumId w:val="14"/>
    <w:lvlOverride w:ilvl="0">
      <w:startOverride w:val="1"/>
    </w:lvlOverride>
  </w:num>
  <w:num w:numId="42">
    <w:abstractNumId w:val="14"/>
  </w:num>
  <w:num w:numId="43">
    <w:abstractNumId w:val="14"/>
  </w:num>
  <w:num w:numId="44">
    <w:abstractNumId w:val="3"/>
  </w:num>
  <w:num w:numId="45">
    <w:abstractNumId w:val="0"/>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14"/>
    <w:rsid w:val="00003D7C"/>
    <w:rsid w:val="00014140"/>
    <w:rsid w:val="00027428"/>
    <w:rsid w:val="00031EC9"/>
    <w:rsid w:val="00066FED"/>
    <w:rsid w:val="00075EA6"/>
    <w:rsid w:val="0007709F"/>
    <w:rsid w:val="00086F62"/>
    <w:rsid w:val="00090674"/>
    <w:rsid w:val="0009320B"/>
    <w:rsid w:val="00096AE0"/>
    <w:rsid w:val="000B1B74"/>
    <w:rsid w:val="000B3A2D"/>
    <w:rsid w:val="000B49C0"/>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476A"/>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B5648"/>
    <w:rsid w:val="002E3C35"/>
    <w:rsid w:val="002F5298"/>
    <w:rsid w:val="00326AE0"/>
    <w:rsid w:val="00337E4F"/>
    <w:rsid w:val="00340C36"/>
    <w:rsid w:val="00346A9D"/>
    <w:rsid w:val="0039376F"/>
    <w:rsid w:val="003A287B"/>
    <w:rsid w:val="003A5C85"/>
    <w:rsid w:val="003A61B1"/>
    <w:rsid w:val="003B0050"/>
    <w:rsid w:val="003D6312"/>
    <w:rsid w:val="003E7C74"/>
    <w:rsid w:val="003F31C6"/>
    <w:rsid w:val="0040225B"/>
    <w:rsid w:val="00402DA2"/>
    <w:rsid w:val="00425AC2"/>
    <w:rsid w:val="0044771F"/>
    <w:rsid w:val="004B151D"/>
    <w:rsid w:val="004C7243"/>
    <w:rsid w:val="004E21DE"/>
    <w:rsid w:val="004E3C57"/>
    <w:rsid w:val="004E3CB2"/>
    <w:rsid w:val="00525813"/>
    <w:rsid w:val="0053513F"/>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763F9"/>
    <w:rsid w:val="006949BC"/>
    <w:rsid w:val="006D1229"/>
    <w:rsid w:val="006D372F"/>
    <w:rsid w:val="006D7A18"/>
    <w:rsid w:val="006E4474"/>
    <w:rsid w:val="00701388"/>
    <w:rsid w:val="00723B7F"/>
    <w:rsid w:val="00725861"/>
    <w:rsid w:val="0073393A"/>
    <w:rsid w:val="0073539D"/>
    <w:rsid w:val="00767B8A"/>
    <w:rsid w:val="00775481"/>
    <w:rsid w:val="007A233B"/>
    <w:rsid w:val="007B4863"/>
    <w:rsid w:val="007C65E6"/>
    <w:rsid w:val="007D406B"/>
    <w:rsid w:val="007D4407"/>
    <w:rsid w:val="007E1CA3"/>
    <w:rsid w:val="00812D62"/>
    <w:rsid w:val="00812F29"/>
    <w:rsid w:val="00821713"/>
    <w:rsid w:val="00827050"/>
    <w:rsid w:val="0083278B"/>
    <w:rsid w:val="00834538"/>
    <w:rsid w:val="00850E89"/>
    <w:rsid w:val="008930E4"/>
    <w:rsid w:val="00893821"/>
    <w:rsid w:val="008A7B9C"/>
    <w:rsid w:val="008B39FA"/>
    <w:rsid w:val="008B4754"/>
    <w:rsid w:val="008E6A7A"/>
    <w:rsid w:val="008F1038"/>
    <w:rsid w:val="008F7046"/>
    <w:rsid w:val="009005FC"/>
    <w:rsid w:val="00922E5A"/>
    <w:rsid w:val="00943315"/>
    <w:rsid w:val="00946C27"/>
    <w:rsid w:val="009A4F3D"/>
    <w:rsid w:val="009B696B"/>
    <w:rsid w:val="009B7671"/>
    <w:rsid w:val="009E5BA1"/>
    <w:rsid w:val="009F056E"/>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A39BB"/>
    <w:rsid w:val="00BA3B3D"/>
    <w:rsid w:val="00BB7EEA"/>
    <w:rsid w:val="00BD1909"/>
    <w:rsid w:val="00BE5E16"/>
    <w:rsid w:val="00BE5FD1"/>
    <w:rsid w:val="00C06E05"/>
    <w:rsid w:val="00C14B14"/>
    <w:rsid w:val="00C17370"/>
    <w:rsid w:val="00C2054D"/>
    <w:rsid w:val="00C252EB"/>
    <w:rsid w:val="00C26EC0"/>
    <w:rsid w:val="00C56C77"/>
    <w:rsid w:val="00C84923"/>
    <w:rsid w:val="00CB7B3E"/>
    <w:rsid w:val="00CC739D"/>
    <w:rsid w:val="00D04468"/>
    <w:rsid w:val="00D36257"/>
    <w:rsid w:val="00D4687E"/>
    <w:rsid w:val="00D53A12"/>
    <w:rsid w:val="00D87221"/>
    <w:rsid w:val="00D87E2A"/>
    <w:rsid w:val="00DB0C43"/>
    <w:rsid w:val="00DE3354"/>
    <w:rsid w:val="00DF7DCD"/>
    <w:rsid w:val="00E50B7D"/>
    <w:rsid w:val="00E904A1"/>
    <w:rsid w:val="00EB7D28"/>
    <w:rsid w:val="00EC0D0C"/>
    <w:rsid w:val="00ED4A2C"/>
    <w:rsid w:val="00EF6940"/>
    <w:rsid w:val="00F2044A"/>
    <w:rsid w:val="00F20BFC"/>
    <w:rsid w:val="00F24D5F"/>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qFormat/>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paragraph" w:styleId="Title">
    <w:name w:val="Title"/>
    <w:basedOn w:val="Normal"/>
    <w:link w:val="TitleChar"/>
    <w:uiPriority w:val="1"/>
    <w:qFormat/>
    <w:rsid w:val="00D87221"/>
    <w:pPr>
      <w:widowControl w:val="0"/>
      <w:autoSpaceDE w:val="0"/>
      <w:autoSpaceDN w:val="0"/>
      <w:spacing w:before="16"/>
      <w:ind w:left="818" w:right="335"/>
      <w:jc w:val="both"/>
    </w:pPr>
    <w:rPr>
      <w:b/>
      <w:bCs/>
      <w:sz w:val="22"/>
      <w:szCs w:val="22"/>
      <w:lang w:val="id"/>
    </w:rPr>
  </w:style>
  <w:style w:type="character" w:customStyle="1" w:styleId="TitleChar">
    <w:name w:val="Title Char"/>
    <w:basedOn w:val="DefaultParagraphFont"/>
    <w:link w:val="Title"/>
    <w:uiPriority w:val="1"/>
    <w:rsid w:val="00D87221"/>
    <w:rPr>
      <w:b/>
      <w:bCs/>
      <w:sz w:val="22"/>
      <w:szCs w:val="22"/>
      <w:lang w:val="id" w:eastAsia="en-US"/>
    </w:rPr>
  </w:style>
  <w:style w:type="character" w:customStyle="1" w:styleId="lrzxr">
    <w:name w:val="lrzxr"/>
    <w:basedOn w:val="DefaultParagraphFont"/>
    <w:rsid w:val="00D87221"/>
  </w:style>
  <w:style w:type="paragraph" w:styleId="BodyText">
    <w:name w:val="Body Text"/>
    <w:basedOn w:val="Normal"/>
    <w:link w:val="BodyTextChar"/>
    <w:uiPriority w:val="1"/>
    <w:qFormat/>
    <w:rsid w:val="00D87221"/>
    <w:pPr>
      <w:widowControl w:val="0"/>
      <w:autoSpaceDE w:val="0"/>
      <w:autoSpaceDN w:val="0"/>
    </w:pPr>
    <w:rPr>
      <w:sz w:val="22"/>
      <w:szCs w:val="22"/>
      <w:lang w:val="id"/>
    </w:rPr>
  </w:style>
  <w:style w:type="character" w:customStyle="1" w:styleId="BodyTextChar">
    <w:name w:val="Body Text Char"/>
    <w:basedOn w:val="DefaultParagraphFont"/>
    <w:link w:val="BodyText"/>
    <w:uiPriority w:val="1"/>
    <w:rsid w:val="00D87221"/>
    <w:rPr>
      <w:sz w:val="22"/>
      <w:szCs w:val="22"/>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0D0E85-CA10-495A-8465-C1278F6D1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4</TotalTime>
  <Pages>7</Pages>
  <Words>2196</Words>
  <Characters>11222</Characters>
  <Application>Microsoft Office Word</Application>
  <DocSecurity>0</DocSecurity>
  <Lines>200</Lines>
  <Paragraphs>103</Paragraphs>
  <ScaleCrop>false</ScaleCrop>
  <Company>PPI</Company>
  <LinksUpToDate>false</LinksUpToDate>
  <CharactersWithSpaces>13315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Microsoft account</cp:lastModifiedBy>
  <cp:revision>3</cp:revision>
  <cp:lastPrinted>2011-03-03T08:29:00Z</cp:lastPrinted>
  <dcterms:created xsi:type="dcterms:W3CDTF">2020-12-11T14:06:00Z</dcterms:created>
  <dcterms:modified xsi:type="dcterms:W3CDTF">2022-10-01T01:59:00Z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714f3aaae56151cca31370c9c7ae632947cec8f510ad1048f00979fb77e0c334</vt:lpwstr>
  </property>
</Properties>
</file>