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1A14F2" w:rsidRDefault="00B84C3E" w:rsidP="008C2FDC">
      <w:pPr>
        <w:pStyle w:val="Title"/>
      </w:pPr>
      <w:r w:rsidRPr="00B84C3E">
        <w:t>Students</w:t>
      </w:r>
      <w:r>
        <w:t>’</w:t>
      </w:r>
      <w:r w:rsidRPr="00B84C3E">
        <w:t xml:space="preserve"> Mathematical Representation in Solving </w:t>
      </w:r>
      <w:r>
        <w:t>M</w:t>
      </w:r>
      <w:r w:rsidRPr="00B84C3E">
        <w:t>athematical Problems</w:t>
      </w:r>
    </w:p>
    <w:p w:rsidR="009A0487" w:rsidRDefault="00CF313B" w:rsidP="008C2FDC">
      <w:pPr>
        <w:pStyle w:val="Authors"/>
      </w:pPr>
      <w:r>
        <w:t xml:space="preserve">Y A N </w:t>
      </w:r>
      <w:proofErr w:type="spellStart"/>
      <w:r>
        <w:t>Isyam</w:t>
      </w:r>
      <w:proofErr w:type="spellEnd"/>
      <w:r>
        <w:t xml:space="preserve"> </w:t>
      </w:r>
      <w:proofErr w:type="spellStart"/>
      <w:r>
        <w:t>dan</w:t>
      </w:r>
      <w:proofErr w:type="spellEnd"/>
      <w:r>
        <w:t xml:space="preserve"> K </w:t>
      </w:r>
      <w:proofErr w:type="spellStart"/>
      <w:r>
        <w:t>Hidayati</w:t>
      </w:r>
      <w:proofErr w:type="spellEnd"/>
    </w:p>
    <w:p w:rsidR="00D24541" w:rsidRPr="00D24541" w:rsidRDefault="005B3A95" w:rsidP="005B3A95">
      <w:pPr>
        <w:pStyle w:val="Addresses"/>
      </w:pPr>
      <w:r>
        <w:t xml:space="preserve">Department of Mathematics Education, Graduate School Program, </w:t>
      </w:r>
      <w:proofErr w:type="spellStart"/>
      <w:r>
        <w:t>Universitas</w:t>
      </w:r>
      <w:proofErr w:type="spellEnd"/>
      <w:r>
        <w:t xml:space="preserve"> </w:t>
      </w:r>
      <w:proofErr w:type="spellStart"/>
      <w:r>
        <w:t>Negeri</w:t>
      </w:r>
      <w:proofErr w:type="spellEnd"/>
      <w:r w:rsidR="00BE1433">
        <w:t xml:space="preserve"> Yogyakarta</w:t>
      </w:r>
      <w:r w:rsidR="00AA4894">
        <w:t xml:space="preserve">, </w:t>
      </w:r>
      <w:proofErr w:type="spellStart"/>
      <w:r w:rsidR="00AA4894">
        <w:t>Depok</w:t>
      </w:r>
      <w:proofErr w:type="spellEnd"/>
      <w:r w:rsidR="00AA4894">
        <w:t xml:space="preserve">, </w:t>
      </w:r>
      <w:proofErr w:type="spellStart"/>
      <w:r w:rsidR="00AA4894">
        <w:t>Sleman</w:t>
      </w:r>
      <w:proofErr w:type="spellEnd"/>
      <w:r w:rsidR="00AA4894">
        <w:t>,</w:t>
      </w:r>
      <w:r>
        <w:t xml:space="preserve"> Yogyakarta, Indonesia</w:t>
      </w:r>
    </w:p>
    <w:p w:rsidR="009A0487" w:rsidRDefault="00CF313B" w:rsidP="008C2FDC">
      <w:pPr>
        <w:pStyle w:val="E-mail"/>
      </w:pPr>
      <w:r>
        <w:t>Email</w:t>
      </w:r>
      <w:r w:rsidR="0019772F">
        <w:t xml:space="preserve">: </w:t>
      </w:r>
      <w:hyperlink r:id="rId9" w:history="1">
        <w:r w:rsidR="00B40BD0" w:rsidRPr="00BE1433">
          <w:rPr>
            <w:rStyle w:val="Hyperlink"/>
            <w:color w:val="auto"/>
            <w:u w:val="none"/>
          </w:rPr>
          <w:t>yufida12@gmail.com</w:t>
        </w:r>
      </w:hyperlink>
      <w:r w:rsidR="00B40BD0" w:rsidRPr="00BE1433">
        <w:t xml:space="preserve">, </w:t>
      </w:r>
      <w:hyperlink r:id="rId10" w:history="1">
        <w:r w:rsidR="00BE1433" w:rsidRPr="00BE1433">
          <w:rPr>
            <w:rStyle w:val="Hyperlink"/>
            <w:rFonts w:ascii="Times New Roman" w:hAnsi="Times New Roman"/>
            <w:color w:val="auto"/>
            <w:u w:val="none"/>
            <w:shd w:val="clear" w:color="auto" w:fill="FFFFFF"/>
          </w:rPr>
          <w:t>kana@uny.ac.id</w:t>
        </w:r>
      </w:hyperlink>
      <w:r w:rsidR="00B003F5" w:rsidRPr="00BE1433">
        <w:rPr>
          <w:rFonts w:ascii="Helvetica" w:hAnsi="Helvetica" w:cs="Helvetica"/>
          <w:sz w:val="21"/>
          <w:szCs w:val="21"/>
          <w:shd w:val="clear" w:color="auto" w:fill="FFFFFF"/>
        </w:rPr>
        <w:t xml:space="preserve"> </w:t>
      </w:r>
    </w:p>
    <w:p w:rsidR="009A0487" w:rsidRPr="00ED5221" w:rsidRDefault="009A0487" w:rsidP="008C2FDC">
      <w:pPr>
        <w:pStyle w:val="Abstract"/>
        <w:rPr>
          <w:sz w:val="22"/>
        </w:rPr>
      </w:pPr>
      <w:r w:rsidRPr="00ED5221">
        <w:rPr>
          <w:b/>
          <w:sz w:val="22"/>
        </w:rPr>
        <w:t>Abstract</w:t>
      </w:r>
      <w:r w:rsidRPr="00ED5221">
        <w:rPr>
          <w:sz w:val="22"/>
        </w:rPr>
        <w:t xml:space="preserve">. </w:t>
      </w:r>
      <w:r w:rsidR="00B84C3E" w:rsidRPr="00B84C3E">
        <w:rPr>
          <w:szCs w:val="22"/>
        </w:rPr>
        <w:t>Mathematical representation is an ability to process and reveal mathematical ideas/concepts to discover the solution to a problem by changing it to another form. Mathematical representation is one of the essential skills of students. When students build ideas and use mathematical representation, they have developed basic skills indirectly that help them in solving problems. There are various types of mathematical representations to solve mathematical problems. In the in-class mathematics learning, a representation should not only be related to change one form to another in one way, but it can be done in two ways or more. Therefore, students should be provided with problems in which their solutions can be achieved using various types of representations. This article discusses mathematical representation types to be used in solving mathematical problems, i.e., verbal, visual, and symbolic representations.</w:t>
      </w:r>
    </w:p>
    <w:p w:rsidR="009A0487" w:rsidRDefault="00414C46" w:rsidP="008C2FDC">
      <w:pPr>
        <w:pStyle w:val="Section"/>
      </w:pPr>
      <w:r>
        <w:t>Introduction</w:t>
      </w:r>
    </w:p>
    <w:p w:rsidR="00B84C3E" w:rsidRPr="00B84C3E" w:rsidRDefault="00B84C3E" w:rsidP="00B84C3E">
      <w:pPr>
        <w:pStyle w:val="BodytextIndented"/>
        <w:rPr>
          <w:lang w:val="en-GB"/>
        </w:rPr>
      </w:pPr>
      <w:r w:rsidRPr="00B84C3E">
        <w:rPr>
          <w:lang w:val="en-GB"/>
        </w:rPr>
        <w:t>Mathematics is a science to solve problems in daily life and as the base to understand other sciences. Learning mathematics trains us to think logically, critically, and creatively so that students are used to facing and solving problems. It demands mathematical representation ability where students can illustrate, explain, or expand their mathematical ideas by focusing on its essential forms [1].</w:t>
      </w:r>
    </w:p>
    <w:p w:rsidR="00B84C3E" w:rsidRPr="00B84C3E" w:rsidRDefault="00B84C3E" w:rsidP="00B84C3E">
      <w:pPr>
        <w:pStyle w:val="BodytextIndented"/>
        <w:rPr>
          <w:lang w:val="en-GB"/>
        </w:rPr>
      </w:pPr>
      <w:r w:rsidRPr="00B84C3E">
        <w:rPr>
          <w:lang w:val="en-GB"/>
        </w:rPr>
        <w:t>In the in-class learning, students will face several mathematical problems. They are going to try to understand the problem and finish it with their known formulas. These formulas are incredibly related to previous knowledge that corresponds to the given problem. The model or the representation to be made may vary according to each individual's ability to interpret the existing problem [2].</w:t>
      </w:r>
    </w:p>
    <w:p w:rsidR="00B84C3E" w:rsidRPr="00B84C3E" w:rsidRDefault="00B84C3E" w:rsidP="00B84C3E">
      <w:pPr>
        <w:pStyle w:val="BodytextIndented"/>
        <w:rPr>
          <w:lang w:val="en-GB"/>
        </w:rPr>
      </w:pPr>
      <w:r w:rsidRPr="00B84C3E">
        <w:rPr>
          <w:lang w:val="en-GB"/>
        </w:rPr>
        <w:t>Representation was also included in the five mathematics abilities implemented by the NCTM (National Council of Teacher of Mathematics). NCTM [3] determined the representation standard to be mastered in the learning process, which can choose, implement, and conduct translation between mathematical representations in solving problems.</w:t>
      </w:r>
    </w:p>
    <w:p w:rsidR="00B84C3E" w:rsidRPr="00B84C3E" w:rsidRDefault="00B84C3E" w:rsidP="00B84C3E">
      <w:pPr>
        <w:pStyle w:val="BodytextIndented"/>
        <w:rPr>
          <w:lang w:val="en-GB"/>
        </w:rPr>
      </w:pPr>
      <w:r w:rsidRPr="00B84C3E">
        <w:rPr>
          <w:lang w:val="en-GB"/>
        </w:rPr>
        <w:t xml:space="preserve">Students should understand that mathematical representation is a vital part of mathematics learning to facilitate mathematics learning and communicate with others regarding mathematics ideas. This representation ability will continue to develop according to age development or thought level development [4]. When students develop ideas and use mathematical representation, they unconsciously have developed the basic knowledge that helps them solve problems [5]. When students learn mathematics more-in-depth, they can extend their mathematics idea understanding or the relation by moving from one type of representation to another representation from the same relationship. The </w:t>
      </w:r>
      <w:r w:rsidRPr="00B84C3E">
        <w:rPr>
          <w:lang w:val="en-GB"/>
        </w:rPr>
        <w:lastRenderedPageBreak/>
        <w:t>utilization of various representations is crucial, especially in understanding and interpreting mathematical concepts.</w:t>
      </w:r>
    </w:p>
    <w:p w:rsidR="00B84C3E" w:rsidRPr="00B84C3E" w:rsidRDefault="00B84C3E" w:rsidP="00B84C3E">
      <w:pPr>
        <w:pStyle w:val="BodytextIndented"/>
        <w:rPr>
          <w:lang w:val="en-GB"/>
        </w:rPr>
      </w:pPr>
      <w:r w:rsidRPr="00B84C3E">
        <w:rPr>
          <w:lang w:val="en-GB"/>
        </w:rPr>
        <w:t xml:space="preserve">Mathematical representation is expected to help and ease students in solving mathematical problems. However, many students are still struggling to represent mathematical problems. As in the study of </w:t>
      </w:r>
      <w:proofErr w:type="spellStart"/>
      <w:r w:rsidRPr="00B84C3E">
        <w:rPr>
          <w:lang w:val="en-GB"/>
        </w:rPr>
        <w:t>Rahmawati</w:t>
      </w:r>
      <w:proofErr w:type="spellEnd"/>
      <w:r w:rsidRPr="00B84C3E">
        <w:rPr>
          <w:lang w:val="en-GB"/>
        </w:rPr>
        <w:t xml:space="preserve"> et al. [6], students experienced difficulties in determining the suitable symbolic representation with a relationship represented in graphs or tables. In another study conducted by </w:t>
      </w:r>
      <w:proofErr w:type="spellStart"/>
      <w:r w:rsidRPr="00B84C3E">
        <w:rPr>
          <w:lang w:val="en-GB"/>
        </w:rPr>
        <w:t>Safiyah</w:t>
      </w:r>
      <w:proofErr w:type="spellEnd"/>
      <w:r w:rsidRPr="00B84C3E">
        <w:rPr>
          <w:lang w:val="en-GB"/>
        </w:rPr>
        <w:t xml:space="preserve"> and </w:t>
      </w:r>
      <w:proofErr w:type="spellStart"/>
      <w:r w:rsidRPr="00B84C3E">
        <w:rPr>
          <w:lang w:val="en-GB"/>
        </w:rPr>
        <w:t>Retnawati</w:t>
      </w:r>
      <w:proofErr w:type="spellEnd"/>
      <w:r w:rsidRPr="00B84C3E">
        <w:rPr>
          <w:lang w:val="en-GB"/>
        </w:rPr>
        <w:t xml:space="preserve"> [7] stated that several difficulties were found in using illustrations to represent mathematics symbols, using mathematics symbols to represent mathematics symbols, using mathematics symbols to represent illustrations, using illustrations to represent written text statements, and using mathematics symbols to represent written text statements.</w:t>
      </w:r>
    </w:p>
    <w:p w:rsidR="00A64815" w:rsidRDefault="00B84C3E" w:rsidP="00B84C3E">
      <w:pPr>
        <w:pStyle w:val="BodytextIndented"/>
      </w:pPr>
      <w:r w:rsidRPr="00B84C3E">
        <w:rPr>
          <w:lang w:val="en-GB"/>
        </w:rPr>
        <w:t>By realizing that mathematical representation is an essential aspect of mathematics learning and realizing that there are plenty of students who struggle to represent mathematical problems, teachers need to understand various types of mathematical representations and provide supporting learning to improve students' mathematical representation ability. This article discusses the definition and types of mathematical representations to be used in solving mathematical problems.</w:t>
      </w:r>
    </w:p>
    <w:p w:rsidR="00BB0A67" w:rsidRPr="00AB34FF" w:rsidRDefault="00414C46" w:rsidP="008C2FDC">
      <w:pPr>
        <w:pStyle w:val="Section"/>
      </w:pPr>
      <w:r>
        <w:t>Mathematical Representation</w:t>
      </w:r>
    </w:p>
    <w:p w:rsidR="003749D1" w:rsidRPr="003749D1" w:rsidRDefault="003749D1" w:rsidP="003749D1">
      <w:pPr>
        <w:pStyle w:val="BodytextIndented"/>
        <w:rPr>
          <w:color w:val="auto"/>
          <w:lang w:val="en-GB"/>
        </w:rPr>
      </w:pPr>
      <w:r w:rsidRPr="003749D1">
        <w:rPr>
          <w:color w:val="auto"/>
          <w:lang w:val="en-GB"/>
        </w:rPr>
        <w:t>Representation refers to the activity to process or produce; in other words, taking action to catch a mathematics concept by changing it to another form [3]. Representation also said to be the expression of mathematics ideas presented by students as a model transformation that changed from a problem to create a solution [8]. Representations that should be brought up by students are expressions of ideas or mathematics ideas presented by students to find the solution for the problem [9].</w:t>
      </w:r>
    </w:p>
    <w:p w:rsidR="003749D1" w:rsidRPr="003749D1" w:rsidRDefault="003749D1" w:rsidP="003749D1">
      <w:pPr>
        <w:pStyle w:val="BodytextIndented"/>
        <w:rPr>
          <w:color w:val="auto"/>
          <w:lang w:val="en-GB"/>
        </w:rPr>
      </w:pPr>
      <w:r w:rsidRPr="003749D1">
        <w:rPr>
          <w:color w:val="auto"/>
          <w:lang w:val="en-GB"/>
        </w:rPr>
        <w:t>According to NCTM [3], there are three mathematical representation standards to be mastered by students in mathematics learning: 1) Create and use representation to organize, record, and communicate mathematics ideations. 2) Choose, use, and understand various mathematical representations to solve mathematical problems. 3) Use representation to model and understand physical, social, and mathematical phenomena.</w:t>
      </w:r>
    </w:p>
    <w:p w:rsidR="003749D1" w:rsidRPr="003749D1" w:rsidRDefault="003749D1" w:rsidP="003749D1">
      <w:pPr>
        <w:pStyle w:val="BodytextIndented"/>
        <w:rPr>
          <w:color w:val="auto"/>
          <w:lang w:val="en-GB"/>
        </w:rPr>
      </w:pPr>
      <w:r w:rsidRPr="003749D1">
        <w:rPr>
          <w:color w:val="auto"/>
          <w:lang w:val="en-GB"/>
        </w:rPr>
        <w:t xml:space="preserve">According to </w:t>
      </w:r>
      <w:proofErr w:type="spellStart"/>
      <w:r w:rsidRPr="003749D1">
        <w:rPr>
          <w:color w:val="auto"/>
          <w:lang w:val="en-GB"/>
        </w:rPr>
        <w:t>Pape</w:t>
      </w:r>
      <w:proofErr w:type="spellEnd"/>
      <w:r w:rsidRPr="003749D1">
        <w:rPr>
          <w:color w:val="auto"/>
          <w:lang w:val="en-GB"/>
        </w:rPr>
        <w:t xml:space="preserve"> &amp; </w:t>
      </w:r>
      <w:proofErr w:type="spellStart"/>
      <w:r w:rsidRPr="003749D1">
        <w:rPr>
          <w:color w:val="auto"/>
          <w:lang w:val="en-GB"/>
        </w:rPr>
        <w:t>Tchoshanov</w:t>
      </w:r>
      <w:proofErr w:type="spellEnd"/>
      <w:r w:rsidRPr="003749D1">
        <w:rPr>
          <w:color w:val="auto"/>
          <w:lang w:val="en-GB"/>
        </w:rPr>
        <w:t xml:space="preserve"> [10], there are four ideas used in understanding the representation concept, i.e., a representation may be viewed as an internal abstraction of mathematics ideas or cognitive schemata built by students through experiences, as a mental reproduction from the previous mental condition, as structured presentation through illustrations, symbols, or emblems, and as knowledge of something that represents another thing.</w:t>
      </w:r>
    </w:p>
    <w:p w:rsidR="003749D1" w:rsidRPr="003749D1" w:rsidRDefault="003749D1" w:rsidP="003749D1">
      <w:pPr>
        <w:pStyle w:val="BodytextIndented"/>
        <w:rPr>
          <w:color w:val="auto"/>
          <w:lang w:val="en-GB"/>
        </w:rPr>
      </w:pPr>
      <w:r w:rsidRPr="003749D1">
        <w:rPr>
          <w:color w:val="auto"/>
          <w:lang w:val="en-GB"/>
        </w:rPr>
        <w:t xml:space="preserve">Representation defined as the configuration of characters, illustrations, concrete objects, and more that represents other things. Many experts divide mathematical representations into various types, such as graphs, illustrations, diagrams, verbal, manipulative forms, and symbols. Furthermore, </w:t>
      </w:r>
      <w:proofErr w:type="gramStart"/>
      <w:r w:rsidRPr="003749D1">
        <w:rPr>
          <w:color w:val="auto"/>
          <w:lang w:val="en-GB"/>
        </w:rPr>
        <w:t>representation</w:t>
      </w:r>
      <w:proofErr w:type="gramEnd"/>
      <w:r w:rsidRPr="003749D1">
        <w:rPr>
          <w:color w:val="auto"/>
          <w:lang w:val="en-GB"/>
        </w:rPr>
        <w:t xml:space="preserve"> also seen as a way or form in which students explain, symbolize, and relate to the mathematics concept [11].</w:t>
      </w:r>
    </w:p>
    <w:p w:rsidR="003749D1" w:rsidRPr="003749D1" w:rsidRDefault="003749D1" w:rsidP="003749D1">
      <w:pPr>
        <w:pStyle w:val="BodytextIndented"/>
        <w:rPr>
          <w:color w:val="auto"/>
          <w:lang w:val="en-GB"/>
        </w:rPr>
      </w:pPr>
      <w:r w:rsidRPr="003749D1">
        <w:rPr>
          <w:color w:val="auto"/>
          <w:lang w:val="en-GB"/>
        </w:rPr>
        <w:t>In the in-class mathematics learning, a representation should not only be related to change one form to another in one way, but also in two ways or more [9]. For example, when the solution of a mathematics problem is presented in the graph representation form, teachers may ask students to create other representations like presenting it in the table, mathematics equation/model, or words.</w:t>
      </w:r>
    </w:p>
    <w:p w:rsidR="0063102B" w:rsidRDefault="003749D1" w:rsidP="003749D1">
      <w:pPr>
        <w:pStyle w:val="BodytextIndented"/>
        <w:rPr>
          <w:lang w:val="en-GB"/>
        </w:rPr>
      </w:pPr>
      <w:r w:rsidRPr="003749D1">
        <w:rPr>
          <w:color w:val="auto"/>
          <w:lang w:val="en-GB"/>
        </w:rPr>
        <w:t xml:space="preserve">Representation is a process to develop the mental possessed by someone revealed and visualized in various mathematical models such as verbal, illustrations, concrete objects, tables, manipulative models, or combinations of them [2]. According to </w:t>
      </w:r>
      <w:proofErr w:type="spellStart"/>
      <w:r w:rsidRPr="003749D1">
        <w:rPr>
          <w:color w:val="auto"/>
          <w:lang w:val="en-GB"/>
        </w:rPr>
        <w:t>Graciella</w:t>
      </w:r>
      <w:proofErr w:type="spellEnd"/>
      <w:r w:rsidRPr="003749D1">
        <w:rPr>
          <w:color w:val="auto"/>
          <w:lang w:val="en-GB"/>
        </w:rPr>
        <w:t xml:space="preserve"> and </w:t>
      </w:r>
      <w:proofErr w:type="spellStart"/>
      <w:r w:rsidRPr="003749D1">
        <w:rPr>
          <w:color w:val="auto"/>
          <w:lang w:val="en-GB"/>
        </w:rPr>
        <w:t>Suwangsih</w:t>
      </w:r>
      <w:proofErr w:type="spellEnd"/>
      <w:r w:rsidRPr="003749D1">
        <w:rPr>
          <w:color w:val="auto"/>
          <w:lang w:val="en-GB"/>
        </w:rPr>
        <w:t xml:space="preserve"> [8], there are three mathematical representations in mathematics learning to be used, i.e., visual, verbal, and symbolic. It follows a study of Bruner [12] that classified representations to be enactive, iconic, and symbolic.</w:t>
      </w:r>
    </w:p>
    <w:p w:rsidR="00B640B8" w:rsidRDefault="003749D1" w:rsidP="003749D1">
      <w:pPr>
        <w:pStyle w:val="Subsection"/>
        <w:numPr>
          <w:ilvl w:val="0"/>
          <w:numId w:val="0"/>
        </w:numPr>
      </w:pPr>
      <w:r w:rsidRPr="003749D1">
        <w:rPr>
          <w:i/>
        </w:rPr>
        <w:t>2.1</w:t>
      </w:r>
      <w:proofErr w:type="gramStart"/>
      <w:r w:rsidRPr="003749D1">
        <w:rPr>
          <w:i/>
        </w:rPr>
        <w:t>.  Visual</w:t>
      </w:r>
      <w:proofErr w:type="gramEnd"/>
      <w:r w:rsidRPr="003749D1">
        <w:rPr>
          <w:i/>
        </w:rPr>
        <w:t xml:space="preserve"> Representation</w:t>
      </w:r>
    </w:p>
    <w:p w:rsidR="00A81F85" w:rsidRDefault="0033123E" w:rsidP="008C2FDC">
      <w:pPr>
        <w:jc w:val="both"/>
      </w:pPr>
      <w:r>
        <w:t>V</w:t>
      </w:r>
      <w:r w:rsidR="003749D1" w:rsidRPr="003749D1">
        <w:t xml:space="preserve">isual representation is a form of representation that involves visualized graphs and diagrams [8]. A visual representation, such as illustration, is a relatively accurate description of someone’s emotional </w:t>
      </w:r>
      <w:r w:rsidR="003749D1" w:rsidRPr="003749D1">
        <w:lastRenderedPageBreak/>
        <w:t>condition and is better than verbal representation [13]. In other words, it can be said that illustrations are equally accurate equipment to discover students’ affective experience.</w:t>
      </w:r>
    </w:p>
    <w:p w:rsidR="00AB34FF" w:rsidRPr="00F42013" w:rsidRDefault="00414C46" w:rsidP="00414C46">
      <w:pPr>
        <w:pStyle w:val="Subsection"/>
        <w:numPr>
          <w:ilvl w:val="1"/>
          <w:numId w:val="10"/>
        </w:numPr>
        <w:rPr>
          <w:i/>
        </w:rPr>
      </w:pPr>
      <w:r>
        <w:rPr>
          <w:i/>
        </w:rPr>
        <w:t>Verbal Representation</w:t>
      </w:r>
    </w:p>
    <w:p w:rsidR="00AB34FF" w:rsidRDefault="0033123E" w:rsidP="008C2FDC">
      <w:pPr>
        <w:jc w:val="both"/>
      </w:pPr>
      <w:r>
        <w:t>V</w:t>
      </w:r>
      <w:r w:rsidR="003749D1" w:rsidRPr="003749D1">
        <w:t xml:space="preserve">erbal representation is someone’s ability to adjust natural language on word, phrase, and sentence levels [8]. Verbal representation needs written language utilization to understand, illustrate, </w:t>
      </w:r>
      <w:proofErr w:type="spellStart"/>
      <w:r w:rsidR="003749D1" w:rsidRPr="003749D1">
        <w:t>analyze</w:t>
      </w:r>
      <w:proofErr w:type="spellEnd"/>
      <w:r w:rsidR="003749D1" w:rsidRPr="003749D1">
        <w:t>, explain, or reflect numerical, algebra, or graph representations that do not include a brief phrase such as a guide to solving problems [14]. Verbal representation is commonly used to interpret the end result of a problem’s solving [15]. It can be said that verbal representation is a representation in the form of words/sentences to interpret mathematical problems solving.</w:t>
      </w:r>
      <w:r w:rsidR="00C21A1E">
        <w:t xml:space="preserve"> </w:t>
      </w:r>
    </w:p>
    <w:p w:rsidR="00AB34FF" w:rsidRPr="00F42013" w:rsidRDefault="00414C46" w:rsidP="00414C46">
      <w:pPr>
        <w:pStyle w:val="Subsection"/>
        <w:numPr>
          <w:ilvl w:val="1"/>
          <w:numId w:val="10"/>
        </w:numPr>
        <w:rPr>
          <w:i/>
        </w:rPr>
      </w:pPr>
      <w:r>
        <w:rPr>
          <w:i/>
        </w:rPr>
        <w:t>Symbolic Representation</w:t>
      </w:r>
    </w:p>
    <w:p w:rsidR="00AB34FF" w:rsidRPr="00AB34FF" w:rsidRDefault="0033123E" w:rsidP="008C2FDC">
      <w:pPr>
        <w:pStyle w:val="BodytextIndented"/>
        <w:ind w:firstLine="0"/>
        <w:rPr>
          <w:lang w:val="en-GB"/>
        </w:rPr>
      </w:pPr>
      <w:r>
        <w:rPr>
          <w:lang w:val="en-GB"/>
        </w:rPr>
        <w:t>S</w:t>
      </w:r>
      <w:r w:rsidR="003749D1" w:rsidRPr="003749D1">
        <w:rPr>
          <w:lang w:val="en-GB"/>
        </w:rPr>
        <w:t>ymbolic representation is an ability to program notation or symbol from the given situation and interpret the given graph. A symbolic representation can be in the form of mathematical statements or notations, numerical symbols, or algebra [8]. Symbolic representation focuses on symbolic notation and includes the utilization of variables and formulas.</w:t>
      </w:r>
    </w:p>
    <w:p w:rsidR="003B7FD9" w:rsidRDefault="00414C46" w:rsidP="00414C46">
      <w:pPr>
        <w:pStyle w:val="Section"/>
      </w:pPr>
      <w:r>
        <w:t>Discussion</w:t>
      </w:r>
    </w:p>
    <w:p w:rsidR="003749D1" w:rsidRPr="003749D1" w:rsidRDefault="003749D1" w:rsidP="003749D1">
      <w:pPr>
        <w:pStyle w:val="Bodytext"/>
        <w:ind w:firstLine="284"/>
        <w:rPr>
          <w:lang w:val="en-GB"/>
        </w:rPr>
      </w:pPr>
      <w:r w:rsidRPr="003749D1">
        <w:rPr>
          <w:lang w:val="en-GB"/>
        </w:rPr>
        <w:t>Since there are various mathematical representations, students need to repeatedly learn how to solve problems with such mathematical representation types that aim to develop their ability to arrange problem-solving ideas. Students can use representation to find and create thought processes in communicating their mathematics ideas from an abstract concept into a concrete concept that enables them to understand the problem more easily [5].</w:t>
      </w:r>
    </w:p>
    <w:p w:rsidR="00481CF2" w:rsidRDefault="003749D1" w:rsidP="003749D1">
      <w:pPr>
        <w:pStyle w:val="Bodytext"/>
        <w:ind w:firstLine="284"/>
        <w:rPr>
          <w:lang w:val="en-GB"/>
        </w:rPr>
      </w:pPr>
      <w:r w:rsidRPr="003749D1">
        <w:rPr>
          <w:lang w:val="en-GB"/>
        </w:rPr>
        <w:t>It is better to give students the problem that its solution can use various types of representations in learning mathematics. Here are some examples of three mathematical representation types.</w:t>
      </w:r>
    </w:p>
    <w:p w:rsidR="00C21A1E" w:rsidRPr="009206EB" w:rsidRDefault="00E729D2" w:rsidP="00414C46">
      <w:pPr>
        <w:pStyle w:val="Subsection"/>
        <w:rPr>
          <w:i/>
        </w:rPr>
      </w:pPr>
      <w:r>
        <w:rPr>
          <w:i/>
        </w:rPr>
        <w:t>Visual Representation</w:t>
      </w:r>
    </w:p>
    <w:p w:rsidR="00904E23" w:rsidRPr="00C21A1E" w:rsidRDefault="009206EB" w:rsidP="008C2FDC">
      <w:pPr>
        <w:rPr>
          <w:iCs/>
          <w:color w:val="000000"/>
          <w:szCs w:val="22"/>
        </w:rPr>
      </w:pPr>
      <w:r w:rsidRPr="009206EB">
        <w:rPr>
          <w:i/>
          <w:iCs/>
          <w:noProof/>
          <w:color w:val="000000"/>
          <w:szCs w:val="22"/>
          <w:lang w:val="en-US"/>
        </w:rPr>
        <mc:AlternateContent>
          <mc:Choice Requires="wps">
            <w:drawing>
              <wp:anchor distT="0" distB="0" distL="114300" distR="114300" simplePos="0" relativeHeight="251659264" behindDoc="0" locked="0" layoutInCell="1" allowOverlap="1" wp14:anchorId="7E47F6A6" wp14:editId="29CE3CDC">
                <wp:simplePos x="0" y="0"/>
                <wp:positionH relativeFrom="column">
                  <wp:posOffset>914400</wp:posOffset>
                </wp:positionH>
                <wp:positionV relativeFrom="paragraph">
                  <wp:posOffset>88085</wp:posOffset>
                </wp:positionV>
                <wp:extent cx="4162425" cy="72961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29615"/>
                        </a:xfrm>
                        <a:prstGeom prst="rect">
                          <a:avLst/>
                        </a:prstGeom>
                        <a:solidFill>
                          <a:srgbClr val="FFFFFF"/>
                        </a:solidFill>
                        <a:ln w="9525">
                          <a:solidFill>
                            <a:srgbClr val="000000"/>
                          </a:solidFill>
                          <a:miter lim="800000"/>
                          <a:headEnd/>
                          <a:tailEnd/>
                        </a:ln>
                      </wps:spPr>
                      <wps:txbx>
                        <w:txbxContent>
                          <w:p w:rsidR="009206EB" w:rsidRPr="009206EB" w:rsidRDefault="00420E29" w:rsidP="009206EB">
                            <w:r w:rsidRPr="00420E29">
                              <w:rPr>
                                <w:iCs/>
                                <w:color w:val="000000"/>
                                <w:szCs w:val="22"/>
                              </w:rPr>
                              <w:t xml:space="preserve">A rectangle park has a size of 32 m in length and 24 m in width. Lamps will be installed around the park with a distance of 4 m between each lamp. The numbers of lamps needed are… </w:t>
                            </w:r>
                            <w:r w:rsidR="009206EB" w:rsidRPr="009206EB">
                              <w:rPr>
                                <w:iCs/>
                                <w:color w:val="000000"/>
                                <w:szCs w:val="22"/>
                              </w:rPr>
                              <w:t>(UN SMP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6.95pt;width:327.7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">
                <v:textbox>
                  <w:txbxContent>
                    <w:p w:rsidR="009206EB" w:rsidRPr="009206EB" w:rsidRDefault="00420E29" w:rsidP="009206EB">
                      <w:r w:rsidRPr="00420E29">
                        <w:rPr>
                          <w:iCs/>
                          <w:color w:val="000000"/>
                          <w:szCs w:val="22"/>
                        </w:rPr>
                        <w:t xml:space="preserve">A rectangle park has a size of 32 m in length and 24 m in width. Lamps will be installed around the park with a distance of 4 m between each lamp. The numbers of lamps needed are… </w:t>
                      </w:r>
                      <w:r w:rsidR="009206EB" w:rsidRPr="009206EB">
                        <w:rPr>
                          <w:iCs/>
                          <w:color w:val="000000"/>
                          <w:szCs w:val="22"/>
                        </w:rPr>
                        <w:t>(UN SMP 2015)</w:t>
                      </w:r>
                    </w:p>
                  </w:txbxContent>
                </v:textbox>
              </v:shape>
            </w:pict>
          </mc:Fallback>
        </mc:AlternateContent>
      </w:r>
    </w:p>
    <w:p w:rsidR="009206EB" w:rsidRDefault="009206EB" w:rsidP="008C2FDC">
      <w:pPr>
        <w:pStyle w:val="BodytextIndented"/>
        <w:rPr>
          <w:lang w:val="en-GB"/>
        </w:rPr>
      </w:pPr>
    </w:p>
    <w:p w:rsidR="009206EB" w:rsidRDefault="009206EB" w:rsidP="008C2FDC">
      <w:pPr>
        <w:pStyle w:val="BodytextIndented"/>
        <w:rPr>
          <w:lang w:val="en-GB"/>
        </w:rPr>
      </w:pPr>
    </w:p>
    <w:p w:rsidR="009206EB" w:rsidRDefault="009206EB" w:rsidP="008C2FDC">
      <w:pPr>
        <w:pStyle w:val="BodytextIndented"/>
        <w:ind w:firstLine="0"/>
        <w:rPr>
          <w:lang w:val="en-GB"/>
        </w:rPr>
      </w:pPr>
    </w:p>
    <w:p w:rsidR="009206EB" w:rsidRDefault="009206EB" w:rsidP="008C2FDC">
      <w:pPr>
        <w:pStyle w:val="BodytextIndented"/>
        <w:ind w:firstLine="0"/>
        <w:rPr>
          <w:lang w:val="en-GB"/>
        </w:rPr>
      </w:pPr>
    </w:p>
    <w:p w:rsidR="00741C0D" w:rsidRDefault="00741C0D" w:rsidP="008C2FDC">
      <w:pPr>
        <w:pStyle w:val="BodytextIndented"/>
        <w:rPr>
          <w:lang w:val="en-GB"/>
        </w:rPr>
      </w:pPr>
    </w:p>
    <w:p w:rsidR="00C21A1E" w:rsidRDefault="003749D1" w:rsidP="008C2FDC">
      <w:pPr>
        <w:pStyle w:val="BodytextIndented"/>
        <w:rPr>
          <w:lang w:val="en-GB"/>
        </w:rPr>
      </w:pPr>
      <w:r w:rsidRPr="003749D1">
        <w:rPr>
          <w:lang w:val="en-GB"/>
        </w:rPr>
        <w:t>To solve such a problem, a visual representation can be used in the form of an illustration as follow.</w:t>
      </w:r>
    </w:p>
    <w:p w:rsidR="00C21A1E" w:rsidRDefault="00414C46" w:rsidP="008C2FDC">
      <w:pPr>
        <w:pStyle w:val="BodytextIndented"/>
        <w:jc w:val="center"/>
        <w:rPr>
          <w:lang w:val="en-GB"/>
        </w:rPr>
      </w:pPr>
      <w:r>
        <w:rPr>
          <w:noProof/>
        </w:rPr>
        <w:drawing>
          <wp:inline distT="0" distB="0" distL="0" distR="0" wp14:anchorId="680195D1" wp14:editId="1FDD6139">
            <wp:extent cx="1699147" cy="1230722"/>
            <wp:effectExtent l="0" t="0" r="0" b="762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488" cy="1231693"/>
                    </a:xfrm>
                    <a:prstGeom prst="rect">
                      <a:avLst/>
                    </a:prstGeom>
                    <a:noFill/>
                  </pic:spPr>
                </pic:pic>
              </a:graphicData>
            </a:graphic>
          </wp:inline>
        </w:drawing>
      </w:r>
    </w:p>
    <w:p w:rsidR="000B1AA6" w:rsidRDefault="00974488" w:rsidP="00420E29">
      <w:pPr>
        <w:pStyle w:val="BodytextIndented"/>
        <w:ind w:left="3261" w:firstLine="0"/>
        <w:jc w:val="left"/>
        <w:rPr>
          <w:lang w:val="en-GB"/>
        </w:rPr>
      </w:pPr>
      <w:proofErr w:type="gramStart"/>
      <w:r>
        <w:rPr>
          <w:b/>
          <w:lang w:val="en-GB"/>
        </w:rPr>
        <w:t>Figure</w:t>
      </w:r>
      <w:r w:rsidR="000B1AA6" w:rsidRPr="000B1AA6">
        <w:rPr>
          <w:b/>
          <w:lang w:val="en-GB"/>
        </w:rPr>
        <w:t xml:space="preserve"> 1.</w:t>
      </w:r>
      <w:proofErr w:type="gramEnd"/>
      <w:r w:rsidR="000B1AA6">
        <w:rPr>
          <w:lang w:val="en-GB"/>
        </w:rPr>
        <w:t xml:space="preserve"> </w:t>
      </w:r>
      <w:r w:rsidR="00420E29">
        <w:rPr>
          <w:lang w:val="en-GB"/>
        </w:rPr>
        <w:t>Problem solving using</w:t>
      </w:r>
    </w:p>
    <w:p w:rsidR="00420E29" w:rsidRPr="00420E29" w:rsidRDefault="00420E29" w:rsidP="00420E29">
      <w:pPr>
        <w:pStyle w:val="BodytextIndented"/>
        <w:ind w:left="3261" w:firstLine="0"/>
        <w:jc w:val="left"/>
        <w:rPr>
          <w:lang w:val="en-GB"/>
        </w:rPr>
      </w:pPr>
      <w:proofErr w:type="gramStart"/>
      <w:r>
        <w:rPr>
          <w:lang w:val="en-GB"/>
        </w:rPr>
        <w:t>visual</w:t>
      </w:r>
      <w:proofErr w:type="gramEnd"/>
      <w:r>
        <w:rPr>
          <w:lang w:val="en-GB"/>
        </w:rPr>
        <w:t xml:space="preserve"> representation</w:t>
      </w:r>
    </w:p>
    <w:p w:rsidR="00575632" w:rsidRDefault="00575632" w:rsidP="00974488">
      <w:pPr>
        <w:pStyle w:val="BodytextIndented"/>
        <w:ind w:firstLine="0"/>
        <w:rPr>
          <w:lang w:val="en-GB"/>
        </w:rPr>
      </w:pPr>
    </w:p>
    <w:p w:rsidR="00BE1433" w:rsidRDefault="003749D1" w:rsidP="00BE1433">
      <w:pPr>
        <w:pStyle w:val="BodytextIndented"/>
        <w:rPr>
          <w:lang w:val="en-GB"/>
        </w:rPr>
      </w:pPr>
      <w:r w:rsidRPr="003749D1">
        <w:rPr>
          <w:lang w:val="en-GB"/>
        </w:rPr>
        <w:t>From the problem, students will represent using an illustration of a rectangle. Then, because lamps are to be installed around the park, students will draw points to put each lamp. By ensuring the distance between each lamp, students can easily count the number of lamps surrounding the park.</w:t>
      </w:r>
      <w:r w:rsidR="00544D7C">
        <w:rPr>
          <w:lang w:val="en-GB"/>
        </w:rPr>
        <w:t xml:space="preserve"> </w:t>
      </w:r>
    </w:p>
    <w:p w:rsidR="00BE1433" w:rsidRDefault="00BE1433" w:rsidP="00BE1433">
      <w:pPr>
        <w:pStyle w:val="BodytextIndented"/>
        <w:rPr>
          <w:lang w:val="en-GB"/>
        </w:rPr>
      </w:pPr>
    </w:p>
    <w:p w:rsidR="00BE1433" w:rsidRDefault="00BE1433" w:rsidP="00BE1433">
      <w:pPr>
        <w:pStyle w:val="BodytextIndented"/>
        <w:rPr>
          <w:lang w:val="en-GB"/>
        </w:rPr>
      </w:pPr>
    </w:p>
    <w:p w:rsidR="00544D7C" w:rsidRPr="008335BC" w:rsidRDefault="00414C46" w:rsidP="00414C46">
      <w:pPr>
        <w:pStyle w:val="Subsection"/>
        <w:rPr>
          <w:i/>
        </w:rPr>
      </w:pPr>
      <w:r>
        <w:rPr>
          <w:i/>
        </w:rPr>
        <w:lastRenderedPageBreak/>
        <w:t>Verbal</w:t>
      </w:r>
      <w:r w:rsidR="00E729D2">
        <w:rPr>
          <w:i/>
        </w:rPr>
        <w:t xml:space="preserve"> Representation</w:t>
      </w:r>
    </w:p>
    <w:p w:rsidR="00481CF2" w:rsidRDefault="009206EB" w:rsidP="008C2FDC">
      <w:pPr>
        <w:pStyle w:val="Bodytext"/>
        <w:rPr>
          <w:lang w:val="en-GB"/>
        </w:rPr>
      </w:pPr>
      <w:r w:rsidRPr="009206EB">
        <w:rPr>
          <w:i/>
          <w:iCs w:val="0"/>
          <w:noProof/>
        </w:rPr>
        <mc:AlternateContent>
          <mc:Choice Requires="wps">
            <w:drawing>
              <wp:anchor distT="0" distB="0" distL="114300" distR="114300" simplePos="0" relativeHeight="251661312" behindDoc="0" locked="0" layoutInCell="1" allowOverlap="1" wp14:anchorId="3717B4A9" wp14:editId="237A865F">
                <wp:simplePos x="0" y="0"/>
                <wp:positionH relativeFrom="column">
                  <wp:posOffset>852729</wp:posOffset>
                </wp:positionH>
                <wp:positionV relativeFrom="paragraph">
                  <wp:posOffset>78910</wp:posOffset>
                </wp:positionV>
                <wp:extent cx="4251278" cy="497840"/>
                <wp:effectExtent l="0" t="0" r="1651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278" cy="497840"/>
                        </a:xfrm>
                        <a:prstGeom prst="rect">
                          <a:avLst/>
                        </a:prstGeom>
                        <a:solidFill>
                          <a:srgbClr val="FFFFFF"/>
                        </a:solidFill>
                        <a:ln w="9525">
                          <a:solidFill>
                            <a:srgbClr val="000000"/>
                          </a:solidFill>
                          <a:miter lim="800000"/>
                          <a:headEnd/>
                          <a:tailEnd/>
                        </a:ln>
                      </wps:spPr>
                      <wps:txbx>
                        <w:txbxContent>
                          <w:p w:rsidR="009206EB" w:rsidRPr="009206EB" w:rsidRDefault="00420E29" w:rsidP="009206EB">
                            <w:pPr>
                              <w:pStyle w:val="BodytextIndented"/>
                              <w:spacing w:line="276" w:lineRule="auto"/>
                              <w:ind w:firstLine="0"/>
                              <w:rPr>
                                <w:lang w:val="en-GB"/>
                              </w:rPr>
                            </w:pPr>
                            <w:r>
                              <w:rPr>
                                <w:lang w:val="en-GB"/>
                              </w:rPr>
                              <w:t>If</w:t>
                            </w:r>
                            <w:r w:rsidR="009206EB" w:rsidRPr="009206EB">
                              <w:rPr>
                                <w:lang w:val="en-GB"/>
                              </w:rPr>
                              <w:t xml:space="preserve"> </w:t>
                            </w:r>
                            <m:oMath>
                              <m:r>
                                <w:rPr>
                                  <w:rFonts w:ascii="Cambria Math" w:hAnsi="Cambria Math"/>
                                  <w:lang w:val="en-GB"/>
                                </w:rPr>
                                <m:t>t</m:t>
                              </m:r>
                            </m:oMath>
                            <w:r w:rsidR="009206EB" w:rsidRPr="009206EB">
                              <w:rPr>
                                <w:lang w:val="en-GB"/>
                              </w:rPr>
                              <w:t xml:space="preserve"> </w:t>
                            </w:r>
                            <w:r>
                              <w:rPr>
                                <w:lang w:val="en-GB"/>
                              </w:rPr>
                              <w:t>is a number between 6 and</w:t>
                            </w:r>
                            <w:r w:rsidR="009206EB" w:rsidRPr="009206EB">
                              <w:rPr>
                                <w:lang w:val="en-GB"/>
                              </w:rPr>
                              <w:t xml:space="preserve"> 9, </w:t>
                            </w:r>
                            <w:r>
                              <w:rPr>
                                <w:lang w:val="en-GB"/>
                              </w:rPr>
                              <w:t>then</w:t>
                            </w:r>
                            <w:r w:rsidR="009206EB" w:rsidRPr="009206EB">
                              <w:rPr>
                                <w:lang w:val="en-GB"/>
                              </w:rPr>
                              <w:t xml:space="preserve"> </w:t>
                            </w:r>
                            <m:oMath>
                              <m:r>
                                <w:rPr>
                                  <w:rFonts w:ascii="Cambria Math" w:hAnsi="Cambria Math"/>
                                  <w:lang w:val="en-GB"/>
                                </w:rPr>
                                <m:t>t+5</m:t>
                              </m:r>
                            </m:oMath>
                            <w:r w:rsidR="009206EB" w:rsidRPr="009206EB">
                              <w:rPr>
                                <w:lang w:val="en-GB"/>
                              </w:rPr>
                              <w:t xml:space="preserve"> </w:t>
                            </w:r>
                            <w:r w:rsidRPr="00420E29">
                              <w:rPr>
                                <w:lang w:val="en-GB"/>
                              </w:rPr>
                              <w:t>is between what two numbers</w:t>
                            </w:r>
                            <w:r>
                              <w:rPr>
                                <w:lang w:val="en-GB"/>
                              </w:rPr>
                              <w:t xml:space="preserve">? </w:t>
                            </w:r>
                            <w:r w:rsidR="009206EB" w:rsidRPr="009206EB">
                              <w:rPr>
                                <w:lang w:val="en-GB"/>
                              </w:rPr>
                              <w:t>(TIMSS 2011)</w:t>
                            </w:r>
                          </w:p>
                          <w:p w:rsidR="009206EB" w:rsidRPr="009206EB" w:rsidRDefault="009206EB" w:rsidP="00920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15pt;margin-top:6.2pt;width:334.75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">
                <v:textbox>
                  <w:txbxContent>
                    <w:p w:rsidR="009206EB" w:rsidRPr="009206EB" w:rsidRDefault="00420E29" w:rsidP="009206EB">
                      <w:pPr>
                        <w:pStyle w:val="BodytextIndented"/>
                        <w:spacing w:line="276" w:lineRule="auto"/>
                        <w:ind w:firstLine="0"/>
                        <w:rPr>
                          <w:lang w:val="en-GB"/>
                        </w:rPr>
                      </w:pPr>
                      <w:r>
                        <w:rPr>
                          <w:lang w:val="en-GB"/>
                        </w:rPr>
                        <w:t>If</w:t>
                      </w:r>
                      <w:r w:rsidR="009206EB" w:rsidRPr="009206EB">
                        <w:rPr>
                          <w:lang w:val="en-GB"/>
                        </w:rPr>
                        <w:t xml:space="preserve"> </w:t>
                      </w:r>
                      <m:oMath>
                        <m:r>
                          <w:rPr>
                            <w:rFonts w:ascii="Cambria Math" w:hAnsi="Cambria Math"/>
                            <w:lang w:val="en-GB"/>
                          </w:rPr>
                          <m:t>t</m:t>
                        </m:r>
                      </m:oMath>
                      <w:r w:rsidR="009206EB" w:rsidRPr="009206EB">
                        <w:rPr>
                          <w:lang w:val="en-GB"/>
                        </w:rPr>
                        <w:t xml:space="preserve"> </w:t>
                      </w:r>
                      <w:r>
                        <w:rPr>
                          <w:lang w:val="en-GB"/>
                        </w:rPr>
                        <w:t>is a number between 6 and</w:t>
                      </w:r>
                      <w:r w:rsidR="009206EB" w:rsidRPr="009206EB">
                        <w:rPr>
                          <w:lang w:val="en-GB"/>
                        </w:rPr>
                        <w:t xml:space="preserve"> 9, </w:t>
                      </w:r>
                      <w:r>
                        <w:rPr>
                          <w:lang w:val="en-GB"/>
                        </w:rPr>
                        <w:t>then</w:t>
                      </w:r>
                      <w:r w:rsidR="009206EB" w:rsidRPr="009206EB">
                        <w:rPr>
                          <w:lang w:val="en-GB"/>
                        </w:rPr>
                        <w:t xml:space="preserve"> </w:t>
                      </w:r>
                      <m:oMath>
                        <m:r>
                          <w:rPr>
                            <w:rFonts w:ascii="Cambria Math" w:hAnsi="Cambria Math"/>
                            <w:lang w:val="en-GB"/>
                          </w:rPr>
                          <m:t>t+5</m:t>
                        </m:r>
                      </m:oMath>
                      <w:r w:rsidR="009206EB" w:rsidRPr="009206EB">
                        <w:rPr>
                          <w:lang w:val="en-GB"/>
                        </w:rPr>
                        <w:t xml:space="preserve"> </w:t>
                      </w:r>
                      <w:r w:rsidRPr="00420E29">
                        <w:rPr>
                          <w:lang w:val="en-GB"/>
                        </w:rPr>
                        <w:t>is between what two numbers</w:t>
                      </w:r>
                      <w:r>
                        <w:rPr>
                          <w:lang w:val="en-GB"/>
                        </w:rPr>
                        <w:t xml:space="preserve">? </w:t>
                      </w:r>
                      <w:r w:rsidR="009206EB" w:rsidRPr="009206EB">
                        <w:rPr>
                          <w:lang w:val="en-GB"/>
                        </w:rPr>
                        <w:t>(TIMSS 2011)</w:t>
                      </w:r>
                    </w:p>
                    <w:p w:rsidR="009206EB" w:rsidRPr="009206EB" w:rsidRDefault="009206EB" w:rsidP="009206EB"/>
                  </w:txbxContent>
                </v:textbox>
              </v:shape>
            </w:pict>
          </mc:Fallback>
        </mc:AlternateContent>
      </w:r>
    </w:p>
    <w:p w:rsidR="00BE1433" w:rsidRDefault="00BE1433" w:rsidP="00E729D2">
      <w:pPr>
        <w:pStyle w:val="BodytextIndented"/>
        <w:rPr>
          <w:lang w:val="en-GB"/>
        </w:rPr>
      </w:pPr>
    </w:p>
    <w:p w:rsidR="00BE1433" w:rsidRDefault="00BE1433" w:rsidP="00E729D2">
      <w:pPr>
        <w:pStyle w:val="BodytextIndented"/>
        <w:rPr>
          <w:lang w:val="en-GB"/>
        </w:rPr>
      </w:pPr>
    </w:p>
    <w:p w:rsidR="00BE1433" w:rsidRDefault="00BE1433" w:rsidP="00E729D2">
      <w:pPr>
        <w:pStyle w:val="BodytextIndented"/>
        <w:rPr>
          <w:lang w:val="en-GB"/>
        </w:rPr>
      </w:pPr>
    </w:p>
    <w:p w:rsidR="00E729D2" w:rsidRPr="00E729D2" w:rsidRDefault="00E729D2" w:rsidP="00E729D2">
      <w:pPr>
        <w:pStyle w:val="BodytextIndented"/>
        <w:rPr>
          <w:lang w:val="en-GB"/>
        </w:rPr>
      </w:pPr>
      <w:r w:rsidRPr="00E729D2">
        <w:rPr>
          <w:lang w:val="en-GB"/>
        </w:rPr>
        <w:t xml:space="preserve">To overcome the problem, a verbal representation can be used by explaining such sentences. </w:t>
      </w:r>
    </w:p>
    <w:p w:rsidR="008953F6" w:rsidRDefault="00E729D2" w:rsidP="00E729D2">
      <w:pPr>
        <w:pStyle w:val="BodytextIndented"/>
        <w:rPr>
          <w:lang w:val="en-GB"/>
        </w:rPr>
      </w:pPr>
      <w:r w:rsidRPr="00E729D2">
        <w:rPr>
          <w:lang w:val="en-GB"/>
        </w:rPr>
        <w:t xml:space="preserve">Because </w:t>
      </w:r>
      <w:proofErr w:type="spellStart"/>
      <w:r w:rsidRPr="00E729D2">
        <w:rPr>
          <w:lang w:val="en-GB"/>
        </w:rPr>
        <w:t>t</w:t>
      </w:r>
      <w:proofErr w:type="spellEnd"/>
      <w:r w:rsidRPr="00E729D2">
        <w:rPr>
          <w:lang w:val="en-GB"/>
        </w:rPr>
        <w:t xml:space="preserve"> is a number between 6 and 9, then the numbers are 7 and 8. The question is between what numbers </w:t>
      </w:r>
      <w:proofErr w:type="gramStart"/>
      <w:r w:rsidRPr="00E729D2">
        <w:rPr>
          <w:lang w:val="en-GB"/>
        </w:rPr>
        <w:t xml:space="preserve">is </w:t>
      </w:r>
      <w:proofErr w:type="gramEnd"/>
      <m:oMath>
        <m:r>
          <w:rPr>
            <w:rFonts w:ascii="Cambria Math" w:hAnsi="Cambria Math"/>
            <w:lang w:val="en-GB"/>
          </w:rPr>
          <m:t>t+5</m:t>
        </m:r>
      </m:oMath>
      <w:r w:rsidRPr="00E729D2">
        <w:rPr>
          <w:lang w:val="en-GB"/>
        </w:rPr>
        <w:t xml:space="preserve">, and therefore 7 and 8 plus 5 becomes 12 and 13. After discovering the asked numbers, it is concluded that </w:t>
      </w:r>
      <m:oMath>
        <m:r>
          <w:rPr>
            <w:rFonts w:ascii="Cambria Math" w:hAnsi="Cambria Math"/>
            <w:lang w:val="en-GB"/>
          </w:rPr>
          <m:t>t+5</m:t>
        </m:r>
      </m:oMath>
      <w:r w:rsidRPr="00E729D2">
        <w:rPr>
          <w:lang w:val="en-GB"/>
        </w:rPr>
        <w:t xml:space="preserve"> falls between 11 and 14.</w:t>
      </w:r>
      <w:r w:rsidR="00904E23">
        <w:rPr>
          <w:lang w:val="en-GB"/>
        </w:rPr>
        <w:t xml:space="preserve"> </w:t>
      </w:r>
    </w:p>
    <w:p w:rsidR="008953F6" w:rsidRPr="008335BC" w:rsidRDefault="00E729D2" w:rsidP="00414C46">
      <w:pPr>
        <w:pStyle w:val="Subsection"/>
        <w:rPr>
          <w:i/>
        </w:rPr>
      </w:pPr>
      <w:r>
        <w:rPr>
          <w:i/>
        </w:rPr>
        <w:t>Symbolic Representation</w:t>
      </w:r>
    </w:p>
    <w:p w:rsidR="008953F6" w:rsidRDefault="009206EB" w:rsidP="008C2FDC">
      <w:pPr>
        <w:pStyle w:val="Bodytext"/>
        <w:rPr>
          <w:lang w:val="en-GB"/>
        </w:rPr>
      </w:pPr>
      <w:r w:rsidRPr="009206EB">
        <w:rPr>
          <w:i/>
          <w:iCs w:val="0"/>
          <w:noProof/>
        </w:rPr>
        <mc:AlternateContent>
          <mc:Choice Requires="wps">
            <w:drawing>
              <wp:anchor distT="0" distB="0" distL="114300" distR="114300" simplePos="0" relativeHeight="251663360" behindDoc="0" locked="0" layoutInCell="1" allowOverlap="1" wp14:anchorId="36ED3A64" wp14:editId="45E5DBBB">
                <wp:simplePos x="0" y="0"/>
                <wp:positionH relativeFrom="column">
                  <wp:posOffset>826012</wp:posOffset>
                </wp:positionH>
                <wp:positionV relativeFrom="paragraph">
                  <wp:posOffset>82086</wp:posOffset>
                </wp:positionV>
                <wp:extent cx="4250690" cy="641444"/>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641444"/>
                        </a:xfrm>
                        <a:prstGeom prst="rect">
                          <a:avLst/>
                        </a:prstGeom>
                        <a:solidFill>
                          <a:srgbClr val="FFFFFF"/>
                        </a:solidFill>
                        <a:ln w="9525">
                          <a:solidFill>
                            <a:srgbClr val="000000"/>
                          </a:solidFill>
                          <a:miter lim="800000"/>
                          <a:headEnd/>
                          <a:tailEnd/>
                        </a:ln>
                      </wps:spPr>
                      <wps:txbx>
                        <w:txbxContent>
                          <w:p w:rsidR="009206EB" w:rsidRPr="008C2FDC" w:rsidRDefault="00420E29" w:rsidP="009206EB">
                            <w:pPr>
                              <w:pStyle w:val="BodytextIndented"/>
                              <w:spacing w:line="276" w:lineRule="auto"/>
                              <w:ind w:firstLine="0"/>
                              <w:rPr>
                                <w:lang w:val="en-GB"/>
                              </w:rPr>
                            </w:pPr>
                            <w:r w:rsidRPr="00420E29">
                              <w:rPr>
                                <w:lang w:val="en-GB"/>
                              </w:rPr>
                              <w:t>A study club has 86 members, and there are 14 more girls than boys. How many boys and how many girls are members of the club?</w:t>
                            </w:r>
                            <w:r w:rsidR="009206EB" w:rsidRPr="008C2FDC">
                              <w:rPr>
                                <w:lang w:val="en-GB"/>
                              </w:rPr>
                              <w:t xml:space="preserve"> (TIMSS 2011)</w:t>
                            </w:r>
                          </w:p>
                          <w:p w:rsidR="009206EB" w:rsidRPr="008C2FDC" w:rsidRDefault="009206EB" w:rsidP="00920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5.05pt;margin-top:6.45pt;width:334.7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">
                <v:textbox>
                  <w:txbxContent>
                    <w:p w:rsidR="009206EB" w:rsidRPr="008C2FDC" w:rsidRDefault="00420E29" w:rsidP="009206EB">
                      <w:pPr>
                        <w:pStyle w:val="BodytextIndented"/>
                        <w:spacing w:line="276" w:lineRule="auto"/>
                        <w:ind w:firstLine="0"/>
                        <w:rPr>
                          <w:lang w:val="en-GB"/>
                        </w:rPr>
                      </w:pPr>
                      <w:r w:rsidRPr="00420E29">
                        <w:rPr>
                          <w:lang w:val="en-GB"/>
                        </w:rPr>
                        <w:t>A study club has 86 members, and there are 14 more girls than boys. How many boys and how many girls are members of the club?</w:t>
                      </w:r>
                      <w:r w:rsidR="009206EB" w:rsidRPr="008C2FDC">
                        <w:rPr>
                          <w:lang w:val="en-GB"/>
                        </w:rPr>
                        <w:t xml:space="preserve"> (TIMSS 2011)</w:t>
                      </w:r>
                    </w:p>
                    <w:p w:rsidR="009206EB" w:rsidRPr="008C2FDC" w:rsidRDefault="009206EB" w:rsidP="009206EB"/>
                  </w:txbxContent>
                </v:textbox>
              </v:shape>
            </w:pict>
          </mc:Fallback>
        </mc:AlternateContent>
      </w:r>
    </w:p>
    <w:p w:rsidR="009206EB" w:rsidRPr="009206EB" w:rsidRDefault="009206EB" w:rsidP="008C2FDC">
      <w:pPr>
        <w:pStyle w:val="BodytextIndented"/>
        <w:rPr>
          <w:lang w:val="en-GB"/>
        </w:rPr>
      </w:pPr>
    </w:p>
    <w:p w:rsidR="00481CF2" w:rsidRDefault="00481CF2" w:rsidP="008C2FDC">
      <w:pPr>
        <w:pStyle w:val="Bodytext"/>
        <w:rPr>
          <w:lang w:val="en-GB"/>
        </w:rPr>
      </w:pPr>
    </w:p>
    <w:p w:rsidR="009206EB" w:rsidRDefault="009206EB" w:rsidP="008C2FDC">
      <w:pPr>
        <w:pStyle w:val="Bodytext"/>
        <w:rPr>
          <w:lang w:val="en-GB"/>
        </w:rPr>
      </w:pPr>
    </w:p>
    <w:p w:rsidR="008C2FDC" w:rsidRDefault="008C2FDC" w:rsidP="008C2FDC">
      <w:pPr>
        <w:pStyle w:val="Bodytext"/>
        <w:rPr>
          <w:lang w:val="en-GB"/>
        </w:rPr>
      </w:pPr>
    </w:p>
    <w:p w:rsidR="00E729D2" w:rsidRPr="00E729D2" w:rsidRDefault="00E729D2" w:rsidP="00E729D2">
      <w:pPr>
        <w:pStyle w:val="BodytextIndented"/>
        <w:rPr>
          <w:lang w:val="en-GB"/>
        </w:rPr>
      </w:pPr>
      <w:r w:rsidRPr="00E729D2">
        <w:rPr>
          <w:lang w:val="en-GB"/>
        </w:rPr>
        <w:t>To overcome the problem, a symbolic representation can be used by supposing existing variables in the problem to create an equation.</w:t>
      </w:r>
    </w:p>
    <w:p w:rsidR="001849D5" w:rsidRDefault="00E729D2" w:rsidP="00E729D2">
      <w:pPr>
        <w:pStyle w:val="BodytextIndented"/>
        <w:rPr>
          <w:lang w:val="en-GB"/>
        </w:rPr>
      </w:pPr>
      <w:r w:rsidRPr="00E729D2">
        <w:rPr>
          <w:lang w:val="en-GB"/>
        </w:rPr>
        <w:t xml:space="preserve">From the problem, there are two variables, i.e., female members and male members. It can be symbolized or supposed for female members as a and male members as b. 86 is the total of members, hence, obtaining an equation </w:t>
      </w:r>
      <w:proofErr w:type="gramStart"/>
      <w:r w:rsidRPr="00E729D2">
        <w:rPr>
          <w:lang w:val="en-GB"/>
        </w:rPr>
        <w:t xml:space="preserve">of </w:t>
      </w:r>
      <w:proofErr w:type="gramEnd"/>
      <m:oMath>
        <m:r>
          <w:rPr>
            <w:rFonts w:ascii="Cambria Math" w:hAnsi="Cambria Math"/>
            <w:lang w:val="en-GB"/>
          </w:rPr>
          <m:t>a+b=86</m:t>
        </m:r>
      </m:oMath>
      <w:r w:rsidRPr="00E729D2">
        <w:rPr>
          <w:lang w:val="en-GB"/>
        </w:rPr>
        <w:t>. Then, because female mem</w:t>
      </w:r>
      <w:proofErr w:type="spellStart"/>
      <w:r w:rsidRPr="00E729D2">
        <w:rPr>
          <w:lang w:val="en-GB"/>
        </w:rPr>
        <w:t>bers</w:t>
      </w:r>
      <w:proofErr w:type="spellEnd"/>
      <w:r w:rsidRPr="00E729D2">
        <w:rPr>
          <w:lang w:val="en-GB"/>
        </w:rPr>
        <w:t xml:space="preserve"> are 14 more than male members, an equation of </w:t>
      </w:r>
      <m:oMath>
        <m:r>
          <w:rPr>
            <w:rFonts w:ascii="Cambria Math" w:hAnsi="Cambria Math"/>
            <w:lang w:val="en-GB"/>
          </w:rPr>
          <m:t>a=14+b</m:t>
        </m:r>
      </m:oMath>
      <w:r w:rsidRPr="00E729D2">
        <w:rPr>
          <w:lang w:val="en-GB"/>
        </w:rPr>
        <w:t xml:space="preserve"> is obtained. From both equations, students can solve it using a two variables linear equation system as follow</w:t>
      </w:r>
      <w:r w:rsidR="001849D5">
        <w:rPr>
          <w:lang w:val="en-GB"/>
        </w:rPr>
        <w:t>.</w:t>
      </w:r>
    </w:p>
    <w:tbl>
      <w:tblPr>
        <w:tblStyle w:val="TableGrid"/>
        <w:tblW w:w="0" w:type="auto"/>
        <w:tblInd w:w="28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1842"/>
      </w:tblGrid>
      <w:tr w:rsidR="00904E23" w:rsidTr="002D7C85">
        <w:tc>
          <w:tcPr>
            <w:tcW w:w="2268" w:type="dxa"/>
          </w:tcPr>
          <w:p w:rsidR="00904E23" w:rsidRPr="00904E23" w:rsidRDefault="00904E23" w:rsidP="008C2FDC">
            <w:pPr>
              <w:pStyle w:val="BodytextIndented"/>
              <w:ind w:left="459"/>
              <w:rPr>
                <w:rFonts w:ascii="Cambria Math" w:hAnsi="Cambria Math"/>
                <w:lang w:val="en-GB"/>
                <w:oMath/>
              </w:rPr>
            </w:pPr>
            <m:oMathPara>
              <m:oMathParaPr>
                <m:jc m:val="left"/>
              </m:oMathParaPr>
              <m:oMath>
                <m:r>
                  <w:rPr>
                    <w:rFonts w:ascii="Cambria Math" w:hAnsi="Cambria Math"/>
                    <w:lang w:val="en-GB"/>
                  </w:rPr>
                  <m:t>a+b=86</m:t>
                </m:r>
              </m:oMath>
            </m:oMathPara>
          </w:p>
          <w:p w:rsidR="00904E23" w:rsidRPr="00904E23" w:rsidRDefault="00904E23" w:rsidP="008C2FDC">
            <w:pPr>
              <w:pStyle w:val="BodytextIndented"/>
              <w:rPr>
                <w:rFonts w:ascii="Cambria Math" w:hAnsi="Cambria Math"/>
                <w:lang w:val="en-GB"/>
                <w:oMath/>
              </w:rPr>
            </w:pPr>
            <m:oMathPara>
              <m:oMathParaPr>
                <m:jc m:val="left"/>
              </m:oMathParaPr>
              <m:oMath>
                <m:r>
                  <w:rPr>
                    <w:rFonts w:ascii="Cambria Math" w:hAnsi="Cambria Math"/>
                    <w:lang w:val="en-GB"/>
                  </w:rPr>
                  <m:t>14+b+b=86</m:t>
                </m:r>
              </m:oMath>
            </m:oMathPara>
          </w:p>
          <w:p w:rsidR="00904E23" w:rsidRPr="00904E23" w:rsidRDefault="00904E23" w:rsidP="008C2FDC">
            <w:pPr>
              <w:pStyle w:val="BodytextIndented"/>
              <w:ind w:left="175"/>
              <w:rPr>
                <w:rFonts w:ascii="Cambria Math" w:hAnsi="Cambria Math"/>
                <w:lang w:val="en-GB"/>
                <w:oMath/>
              </w:rPr>
            </w:pPr>
            <m:oMathPara>
              <m:oMathParaPr>
                <m:jc m:val="left"/>
              </m:oMathParaPr>
              <m:oMath>
                <m:r>
                  <w:rPr>
                    <w:rFonts w:ascii="Cambria Math" w:hAnsi="Cambria Math"/>
                    <w:lang w:val="en-GB"/>
                  </w:rPr>
                  <m:t xml:space="preserve">  14+2b=86</m:t>
                </m:r>
              </m:oMath>
            </m:oMathPara>
          </w:p>
          <w:p w:rsidR="00904E23" w:rsidRPr="00904E23" w:rsidRDefault="00904E23" w:rsidP="008C2FDC">
            <w:pPr>
              <w:pStyle w:val="BodytextIndented"/>
              <w:ind w:left="742"/>
              <w:rPr>
                <w:rFonts w:ascii="Cambria Math" w:hAnsi="Cambria Math"/>
                <w:lang w:val="en-GB"/>
                <w:oMath/>
              </w:rPr>
            </w:pPr>
            <m:oMathPara>
              <m:oMathParaPr>
                <m:jc m:val="left"/>
              </m:oMathParaPr>
              <m:oMath>
                <m:r>
                  <w:rPr>
                    <w:rFonts w:ascii="Cambria Math" w:hAnsi="Cambria Math"/>
                    <w:lang w:val="en-GB"/>
                  </w:rPr>
                  <m:t>2b=86-14</m:t>
                </m:r>
              </m:oMath>
            </m:oMathPara>
          </w:p>
          <w:p w:rsidR="00904E23" w:rsidRPr="00904E23" w:rsidRDefault="00904E23" w:rsidP="008C2FDC">
            <w:pPr>
              <w:pStyle w:val="BodytextIndented"/>
              <w:ind w:left="742"/>
              <w:rPr>
                <w:rFonts w:ascii="Cambria Math" w:hAnsi="Cambria Math"/>
                <w:lang w:val="en-GB"/>
                <w:oMath/>
              </w:rPr>
            </w:pPr>
            <m:oMathPara>
              <m:oMathParaPr>
                <m:jc m:val="left"/>
              </m:oMathParaPr>
              <m:oMath>
                <m:r>
                  <w:rPr>
                    <w:rFonts w:ascii="Cambria Math" w:hAnsi="Cambria Math"/>
                    <w:lang w:val="en-GB"/>
                  </w:rPr>
                  <m:t>2b=72</m:t>
                </m:r>
              </m:oMath>
            </m:oMathPara>
          </w:p>
          <w:p w:rsidR="00904E23" w:rsidRPr="00904E23" w:rsidRDefault="00904E23" w:rsidP="008C2FDC">
            <w:pPr>
              <w:pStyle w:val="BodytextIndented"/>
              <w:ind w:left="884"/>
              <w:rPr>
                <w:rFonts w:ascii="Cambria Math" w:hAnsi="Cambria Math"/>
                <w:lang w:val="en-GB"/>
                <w:oMath/>
              </w:rPr>
            </w:pPr>
            <m:oMathPara>
              <m:oMathParaPr>
                <m:jc m:val="left"/>
              </m:oMathParaPr>
              <m:oMath>
                <m:r>
                  <w:rPr>
                    <w:rFonts w:ascii="Cambria Math" w:hAnsi="Cambria Math"/>
                    <w:lang w:val="en-GB"/>
                  </w:rPr>
                  <m:t>b=72/2</m:t>
                </m:r>
              </m:oMath>
            </m:oMathPara>
          </w:p>
          <w:p w:rsidR="00904E23" w:rsidRPr="00904E23" w:rsidRDefault="00BE034E" w:rsidP="008C2FDC">
            <w:pPr>
              <w:pStyle w:val="BodytextIndented"/>
              <w:rPr>
                <w:rFonts w:ascii="Cambria Math" w:hAnsi="Cambria Math"/>
                <w:lang w:val="en-GB"/>
                <w:oMath/>
              </w:rPr>
            </w:pPr>
            <m:oMathPara>
              <m:oMathParaPr>
                <m:jc m:val="left"/>
              </m:oMathParaPr>
              <m:oMath>
                <m:r>
                  <w:rPr>
                    <w:rFonts w:ascii="Cambria Math" w:hAnsi="Cambria Math"/>
                    <w:lang w:val="en-GB"/>
                  </w:rPr>
                  <m:t xml:space="preserve">                  b=36</m:t>
                </m:r>
              </m:oMath>
            </m:oMathPara>
          </w:p>
        </w:tc>
        <w:tc>
          <w:tcPr>
            <w:tcW w:w="1842" w:type="dxa"/>
          </w:tcPr>
          <w:p w:rsidR="00904E23" w:rsidRPr="00BE034E" w:rsidRDefault="00904E23" w:rsidP="008C2FDC">
            <w:pPr>
              <w:pStyle w:val="BodytextIndented"/>
              <w:ind w:left="33"/>
              <w:rPr>
                <w:rFonts w:ascii="Cambria Math" w:hAnsi="Cambria Math"/>
                <w:lang w:val="en-GB"/>
                <w:oMath/>
              </w:rPr>
            </w:pPr>
            <m:oMathPara>
              <m:oMathParaPr>
                <m:jc m:val="left"/>
              </m:oMathParaPr>
              <m:oMath>
                <m:r>
                  <w:rPr>
                    <w:rFonts w:ascii="Cambria Math" w:hAnsi="Cambria Math"/>
                    <w:lang w:val="en-GB"/>
                  </w:rPr>
                  <m:t>a+b=86</m:t>
                </m:r>
              </m:oMath>
            </m:oMathPara>
          </w:p>
          <w:p w:rsidR="00904E23" w:rsidRPr="00BE034E" w:rsidRDefault="00904E23" w:rsidP="008C2FDC">
            <w:pPr>
              <w:pStyle w:val="BodytextIndented"/>
              <w:rPr>
                <w:rFonts w:ascii="Cambria Math" w:hAnsi="Cambria Math"/>
                <w:lang w:val="en-GB"/>
                <w:oMath/>
              </w:rPr>
            </w:pPr>
            <m:oMathPara>
              <m:oMathParaPr>
                <m:jc m:val="left"/>
              </m:oMathParaPr>
              <m:oMath>
                <m:r>
                  <w:rPr>
                    <w:rFonts w:ascii="Cambria Math" w:hAnsi="Cambria Math"/>
                    <w:lang w:val="en-GB"/>
                  </w:rPr>
                  <m:t>a+36=86</m:t>
                </m:r>
              </m:oMath>
            </m:oMathPara>
          </w:p>
          <w:p w:rsidR="00904E23" w:rsidRPr="00BE034E" w:rsidRDefault="00904E23" w:rsidP="008C2FDC">
            <w:pPr>
              <w:pStyle w:val="BodytextIndented"/>
              <w:ind w:left="459"/>
              <w:rPr>
                <w:rFonts w:ascii="Cambria Math" w:hAnsi="Cambria Math"/>
                <w:lang w:val="en-GB"/>
                <w:oMath/>
              </w:rPr>
            </w:pPr>
            <m:oMathPara>
              <m:oMathParaPr>
                <m:jc m:val="left"/>
              </m:oMathParaPr>
              <m:oMath>
                <m:r>
                  <w:rPr>
                    <w:rFonts w:ascii="Cambria Math" w:hAnsi="Cambria Math"/>
                    <w:lang w:val="en-GB"/>
                  </w:rPr>
                  <m:t>a=86-36</m:t>
                </m:r>
              </m:oMath>
            </m:oMathPara>
          </w:p>
          <w:p w:rsidR="00904E23" w:rsidRPr="00BE034E" w:rsidRDefault="00904E23" w:rsidP="008C2FDC">
            <w:pPr>
              <w:pStyle w:val="BodytextIndented"/>
              <w:ind w:left="459"/>
              <w:rPr>
                <w:rFonts w:ascii="Cambria Math" w:hAnsi="Cambria Math"/>
                <w:lang w:val="en-GB"/>
                <w:oMath/>
              </w:rPr>
            </w:pPr>
            <m:oMathPara>
              <m:oMathParaPr>
                <m:jc m:val="left"/>
              </m:oMathParaPr>
              <m:oMath>
                <m:r>
                  <w:rPr>
                    <w:rFonts w:ascii="Cambria Math" w:hAnsi="Cambria Math"/>
                    <w:lang w:val="en-GB"/>
                  </w:rPr>
                  <m:t>a=50</m:t>
                </m:r>
              </m:oMath>
            </m:oMathPara>
          </w:p>
          <w:p w:rsidR="00904E23" w:rsidRDefault="00904E23" w:rsidP="008C2FDC">
            <w:pPr>
              <w:pStyle w:val="BodytextIndented"/>
              <w:ind w:firstLine="0"/>
              <w:rPr>
                <w:lang w:val="en-GB"/>
              </w:rPr>
            </w:pPr>
          </w:p>
        </w:tc>
      </w:tr>
    </w:tbl>
    <w:p w:rsidR="00E729D2" w:rsidRPr="00E729D2" w:rsidRDefault="00E729D2" w:rsidP="00E729D2">
      <w:pPr>
        <w:pStyle w:val="BodytextIndented"/>
        <w:rPr>
          <w:lang w:val="en-GB"/>
        </w:rPr>
      </w:pPr>
      <w:r w:rsidRPr="00E729D2">
        <w:rPr>
          <w:lang w:val="en-GB"/>
        </w:rPr>
        <w:t>In this symbolic representation, after students change the problem into mathematics form/symbols, students will determine the next step to be done. Therefore, students can find a suitable solution to the problem.</w:t>
      </w:r>
    </w:p>
    <w:p w:rsidR="00904E23" w:rsidRPr="009B360D" w:rsidRDefault="00E729D2" w:rsidP="00E729D2">
      <w:pPr>
        <w:pStyle w:val="BodytextIndented"/>
        <w:rPr>
          <w:lang w:val="en-GB"/>
        </w:rPr>
      </w:pPr>
      <w:r w:rsidRPr="00E729D2">
        <w:rPr>
          <w:lang w:val="en-GB"/>
        </w:rPr>
        <w:t>There are many ways to improve mathematical representation ability. Choices are to use the active learning method, the Realistic Mathematics Education (RME</w:t>
      </w:r>
      <w:r>
        <w:rPr>
          <w:lang w:val="en-GB"/>
        </w:rPr>
        <w:t>)</w:t>
      </w:r>
      <w:r w:rsidRPr="00E729D2">
        <w:rPr>
          <w:lang w:val="en-GB"/>
        </w:rPr>
        <w:t xml:space="preserve">, and context-based learning or widely known as Contextual Teaching and Learning (CTL). Contextual learning gives students a chance to construct and represent mathematics ideas to a representation form so that they can develop mathematics understanding and problem-solving ability to solve mathematical problems [16]. </w:t>
      </w:r>
      <w:r w:rsidR="00F73CCF" w:rsidRPr="00F73CCF">
        <w:rPr>
          <w:lang w:val="en-GB"/>
        </w:rPr>
        <w:t xml:space="preserve"> </w:t>
      </w:r>
    </w:p>
    <w:p w:rsidR="001842AF" w:rsidRDefault="00E729D2" w:rsidP="008C2FDC">
      <w:pPr>
        <w:pStyle w:val="BodytextIndented"/>
        <w:rPr>
          <w:lang w:val="en-GB"/>
        </w:rPr>
      </w:pPr>
      <w:r w:rsidRPr="00E729D2">
        <w:rPr>
          <w:lang w:val="en-GB"/>
        </w:rPr>
        <w:t>There are also several things to be done that may support students’ representation process, that is:</w:t>
      </w:r>
    </w:p>
    <w:p w:rsidR="00D6503C" w:rsidRDefault="00E729D2" w:rsidP="00E729D2">
      <w:pPr>
        <w:pStyle w:val="BodytextIndented"/>
        <w:numPr>
          <w:ilvl w:val="0"/>
          <w:numId w:val="5"/>
        </w:numPr>
        <w:rPr>
          <w:lang w:val="en-GB"/>
        </w:rPr>
      </w:pPr>
      <w:r w:rsidRPr="00E729D2">
        <w:rPr>
          <w:lang w:val="en-GB"/>
        </w:rPr>
        <w:t>Providing problems that can be solved using various types of representations</w:t>
      </w:r>
      <w:r w:rsidR="00D6503C">
        <w:rPr>
          <w:lang w:val="en-GB"/>
        </w:rPr>
        <w:t>.</w:t>
      </w:r>
    </w:p>
    <w:p w:rsidR="00D6503C" w:rsidRDefault="00E729D2" w:rsidP="00E729D2">
      <w:pPr>
        <w:pStyle w:val="BodytextIndented"/>
        <w:numPr>
          <w:ilvl w:val="0"/>
          <w:numId w:val="5"/>
        </w:numPr>
        <w:rPr>
          <w:lang w:val="en-GB"/>
        </w:rPr>
      </w:pPr>
      <w:r>
        <w:rPr>
          <w:lang w:val="en-GB"/>
        </w:rPr>
        <w:t>G</w:t>
      </w:r>
      <w:r w:rsidRPr="00E729D2">
        <w:rPr>
          <w:lang w:val="en-GB"/>
        </w:rPr>
        <w:t>iving students a chance to solve the problem according to their representations</w:t>
      </w:r>
      <w:r w:rsidR="00D6503C">
        <w:rPr>
          <w:lang w:val="en-GB"/>
        </w:rPr>
        <w:t>.</w:t>
      </w:r>
    </w:p>
    <w:p w:rsidR="00D6503C" w:rsidRDefault="00E729D2" w:rsidP="00E729D2">
      <w:pPr>
        <w:pStyle w:val="BodytextIndented"/>
        <w:numPr>
          <w:ilvl w:val="0"/>
          <w:numId w:val="5"/>
        </w:numPr>
        <w:rPr>
          <w:lang w:val="en-GB"/>
        </w:rPr>
      </w:pPr>
      <w:r>
        <w:rPr>
          <w:lang w:val="en-GB"/>
        </w:rPr>
        <w:t>G</w:t>
      </w:r>
      <w:r w:rsidRPr="00E729D2">
        <w:rPr>
          <w:lang w:val="en-GB"/>
        </w:rPr>
        <w:t>iving feedbacks towards students’ representation</w:t>
      </w:r>
      <w:r w:rsidR="00D6503C">
        <w:rPr>
          <w:lang w:val="en-GB"/>
        </w:rPr>
        <w:t>.</w:t>
      </w:r>
    </w:p>
    <w:p w:rsidR="00D6503C" w:rsidRPr="001842AF" w:rsidRDefault="00E729D2" w:rsidP="00E729D2">
      <w:pPr>
        <w:pStyle w:val="BodytextIndented"/>
        <w:numPr>
          <w:ilvl w:val="0"/>
          <w:numId w:val="5"/>
        </w:numPr>
        <w:rPr>
          <w:lang w:val="en-GB"/>
        </w:rPr>
      </w:pPr>
      <w:r>
        <w:rPr>
          <w:lang w:val="en-GB"/>
        </w:rPr>
        <w:t>E</w:t>
      </w:r>
      <w:r w:rsidRPr="00E729D2">
        <w:rPr>
          <w:lang w:val="en-GB"/>
        </w:rPr>
        <w:t>ncourage students to ask “What if?” and ask about other representations</w:t>
      </w:r>
      <w:r w:rsidR="00D6503C">
        <w:rPr>
          <w:lang w:val="en-GB"/>
        </w:rPr>
        <w:t>.</w:t>
      </w:r>
    </w:p>
    <w:p w:rsidR="003B7FD9" w:rsidRDefault="00414C46" w:rsidP="00414C46">
      <w:pPr>
        <w:pStyle w:val="Section"/>
      </w:pPr>
      <w:r>
        <w:t>Conclusion</w:t>
      </w:r>
    </w:p>
    <w:p w:rsidR="008335BC" w:rsidRDefault="00E729D2" w:rsidP="00BF199A">
      <w:pPr>
        <w:pStyle w:val="Bodytext"/>
        <w:rPr>
          <w:lang w:val="en-GB"/>
        </w:rPr>
      </w:pPr>
      <w:r w:rsidRPr="00E729D2">
        <w:rPr>
          <w:lang w:val="en-GB"/>
        </w:rPr>
        <w:t xml:space="preserve">Mathematical representation ability is one of the essential abilities for students and one of the aims of mathematics learning in school. Representations that can be used to solve mathematical problems are verbal, visual, and symbolic representations. Representation is useful in helping students to solve problems and develop conceptual understanding. Representation is also useful as a means to communicate a student’s mathematics ideas to other students or teachers. In the in-class mathematics learning, it is better to provide students with a chance to train and develop their mathematical </w:t>
      </w:r>
      <w:r w:rsidRPr="00E729D2">
        <w:rPr>
          <w:lang w:val="en-GB"/>
        </w:rPr>
        <w:lastRenderedPageBreak/>
        <w:t>representation abilities. In mathematical representation development, it is crucial to consider students’ initial ability. Teachers’ role in explaining materials and providing problems is also vital to develop students’ mathematical representation ability.</w:t>
      </w:r>
    </w:p>
    <w:p w:rsidR="00E870C8" w:rsidRPr="00E870C8" w:rsidRDefault="00E870C8" w:rsidP="00E870C8">
      <w:pPr>
        <w:pStyle w:val="BodytextIndented"/>
        <w:rPr>
          <w:lang w:val="en-GB"/>
        </w:rPr>
      </w:pPr>
    </w:p>
    <w:p w:rsidR="001A0864" w:rsidRPr="001A0864" w:rsidRDefault="00E870C8" w:rsidP="007A6094">
      <w:pPr>
        <w:pStyle w:val="Section"/>
      </w:pPr>
      <w:r>
        <w:t>Reference</w:t>
      </w:r>
      <w:r w:rsidR="00AA43A2">
        <w:t>s</w:t>
      </w:r>
    </w:p>
    <w:p w:rsidR="000F68FE" w:rsidRPr="000F68FE" w:rsidRDefault="00DE7D44" w:rsidP="00841EDC">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0F68FE" w:rsidRPr="000F68FE">
        <w:rPr>
          <w:rFonts w:cs="Times"/>
          <w:noProof/>
          <w:szCs w:val="24"/>
        </w:rPr>
        <w:t>[1]</w:t>
      </w:r>
      <w:r w:rsidR="000F68FE" w:rsidRPr="000F68FE">
        <w:rPr>
          <w:rFonts w:cs="Times"/>
          <w:noProof/>
          <w:szCs w:val="24"/>
        </w:rPr>
        <w:tab/>
        <w:t xml:space="preserve">Yanuarto </w:t>
      </w:r>
      <w:r w:rsidR="00B943EF">
        <w:rPr>
          <w:rFonts w:cs="Times"/>
          <w:noProof/>
          <w:szCs w:val="24"/>
        </w:rPr>
        <w:t xml:space="preserve">W N </w:t>
      </w:r>
      <w:r w:rsidR="000F68FE" w:rsidRPr="000F68FE">
        <w:rPr>
          <w:rFonts w:cs="Times"/>
          <w:noProof/>
          <w:szCs w:val="24"/>
        </w:rPr>
        <w:t>and Kunci</w:t>
      </w:r>
      <w:r w:rsidR="00B943EF">
        <w:rPr>
          <w:rFonts w:cs="Times"/>
          <w:noProof/>
          <w:szCs w:val="24"/>
        </w:rPr>
        <w:t xml:space="preserve"> K</w:t>
      </w:r>
      <w:r w:rsidR="000F68FE" w:rsidRPr="000F68FE">
        <w:rPr>
          <w:rFonts w:cs="Times"/>
          <w:noProof/>
          <w:szCs w:val="24"/>
        </w:rPr>
        <w:t xml:space="preserve"> </w:t>
      </w:r>
      <w:r w:rsidR="00B943EF">
        <w:rPr>
          <w:rFonts w:cs="Times"/>
          <w:noProof/>
          <w:szCs w:val="24"/>
        </w:rPr>
        <w:t xml:space="preserve">2018 </w:t>
      </w:r>
      <w:r w:rsidR="00B003F5" w:rsidRPr="004A404B">
        <w:rPr>
          <w:rFonts w:cs="Times"/>
          <w:noProof/>
          <w:szCs w:val="24"/>
        </w:rPr>
        <w:t>Deskripsi kemampuan representasi matematis dalam pembelajaran geometri</w:t>
      </w:r>
      <w:r w:rsidR="00B003F5" w:rsidRPr="000F68FE">
        <w:rPr>
          <w:rFonts w:cs="Times"/>
          <w:i/>
          <w:iCs/>
          <w:noProof/>
          <w:szCs w:val="24"/>
        </w:rPr>
        <w:t xml:space="preserve"> </w:t>
      </w:r>
      <w:r w:rsidR="000F68FE" w:rsidRPr="000F68FE">
        <w:rPr>
          <w:rFonts w:cs="Times"/>
          <w:i/>
          <w:iCs/>
          <w:noProof/>
          <w:szCs w:val="24"/>
        </w:rPr>
        <w:t>J. Math. Educ.</w:t>
      </w:r>
      <w:r w:rsidR="00B943EF">
        <w:rPr>
          <w:rFonts w:cs="Times"/>
          <w:noProof/>
          <w:szCs w:val="24"/>
        </w:rPr>
        <w:t xml:space="preserve"> </w:t>
      </w:r>
      <w:r w:rsidR="00B943EF">
        <w:rPr>
          <w:rFonts w:cs="Times"/>
          <w:b/>
          <w:noProof/>
          <w:szCs w:val="24"/>
        </w:rPr>
        <w:t xml:space="preserve">1 </w:t>
      </w:r>
      <w:r w:rsidR="00B003F5">
        <w:rPr>
          <w:rFonts w:cs="Times"/>
          <w:noProof/>
          <w:szCs w:val="24"/>
        </w:rPr>
        <w:t xml:space="preserve">pp </w:t>
      </w:r>
      <w:r w:rsidR="00B943EF">
        <w:rPr>
          <w:rFonts w:cs="Times"/>
          <w:noProof/>
          <w:szCs w:val="24"/>
        </w:rPr>
        <w:t>1-7</w:t>
      </w:r>
      <w:r w:rsidR="000F68FE" w:rsidRPr="000F68FE">
        <w:rPr>
          <w:rFonts w:cs="Times"/>
          <w:noProof/>
          <w:szCs w:val="24"/>
        </w:rPr>
        <w:t>.</w:t>
      </w:r>
    </w:p>
    <w:p w:rsidR="000F68FE" w:rsidRPr="00B943EF" w:rsidRDefault="00B943EF" w:rsidP="00841EDC">
      <w:pPr>
        <w:widowControl w:val="0"/>
        <w:autoSpaceDE w:val="0"/>
        <w:autoSpaceDN w:val="0"/>
        <w:adjustRightInd w:val="0"/>
        <w:ind w:left="640" w:hanging="640"/>
        <w:jc w:val="both"/>
        <w:rPr>
          <w:rFonts w:cs="Times"/>
          <w:noProof/>
          <w:szCs w:val="24"/>
        </w:rPr>
      </w:pPr>
      <w:r>
        <w:rPr>
          <w:rFonts w:cs="Times"/>
          <w:noProof/>
          <w:szCs w:val="24"/>
        </w:rPr>
        <w:t>[2]</w:t>
      </w:r>
      <w:r>
        <w:rPr>
          <w:rFonts w:cs="Times"/>
          <w:noProof/>
          <w:szCs w:val="24"/>
        </w:rPr>
        <w:tab/>
      </w:r>
      <w:r w:rsidR="000F68FE" w:rsidRPr="000F68FE">
        <w:rPr>
          <w:rFonts w:cs="Times"/>
          <w:noProof/>
          <w:szCs w:val="24"/>
        </w:rPr>
        <w:t>Sabirin</w:t>
      </w:r>
      <w:r>
        <w:rPr>
          <w:rFonts w:cs="Times"/>
          <w:noProof/>
          <w:szCs w:val="24"/>
        </w:rPr>
        <w:t xml:space="preserve"> M 2014</w:t>
      </w:r>
      <w:r w:rsidR="000F68FE" w:rsidRPr="000F68FE">
        <w:rPr>
          <w:rFonts w:cs="Times"/>
          <w:noProof/>
          <w:szCs w:val="24"/>
        </w:rPr>
        <w:t xml:space="preserve"> </w:t>
      </w:r>
      <w:r w:rsidR="00B003F5" w:rsidRPr="004A404B">
        <w:rPr>
          <w:rFonts w:cs="Times"/>
          <w:noProof/>
          <w:szCs w:val="24"/>
        </w:rPr>
        <w:t>Representasi dalam pembelajaran matematika</w:t>
      </w:r>
      <w:r w:rsidR="00B003F5" w:rsidRPr="000F68FE">
        <w:rPr>
          <w:rFonts w:cs="Times"/>
          <w:i/>
          <w:iCs/>
          <w:noProof/>
          <w:szCs w:val="24"/>
        </w:rPr>
        <w:t xml:space="preserve"> </w:t>
      </w:r>
      <w:r w:rsidR="000F68FE" w:rsidRPr="000F68FE">
        <w:rPr>
          <w:rFonts w:cs="Times"/>
          <w:i/>
          <w:iCs/>
          <w:noProof/>
          <w:szCs w:val="24"/>
        </w:rPr>
        <w:t>J. Pendidik. Mat.</w:t>
      </w:r>
      <w:r>
        <w:rPr>
          <w:rFonts w:cs="Times"/>
          <w:noProof/>
          <w:szCs w:val="24"/>
        </w:rPr>
        <w:t xml:space="preserve"> </w:t>
      </w:r>
      <w:r>
        <w:rPr>
          <w:rFonts w:cs="Times"/>
          <w:b/>
          <w:noProof/>
          <w:szCs w:val="24"/>
        </w:rPr>
        <w:t xml:space="preserve">1 </w:t>
      </w:r>
      <w:r w:rsidR="00B003F5">
        <w:rPr>
          <w:rFonts w:cs="Times"/>
          <w:noProof/>
          <w:szCs w:val="24"/>
        </w:rPr>
        <w:t xml:space="preserve">pp </w:t>
      </w:r>
      <w:r>
        <w:rPr>
          <w:rFonts w:cs="Times"/>
          <w:noProof/>
          <w:szCs w:val="24"/>
        </w:rPr>
        <w:t>33-44.</w:t>
      </w:r>
    </w:p>
    <w:p w:rsidR="000F68FE" w:rsidRPr="000F68FE" w:rsidRDefault="00B943EF" w:rsidP="00841EDC">
      <w:pPr>
        <w:widowControl w:val="0"/>
        <w:autoSpaceDE w:val="0"/>
        <w:autoSpaceDN w:val="0"/>
        <w:adjustRightInd w:val="0"/>
        <w:ind w:left="640" w:hanging="640"/>
        <w:jc w:val="both"/>
        <w:rPr>
          <w:rFonts w:cs="Times"/>
          <w:noProof/>
          <w:szCs w:val="24"/>
        </w:rPr>
      </w:pPr>
      <w:r>
        <w:rPr>
          <w:rFonts w:cs="Times"/>
          <w:noProof/>
          <w:szCs w:val="24"/>
        </w:rPr>
        <w:t>[3]</w:t>
      </w:r>
      <w:r>
        <w:rPr>
          <w:rFonts w:cs="Times"/>
          <w:noProof/>
          <w:szCs w:val="24"/>
        </w:rPr>
        <w:tab/>
        <w:t>NCTM 2000</w:t>
      </w:r>
      <w:r w:rsidR="000F68FE" w:rsidRPr="000F68FE">
        <w:rPr>
          <w:rFonts w:cs="Times"/>
          <w:noProof/>
          <w:szCs w:val="24"/>
        </w:rPr>
        <w:t xml:space="preserve"> </w:t>
      </w:r>
      <w:r w:rsidR="000F68FE" w:rsidRPr="000F68FE">
        <w:rPr>
          <w:rFonts w:cs="Times"/>
          <w:i/>
          <w:iCs/>
          <w:noProof/>
          <w:szCs w:val="24"/>
        </w:rPr>
        <w:t>Priciples and Standards for School Mathematics</w:t>
      </w:r>
      <w:r w:rsidR="00B003F5">
        <w:rPr>
          <w:rFonts w:cs="Times"/>
          <w:iCs/>
          <w:noProof/>
          <w:szCs w:val="24"/>
        </w:rPr>
        <w:t xml:space="preserve"> (USA: </w:t>
      </w:r>
      <w:r w:rsidR="00B003F5" w:rsidRPr="004A404B">
        <w:rPr>
          <w:rFonts w:cs="Times"/>
          <w:noProof/>
          <w:szCs w:val="24"/>
        </w:rPr>
        <w:t>National Council of Teachers of Mathematics</w:t>
      </w:r>
      <w:r w:rsidR="00B003F5">
        <w:rPr>
          <w:rFonts w:cs="Times"/>
          <w:noProof/>
          <w:szCs w:val="24"/>
        </w:rPr>
        <w:t>)</w:t>
      </w:r>
      <w:r>
        <w:rPr>
          <w:rFonts w:cs="Times"/>
          <w:i/>
          <w:iCs/>
          <w:noProof/>
          <w:szCs w:val="24"/>
        </w:rPr>
        <w:t>.</w:t>
      </w:r>
    </w:p>
    <w:p w:rsidR="000F68FE" w:rsidRPr="000F68FE"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[4]</w:t>
      </w:r>
      <w:r w:rsidRPr="000F68FE">
        <w:rPr>
          <w:rFonts w:cs="Times"/>
          <w:noProof/>
          <w:szCs w:val="24"/>
        </w:rPr>
        <w:tab/>
        <w:t>Syarifuddin</w:t>
      </w:r>
      <w:r w:rsidR="00B943EF">
        <w:rPr>
          <w:rFonts w:cs="Times"/>
          <w:noProof/>
          <w:szCs w:val="24"/>
        </w:rPr>
        <w:t xml:space="preserve"> 2019</w:t>
      </w:r>
      <w:r w:rsidR="00B003F5">
        <w:rPr>
          <w:rFonts w:cs="Times"/>
          <w:noProof/>
          <w:szCs w:val="24"/>
        </w:rPr>
        <w:t xml:space="preserve"> </w:t>
      </w:r>
      <w:r w:rsidR="00B003F5" w:rsidRPr="004A404B">
        <w:rPr>
          <w:rFonts w:cs="Times"/>
          <w:noProof/>
          <w:szCs w:val="24"/>
        </w:rPr>
        <w:t>Identifikasi kesulitan representasi matematis siswa SMP pada pemecahan masalah pecahan</w:t>
      </w:r>
      <w:r w:rsidR="00B943EF">
        <w:rPr>
          <w:rFonts w:cs="Times"/>
          <w:noProof/>
          <w:szCs w:val="24"/>
        </w:rPr>
        <w:t xml:space="preserve"> </w:t>
      </w:r>
      <w:r w:rsidR="00B943EF">
        <w:rPr>
          <w:rFonts w:cs="Times"/>
          <w:i/>
          <w:iCs/>
          <w:noProof/>
          <w:szCs w:val="24"/>
        </w:rPr>
        <w:t>J.</w:t>
      </w:r>
      <w:r w:rsidRPr="000F68FE">
        <w:rPr>
          <w:rFonts w:cs="Times"/>
          <w:i/>
          <w:iCs/>
          <w:noProof/>
          <w:szCs w:val="24"/>
        </w:rPr>
        <w:t xml:space="preserve"> Pendidik. Mat.</w:t>
      </w:r>
      <w:r w:rsidRPr="000F68FE">
        <w:rPr>
          <w:rFonts w:cs="Times"/>
          <w:noProof/>
          <w:szCs w:val="24"/>
        </w:rPr>
        <w:t xml:space="preserve"> </w:t>
      </w:r>
      <w:r w:rsidRPr="00B943EF">
        <w:rPr>
          <w:rFonts w:cs="Times"/>
          <w:b/>
          <w:noProof/>
          <w:szCs w:val="24"/>
        </w:rPr>
        <w:t>3</w:t>
      </w:r>
      <w:r w:rsidR="00B943EF">
        <w:rPr>
          <w:rFonts w:cs="Times"/>
          <w:noProof/>
          <w:szCs w:val="24"/>
        </w:rPr>
        <w:t xml:space="preserve"> </w:t>
      </w:r>
      <w:r w:rsidR="00B003F5">
        <w:rPr>
          <w:rFonts w:cs="Times"/>
          <w:noProof/>
          <w:szCs w:val="24"/>
        </w:rPr>
        <w:t xml:space="preserve">pp </w:t>
      </w:r>
      <w:r w:rsidRPr="000F68FE">
        <w:rPr>
          <w:rFonts w:cs="Times"/>
          <w:noProof/>
          <w:szCs w:val="24"/>
        </w:rPr>
        <w:t>34–42</w:t>
      </w:r>
      <w:r w:rsidR="00B943EF">
        <w:rPr>
          <w:rFonts w:cs="Times"/>
          <w:noProof/>
          <w:szCs w:val="24"/>
        </w:rPr>
        <w:t>.</w:t>
      </w:r>
    </w:p>
    <w:p w:rsidR="000F68FE" w:rsidRPr="000F68FE" w:rsidRDefault="00B943EF" w:rsidP="00841EDC">
      <w:pPr>
        <w:widowControl w:val="0"/>
        <w:autoSpaceDE w:val="0"/>
        <w:autoSpaceDN w:val="0"/>
        <w:adjustRightInd w:val="0"/>
        <w:ind w:left="640" w:hanging="640"/>
        <w:jc w:val="both"/>
        <w:rPr>
          <w:rFonts w:cs="Times"/>
          <w:noProof/>
          <w:szCs w:val="24"/>
        </w:rPr>
      </w:pPr>
      <w:r>
        <w:rPr>
          <w:rFonts w:cs="Times"/>
          <w:noProof/>
          <w:szCs w:val="24"/>
        </w:rPr>
        <w:t>[5]</w:t>
      </w:r>
      <w:r>
        <w:rPr>
          <w:rFonts w:cs="Times"/>
          <w:noProof/>
          <w:szCs w:val="24"/>
        </w:rPr>
        <w:tab/>
      </w:r>
      <w:r w:rsidR="000F68FE" w:rsidRPr="000F68FE">
        <w:rPr>
          <w:rFonts w:cs="Times"/>
          <w:noProof/>
          <w:szCs w:val="24"/>
        </w:rPr>
        <w:t>Terwel</w:t>
      </w:r>
      <w:r>
        <w:rPr>
          <w:rFonts w:cs="Times"/>
          <w:noProof/>
          <w:szCs w:val="24"/>
        </w:rPr>
        <w:t xml:space="preserve"> J 2009</w:t>
      </w:r>
      <w:r w:rsidR="00B003F5">
        <w:rPr>
          <w:rFonts w:cs="Times"/>
          <w:noProof/>
          <w:szCs w:val="24"/>
        </w:rPr>
        <w:t xml:space="preserve"> </w:t>
      </w:r>
      <w:r w:rsidR="00B003F5" w:rsidRPr="004A404B">
        <w:rPr>
          <w:rFonts w:cs="Times"/>
          <w:noProof/>
          <w:szCs w:val="24"/>
        </w:rPr>
        <w:t>Are representations to be provided or general in primary mathematics education? Effects on transfer</w:t>
      </w:r>
      <w:r>
        <w:rPr>
          <w:rFonts w:cs="Times"/>
          <w:noProof/>
          <w:szCs w:val="24"/>
        </w:rPr>
        <w:t xml:space="preserve"> </w:t>
      </w:r>
      <w:r w:rsidR="000F68FE" w:rsidRPr="000F68FE">
        <w:rPr>
          <w:rFonts w:cs="Times"/>
          <w:i/>
          <w:iCs/>
          <w:noProof/>
          <w:szCs w:val="24"/>
        </w:rPr>
        <w:t>Educ. Res. Eval.</w:t>
      </w:r>
      <w:r w:rsidR="000F68FE" w:rsidRPr="000F68FE">
        <w:rPr>
          <w:rFonts w:cs="Times"/>
          <w:noProof/>
          <w:szCs w:val="24"/>
        </w:rPr>
        <w:t xml:space="preserve"> </w:t>
      </w:r>
      <w:r w:rsidR="000F68FE" w:rsidRPr="00B943EF">
        <w:rPr>
          <w:rFonts w:cs="Times"/>
          <w:b/>
          <w:noProof/>
          <w:szCs w:val="24"/>
        </w:rPr>
        <w:t>15</w:t>
      </w:r>
      <w:r>
        <w:rPr>
          <w:rFonts w:cs="Times"/>
          <w:noProof/>
          <w:szCs w:val="24"/>
        </w:rPr>
        <w:t xml:space="preserve"> </w:t>
      </w:r>
      <w:r w:rsidR="007A6094">
        <w:rPr>
          <w:rFonts w:cs="Times"/>
          <w:noProof/>
          <w:szCs w:val="24"/>
        </w:rPr>
        <w:t>pp</w:t>
      </w:r>
      <w:r w:rsidR="007A6094" w:rsidRPr="000F68FE">
        <w:rPr>
          <w:rFonts w:cs="Times"/>
          <w:noProof/>
          <w:szCs w:val="24"/>
        </w:rPr>
        <w:t xml:space="preserve"> </w:t>
      </w:r>
      <w:r w:rsidR="000F68FE" w:rsidRPr="000F68FE">
        <w:rPr>
          <w:rFonts w:cs="Times"/>
          <w:noProof/>
          <w:szCs w:val="24"/>
        </w:rPr>
        <w:t>25–44</w:t>
      </w:r>
      <w:r>
        <w:rPr>
          <w:rFonts w:cs="Times"/>
          <w:noProof/>
          <w:szCs w:val="24"/>
        </w:rPr>
        <w:t>.</w:t>
      </w:r>
    </w:p>
    <w:p w:rsidR="000F68FE" w:rsidRPr="000F68FE" w:rsidRDefault="00B943EF" w:rsidP="00841EDC">
      <w:pPr>
        <w:widowControl w:val="0"/>
        <w:autoSpaceDE w:val="0"/>
        <w:autoSpaceDN w:val="0"/>
        <w:adjustRightInd w:val="0"/>
        <w:ind w:left="640" w:hanging="640"/>
        <w:jc w:val="both"/>
        <w:rPr>
          <w:rFonts w:cs="Times"/>
          <w:noProof/>
          <w:szCs w:val="24"/>
        </w:rPr>
      </w:pPr>
      <w:r>
        <w:rPr>
          <w:rFonts w:cs="Times"/>
          <w:noProof/>
          <w:szCs w:val="24"/>
        </w:rPr>
        <w:t>[6]</w:t>
      </w:r>
      <w:r>
        <w:rPr>
          <w:rFonts w:cs="Times"/>
          <w:noProof/>
          <w:szCs w:val="24"/>
        </w:rPr>
        <w:tab/>
      </w:r>
      <w:r w:rsidR="000F68FE" w:rsidRPr="000F68FE">
        <w:rPr>
          <w:rFonts w:cs="Times"/>
          <w:noProof/>
          <w:szCs w:val="24"/>
        </w:rPr>
        <w:t>Rahmawati</w:t>
      </w:r>
      <w:r>
        <w:rPr>
          <w:rFonts w:cs="Times"/>
          <w:noProof/>
          <w:szCs w:val="24"/>
        </w:rPr>
        <w:t xml:space="preserve"> D, Purwanto, Subanji E,</w:t>
      </w:r>
      <w:r w:rsidR="000F68FE" w:rsidRPr="000F68FE">
        <w:rPr>
          <w:rFonts w:cs="Times"/>
          <w:noProof/>
          <w:szCs w:val="24"/>
        </w:rPr>
        <w:t xml:space="preserve"> Hidayanto, and Anwar</w:t>
      </w:r>
      <w:r>
        <w:rPr>
          <w:rFonts w:cs="Times"/>
          <w:noProof/>
          <w:szCs w:val="24"/>
        </w:rPr>
        <w:t xml:space="preserve"> R B 2017 </w:t>
      </w:r>
      <w:r w:rsidR="00B003F5" w:rsidRPr="004A404B">
        <w:rPr>
          <w:rFonts w:cs="Times"/>
          <w:noProof/>
          <w:szCs w:val="24"/>
        </w:rPr>
        <w:t>Process of mathematical representation translation from verbal into graphic</w:t>
      </w:r>
      <w:r w:rsidR="00B003F5" w:rsidRPr="000F68FE">
        <w:rPr>
          <w:rFonts w:cs="Times"/>
          <w:i/>
          <w:iCs/>
          <w:noProof/>
          <w:szCs w:val="24"/>
        </w:rPr>
        <w:t xml:space="preserve"> </w:t>
      </w:r>
      <w:r w:rsidR="000F68FE" w:rsidRPr="000F68FE">
        <w:rPr>
          <w:rFonts w:cs="Times"/>
          <w:i/>
          <w:iCs/>
          <w:noProof/>
          <w:szCs w:val="24"/>
        </w:rPr>
        <w:t>Int. Electron. J. Math. Educ.</w:t>
      </w:r>
      <w:r w:rsidR="000F68FE" w:rsidRPr="000F68FE">
        <w:rPr>
          <w:rFonts w:cs="Times"/>
          <w:noProof/>
          <w:szCs w:val="24"/>
        </w:rPr>
        <w:t xml:space="preserve"> </w:t>
      </w:r>
      <w:r w:rsidR="000F68FE" w:rsidRPr="00B943EF">
        <w:rPr>
          <w:rFonts w:cs="Times"/>
          <w:b/>
          <w:noProof/>
          <w:szCs w:val="24"/>
        </w:rPr>
        <w:t>12</w:t>
      </w:r>
      <w:r w:rsidR="000F68FE" w:rsidRPr="000F68FE">
        <w:rPr>
          <w:rFonts w:cs="Times"/>
          <w:noProof/>
          <w:szCs w:val="24"/>
        </w:rPr>
        <w:t xml:space="preserve"> </w:t>
      </w:r>
      <w:r w:rsidR="007A6094">
        <w:rPr>
          <w:rFonts w:cs="Times"/>
          <w:noProof/>
          <w:szCs w:val="24"/>
        </w:rPr>
        <w:t>pp</w:t>
      </w:r>
      <w:r w:rsidR="007A6094" w:rsidRPr="000F68FE">
        <w:rPr>
          <w:rFonts w:cs="Times"/>
          <w:noProof/>
          <w:szCs w:val="24"/>
        </w:rPr>
        <w:t xml:space="preserve"> </w:t>
      </w:r>
      <w:r w:rsidR="000F68FE" w:rsidRPr="000F68FE">
        <w:rPr>
          <w:rFonts w:cs="Times"/>
          <w:noProof/>
          <w:szCs w:val="24"/>
        </w:rPr>
        <w:t>367–381.</w:t>
      </w:r>
    </w:p>
    <w:p w:rsidR="000F68FE" w:rsidRPr="0048137D" w:rsidRDefault="00B943EF" w:rsidP="00841EDC">
      <w:pPr>
        <w:widowControl w:val="0"/>
        <w:autoSpaceDE w:val="0"/>
        <w:autoSpaceDN w:val="0"/>
        <w:adjustRightInd w:val="0"/>
        <w:ind w:left="640" w:hanging="640"/>
        <w:jc w:val="both"/>
        <w:rPr>
          <w:rFonts w:cs="Times"/>
          <w:noProof/>
          <w:szCs w:val="24"/>
        </w:rPr>
      </w:pPr>
      <w:r>
        <w:rPr>
          <w:rFonts w:cs="Times"/>
          <w:noProof/>
          <w:szCs w:val="24"/>
        </w:rPr>
        <w:t>[7]</w:t>
      </w:r>
      <w:r>
        <w:rPr>
          <w:rFonts w:cs="Times"/>
          <w:noProof/>
          <w:szCs w:val="24"/>
        </w:rPr>
        <w:tab/>
      </w:r>
      <w:r w:rsidR="000F68FE" w:rsidRPr="000F68FE">
        <w:rPr>
          <w:rFonts w:cs="Times"/>
          <w:noProof/>
          <w:szCs w:val="24"/>
        </w:rPr>
        <w:t xml:space="preserve">Saifiyah </w:t>
      </w:r>
      <w:r>
        <w:rPr>
          <w:rFonts w:cs="Times"/>
          <w:noProof/>
          <w:szCs w:val="24"/>
        </w:rPr>
        <w:t xml:space="preserve">S and </w:t>
      </w:r>
      <w:r w:rsidR="000F68FE" w:rsidRPr="000F68FE">
        <w:rPr>
          <w:rFonts w:cs="Times"/>
          <w:noProof/>
          <w:szCs w:val="24"/>
        </w:rPr>
        <w:t>Retnawati</w:t>
      </w:r>
      <w:r>
        <w:rPr>
          <w:rFonts w:cs="Times"/>
          <w:noProof/>
          <w:szCs w:val="24"/>
        </w:rPr>
        <w:t xml:space="preserve"> </w:t>
      </w:r>
      <w:r w:rsidR="007A6094">
        <w:rPr>
          <w:rFonts w:cs="Times"/>
          <w:noProof/>
          <w:szCs w:val="24"/>
        </w:rPr>
        <w:t xml:space="preserve">H </w:t>
      </w:r>
      <w:r>
        <w:rPr>
          <w:rFonts w:cs="Times"/>
          <w:noProof/>
          <w:szCs w:val="24"/>
        </w:rPr>
        <w:t xml:space="preserve">2019 </w:t>
      </w:r>
      <w:r w:rsidR="00B003F5" w:rsidRPr="004A404B">
        <w:rPr>
          <w:rFonts w:cs="Times"/>
          <w:noProof/>
          <w:szCs w:val="24"/>
        </w:rPr>
        <w:t>Why is mathematical representation difficult for students?</w:t>
      </w:r>
      <w:r w:rsidR="00B003F5">
        <w:rPr>
          <w:rFonts w:cs="Times"/>
          <w:noProof/>
          <w:szCs w:val="24"/>
        </w:rPr>
        <w:t xml:space="preserve"> </w:t>
      </w:r>
      <w:r w:rsidR="000F68FE" w:rsidRPr="000F68FE">
        <w:rPr>
          <w:rFonts w:cs="Times"/>
          <w:i/>
          <w:iCs/>
          <w:noProof/>
          <w:szCs w:val="24"/>
        </w:rPr>
        <w:t>J. Phys. Conf. Ser.</w:t>
      </w:r>
      <w:r w:rsidR="0048137D">
        <w:rPr>
          <w:rFonts w:cs="Times"/>
          <w:noProof/>
          <w:szCs w:val="24"/>
        </w:rPr>
        <w:t xml:space="preserve"> </w:t>
      </w:r>
      <w:r w:rsidR="0048137D" w:rsidRPr="0048137D">
        <w:rPr>
          <w:rFonts w:cs="Times"/>
          <w:b/>
          <w:noProof/>
          <w:szCs w:val="24"/>
        </w:rPr>
        <w:t>1397</w:t>
      </w:r>
      <w:r w:rsidR="00AA43A2">
        <w:rPr>
          <w:rFonts w:cs="Times"/>
          <w:b/>
          <w:noProof/>
          <w:szCs w:val="24"/>
        </w:rPr>
        <w:t xml:space="preserve"> </w:t>
      </w:r>
      <w:r w:rsidR="00AA43A2" w:rsidRPr="00AA43A2">
        <w:rPr>
          <w:rFonts w:cs="Times"/>
          <w:noProof/>
          <w:szCs w:val="24"/>
        </w:rPr>
        <w:t>012093</w:t>
      </w:r>
      <w:r w:rsidR="0048137D">
        <w:rPr>
          <w:rFonts w:cs="Times"/>
          <w:noProof/>
          <w:szCs w:val="24"/>
        </w:rPr>
        <w:t>.</w:t>
      </w:r>
    </w:p>
    <w:p w:rsidR="000F68FE" w:rsidRPr="000F68FE"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[8]</w:t>
      </w:r>
      <w:r w:rsidRPr="000F68FE">
        <w:rPr>
          <w:rFonts w:cs="Times"/>
          <w:noProof/>
          <w:szCs w:val="24"/>
        </w:rPr>
        <w:tab/>
        <w:t xml:space="preserve">Johar </w:t>
      </w:r>
      <w:r w:rsidR="0048137D">
        <w:rPr>
          <w:rFonts w:cs="Times"/>
          <w:noProof/>
          <w:szCs w:val="24"/>
        </w:rPr>
        <w:t xml:space="preserve">R </w:t>
      </w:r>
      <w:r w:rsidRPr="000F68FE">
        <w:rPr>
          <w:rFonts w:cs="Times"/>
          <w:noProof/>
          <w:szCs w:val="24"/>
        </w:rPr>
        <w:t>and Lubis</w:t>
      </w:r>
      <w:r w:rsidR="0048137D">
        <w:rPr>
          <w:rFonts w:cs="Times"/>
          <w:noProof/>
          <w:szCs w:val="24"/>
        </w:rPr>
        <w:t xml:space="preserve"> K R 2018 </w:t>
      </w:r>
      <w:r w:rsidR="007A6094" w:rsidRPr="004A404B">
        <w:rPr>
          <w:rFonts w:cs="Times"/>
          <w:noProof/>
          <w:szCs w:val="24"/>
        </w:rPr>
        <w:t>The analysis of students’ mathematical representation errors in solving word problem related to graph</w:t>
      </w:r>
      <w:r w:rsidR="007A6094" w:rsidRPr="000F68FE">
        <w:rPr>
          <w:rFonts w:cs="Times"/>
          <w:i/>
          <w:iCs/>
          <w:noProof/>
          <w:szCs w:val="24"/>
        </w:rPr>
        <w:t xml:space="preserve"> </w:t>
      </w:r>
      <w:r w:rsidRPr="000F68FE">
        <w:rPr>
          <w:rFonts w:cs="Times"/>
          <w:i/>
          <w:iCs/>
          <w:noProof/>
          <w:szCs w:val="24"/>
        </w:rPr>
        <w:t>J. Ris. Pendidik. Mat</w:t>
      </w:r>
      <w:r w:rsidR="0048137D">
        <w:rPr>
          <w:rFonts w:cs="Times"/>
          <w:i/>
          <w:iCs/>
          <w:noProof/>
          <w:szCs w:val="24"/>
        </w:rPr>
        <w:t xml:space="preserve"> </w:t>
      </w:r>
      <w:r w:rsidR="0048137D">
        <w:rPr>
          <w:rFonts w:cs="Times"/>
          <w:b/>
          <w:iCs/>
          <w:noProof/>
          <w:szCs w:val="24"/>
        </w:rPr>
        <w:t>5</w:t>
      </w:r>
      <w:r w:rsidRPr="000F68FE">
        <w:rPr>
          <w:rFonts w:cs="Times"/>
          <w:noProof/>
          <w:szCs w:val="24"/>
        </w:rPr>
        <w:t xml:space="preserve"> </w:t>
      </w:r>
      <w:r w:rsidR="00AA4894">
        <w:rPr>
          <w:rFonts w:cs="Times"/>
          <w:noProof/>
          <w:szCs w:val="24"/>
        </w:rPr>
        <w:t>pp</w:t>
      </w:r>
      <w:r w:rsidR="007A6094" w:rsidRPr="000F68FE">
        <w:rPr>
          <w:rFonts w:cs="Times"/>
          <w:noProof/>
          <w:szCs w:val="24"/>
        </w:rPr>
        <w:t xml:space="preserve"> </w:t>
      </w:r>
      <w:r w:rsidRPr="000F68FE">
        <w:rPr>
          <w:rFonts w:cs="Times"/>
          <w:noProof/>
          <w:szCs w:val="24"/>
        </w:rPr>
        <w:t>96</w:t>
      </w:r>
      <w:r w:rsidR="00AA4894">
        <w:rPr>
          <w:rFonts w:cs="Times"/>
          <w:noProof/>
          <w:szCs w:val="24"/>
        </w:rPr>
        <w:t>-107</w:t>
      </w:r>
      <w:r w:rsidR="0048137D">
        <w:rPr>
          <w:rFonts w:cs="Times"/>
          <w:noProof/>
          <w:szCs w:val="24"/>
        </w:rPr>
        <w:t>.</w:t>
      </w:r>
    </w:p>
    <w:p w:rsidR="000F68FE" w:rsidRPr="000F68FE"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[9]</w:t>
      </w:r>
      <w:r w:rsidRPr="000F68FE">
        <w:rPr>
          <w:rFonts w:cs="Times"/>
          <w:noProof/>
          <w:szCs w:val="24"/>
        </w:rPr>
        <w:tab/>
        <w:t>Syahputra</w:t>
      </w:r>
      <w:r w:rsidR="0048137D">
        <w:rPr>
          <w:rFonts w:cs="Times"/>
          <w:noProof/>
          <w:szCs w:val="24"/>
        </w:rPr>
        <w:t xml:space="preserve"> E 2016 </w:t>
      </w:r>
      <w:r w:rsidR="007A6094" w:rsidRPr="004A404B">
        <w:rPr>
          <w:rFonts w:cs="Times"/>
          <w:noProof/>
          <w:szCs w:val="24"/>
        </w:rPr>
        <w:t>Students’ mathematics representation and the alternative solutions</w:t>
      </w:r>
      <w:r w:rsidR="007A6094" w:rsidRPr="000F68FE">
        <w:rPr>
          <w:rFonts w:cs="Times"/>
          <w:i/>
          <w:iCs/>
          <w:noProof/>
          <w:szCs w:val="24"/>
        </w:rPr>
        <w:t xml:space="preserve"> </w:t>
      </w:r>
      <w:r w:rsidRPr="000F68FE">
        <w:rPr>
          <w:rFonts w:cs="Times"/>
          <w:i/>
          <w:iCs/>
          <w:noProof/>
          <w:szCs w:val="24"/>
        </w:rPr>
        <w:t>Proc. 1st Annu. Int. Semin. Transform. Educ. Educ. Leadersh.</w:t>
      </w:r>
      <w:r w:rsidR="0048137D">
        <w:rPr>
          <w:rFonts w:cs="Times"/>
          <w:noProof/>
          <w:szCs w:val="24"/>
        </w:rPr>
        <w:t xml:space="preserve"> </w:t>
      </w:r>
      <w:r w:rsidR="00AA43A2">
        <w:rPr>
          <w:rFonts w:cs="Times"/>
          <w:noProof/>
          <w:szCs w:val="24"/>
        </w:rPr>
        <w:t xml:space="preserve">(Medan: Sumatera Utara) </w:t>
      </w:r>
      <w:r w:rsidR="0048137D">
        <w:rPr>
          <w:rFonts w:cs="Times"/>
          <w:noProof/>
          <w:szCs w:val="24"/>
        </w:rPr>
        <w:t>vol 1 pp 260–266.</w:t>
      </w:r>
    </w:p>
    <w:p w:rsidR="000F68FE" w:rsidRPr="000F68FE"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[10]</w:t>
      </w:r>
      <w:r w:rsidRPr="000F68FE">
        <w:rPr>
          <w:rFonts w:cs="Times"/>
          <w:noProof/>
          <w:szCs w:val="24"/>
        </w:rPr>
        <w:tab/>
        <w:t xml:space="preserve">Pape </w:t>
      </w:r>
      <w:r w:rsidR="0048137D">
        <w:rPr>
          <w:rFonts w:cs="Times"/>
          <w:noProof/>
          <w:szCs w:val="24"/>
        </w:rPr>
        <w:t xml:space="preserve">S J </w:t>
      </w:r>
      <w:r w:rsidRPr="000F68FE">
        <w:rPr>
          <w:rFonts w:cs="Times"/>
          <w:noProof/>
          <w:szCs w:val="24"/>
        </w:rPr>
        <w:t>and Tchoshanov</w:t>
      </w:r>
      <w:r w:rsidR="007A6094">
        <w:rPr>
          <w:rFonts w:cs="Times"/>
          <w:noProof/>
          <w:szCs w:val="24"/>
        </w:rPr>
        <w:t xml:space="preserve"> </w:t>
      </w:r>
      <w:r w:rsidR="0048137D">
        <w:rPr>
          <w:rFonts w:cs="Times"/>
          <w:noProof/>
          <w:szCs w:val="24"/>
        </w:rPr>
        <w:t xml:space="preserve">M A 2001 </w:t>
      </w:r>
      <w:r w:rsidR="007A6094" w:rsidRPr="00F05182">
        <w:rPr>
          <w:rFonts w:cs="Times"/>
          <w:noProof/>
          <w:szCs w:val="24"/>
        </w:rPr>
        <w:t>The role of representasion(s) in developing mathematical understanding</w:t>
      </w:r>
      <w:r w:rsidR="007A6094" w:rsidRPr="000F68FE">
        <w:rPr>
          <w:rFonts w:cs="Times"/>
          <w:i/>
          <w:iCs/>
          <w:noProof/>
          <w:szCs w:val="24"/>
        </w:rPr>
        <w:t xml:space="preserve"> </w:t>
      </w:r>
      <w:r w:rsidRPr="000F68FE">
        <w:rPr>
          <w:rFonts w:cs="Times"/>
          <w:i/>
          <w:iCs/>
          <w:noProof/>
          <w:szCs w:val="24"/>
        </w:rPr>
        <w:t>Theory Pract.</w:t>
      </w:r>
      <w:r w:rsidRPr="000F68FE">
        <w:rPr>
          <w:rFonts w:cs="Times"/>
          <w:noProof/>
          <w:szCs w:val="24"/>
        </w:rPr>
        <w:t xml:space="preserve"> </w:t>
      </w:r>
      <w:r w:rsidRPr="0048137D">
        <w:rPr>
          <w:rFonts w:cs="Times"/>
          <w:b/>
          <w:noProof/>
          <w:szCs w:val="24"/>
        </w:rPr>
        <w:t>40</w:t>
      </w:r>
      <w:r w:rsidR="0048137D">
        <w:rPr>
          <w:rFonts w:cs="Times"/>
          <w:noProof/>
          <w:szCs w:val="24"/>
        </w:rPr>
        <w:t xml:space="preserve"> </w:t>
      </w:r>
      <w:r w:rsidR="007A6094">
        <w:rPr>
          <w:rFonts w:cs="Times"/>
          <w:noProof/>
          <w:szCs w:val="24"/>
        </w:rPr>
        <w:t>pp</w:t>
      </w:r>
      <w:r w:rsidR="007A6094" w:rsidRPr="000F68FE">
        <w:rPr>
          <w:rFonts w:cs="Times"/>
          <w:noProof/>
          <w:szCs w:val="24"/>
        </w:rPr>
        <w:t xml:space="preserve"> </w:t>
      </w:r>
      <w:r w:rsidRPr="000F68FE">
        <w:rPr>
          <w:rFonts w:cs="Times"/>
          <w:noProof/>
          <w:szCs w:val="24"/>
        </w:rPr>
        <w:t>118–127</w:t>
      </w:r>
      <w:r w:rsidR="0048137D">
        <w:rPr>
          <w:rFonts w:cs="Times"/>
          <w:noProof/>
          <w:szCs w:val="24"/>
        </w:rPr>
        <w:t>.</w:t>
      </w:r>
    </w:p>
    <w:p w:rsidR="0048137D" w:rsidRPr="00AA43A2" w:rsidRDefault="000F68FE" w:rsidP="00841EDC">
      <w:pPr>
        <w:widowControl w:val="0"/>
        <w:autoSpaceDE w:val="0"/>
        <w:autoSpaceDN w:val="0"/>
        <w:adjustRightInd w:val="0"/>
        <w:ind w:left="640" w:hanging="640"/>
        <w:jc w:val="both"/>
        <w:rPr>
          <w:rFonts w:cs="Times"/>
          <w:b/>
          <w:noProof/>
          <w:szCs w:val="24"/>
        </w:rPr>
      </w:pPr>
      <w:r w:rsidRPr="000F68FE">
        <w:rPr>
          <w:rFonts w:cs="Times"/>
          <w:noProof/>
          <w:szCs w:val="24"/>
        </w:rPr>
        <w:t>[11]</w:t>
      </w:r>
      <w:r w:rsidRPr="000F68FE">
        <w:rPr>
          <w:rFonts w:cs="Times"/>
          <w:noProof/>
          <w:szCs w:val="24"/>
        </w:rPr>
        <w:tab/>
        <w:t>Iskak</w:t>
      </w:r>
      <w:r w:rsidR="0048137D">
        <w:rPr>
          <w:rFonts w:cs="Times"/>
          <w:noProof/>
          <w:szCs w:val="24"/>
        </w:rPr>
        <w:t xml:space="preserve"> K B, </w:t>
      </w:r>
      <w:r w:rsidRPr="000F68FE">
        <w:rPr>
          <w:rFonts w:cs="Times"/>
          <w:noProof/>
          <w:szCs w:val="24"/>
        </w:rPr>
        <w:t>Kusmayati</w:t>
      </w:r>
      <w:r w:rsidR="0048137D">
        <w:rPr>
          <w:rFonts w:cs="Times"/>
          <w:noProof/>
          <w:szCs w:val="24"/>
        </w:rPr>
        <w:t xml:space="preserve"> T A, and </w:t>
      </w:r>
      <w:r w:rsidRPr="000F68FE">
        <w:rPr>
          <w:rFonts w:cs="Times"/>
          <w:noProof/>
          <w:szCs w:val="24"/>
        </w:rPr>
        <w:t>Fitriana</w:t>
      </w:r>
      <w:r w:rsidR="0048137D">
        <w:rPr>
          <w:rFonts w:cs="Times"/>
          <w:noProof/>
          <w:szCs w:val="24"/>
        </w:rPr>
        <w:t xml:space="preserve"> L 2020</w:t>
      </w:r>
      <w:r w:rsidR="007A6094">
        <w:rPr>
          <w:rFonts w:cs="Times"/>
          <w:noProof/>
          <w:szCs w:val="24"/>
        </w:rPr>
        <w:t xml:space="preserve"> </w:t>
      </w:r>
      <w:r w:rsidR="007A6094" w:rsidRPr="00F05182">
        <w:rPr>
          <w:rFonts w:cs="Times"/>
          <w:noProof/>
          <w:szCs w:val="24"/>
        </w:rPr>
        <w:t>Students’ mathematics representation ability from picture form to equation</w:t>
      </w:r>
      <w:r w:rsidR="0048137D">
        <w:rPr>
          <w:rFonts w:cs="Times"/>
          <w:noProof/>
          <w:szCs w:val="24"/>
        </w:rPr>
        <w:t xml:space="preserve"> </w:t>
      </w:r>
      <w:r w:rsidRPr="000F68FE">
        <w:rPr>
          <w:rFonts w:cs="Times"/>
          <w:i/>
          <w:iCs/>
          <w:noProof/>
          <w:szCs w:val="24"/>
        </w:rPr>
        <w:t>J. Phys. Conf. Ser.</w:t>
      </w:r>
      <w:r w:rsidRPr="000F68FE">
        <w:rPr>
          <w:rFonts w:cs="Times"/>
          <w:noProof/>
          <w:szCs w:val="24"/>
        </w:rPr>
        <w:t xml:space="preserve"> </w:t>
      </w:r>
      <w:r w:rsidRPr="0048137D">
        <w:rPr>
          <w:rFonts w:cs="Times"/>
          <w:b/>
          <w:noProof/>
          <w:szCs w:val="24"/>
        </w:rPr>
        <w:t>1469</w:t>
      </w:r>
      <w:r w:rsidR="00AA43A2">
        <w:rPr>
          <w:rFonts w:cs="Times"/>
          <w:b/>
          <w:noProof/>
          <w:szCs w:val="24"/>
        </w:rPr>
        <w:t xml:space="preserve"> </w:t>
      </w:r>
      <w:r w:rsidR="00AA43A2" w:rsidRPr="00AA43A2">
        <w:rPr>
          <w:rFonts w:cs="Times"/>
          <w:noProof/>
          <w:szCs w:val="24"/>
        </w:rPr>
        <w:t>012164</w:t>
      </w:r>
      <w:r w:rsidR="0048137D">
        <w:rPr>
          <w:rFonts w:cs="Times"/>
          <w:noProof/>
          <w:szCs w:val="24"/>
        </w:rPr>
        <w:t>.</w:t>
      </w:r>
    </w:p>
    <w:p w:rsidR="000F68FE" w:rsidRPr="000F68FE"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[12]</w:t>
      </w:r>
      <w:r w:rsidRPr="000F68FE">
        <w:rPr>
          <w:rFonts w:cs="Times"/>
          <w:noProof/>
          <w:szCs w:val="24"/>
        </w:rPr>
        <w:tab/>
        <w:t>Fattah</w:t>
      </w:r>
      <w:r w:rsidR="0048137D">
        <w:rPr>
          <w:rFonts w:cs="Times"/>
          <w:noProof/>
          <w:szCs w:val="24"/>
        </w:rPr>
        <w:t xml:space="preserve"> B, </w:t>
      </w:r>
      <w:r w:rsidRPr="000F68FE">
        <w:rPr>
          <w:rFonts w:cs="Times"/>
          <w:noProof/>
          <w:szCs w:val="24"/>
        </w:rPr>
        <w:t>Zawawi</w:t>
      </w:r>
      <w:r w:rsidR="0048137D">
        <w:rPr>
          <w:rFonts w:cs="Times"/>
          <w:noProof/>
          <w:szCs w:val="24"/>
        </w:rPr>
        <w:t xml:space="preserve"> I</w:t>
      </w:r>
      <w:r w:rsidRPr="000F68FE">
        <w:rPr>
          <w:rFonts w:cs="Times"/>
          <w:noProof/>
          <w:szCs w:val="24"/>
        </w:rPr>
        <w:t>, and Midjan</w:t>
      </w:r>
      <w:r w:rsidR="0048137D">
        <w:rPr>
          <w:rFonts w:cs="Times"/>
          <w:noProof/>
          <w:szCs w:val="24"/>
        </w:rPr>
        <w:t xml:space="preserve"> 2018 </w:t>
      </w:r>
      <w:r w:rsidR="007A6094" w:rsidRPr="00F05182">
        <w:rPr>
          <w:rFonts w:cs="Times"/>
          <w:noProof/>
          <w:szCs w:val="24"/>
        </w:rPr>
        <w:t>Representasi matematis peserta didik menurut pandangan bruner dalam menyelesaikan soal geometri ditinjau dari kemampuan matematika dan jenis kelamin</w:t>
      </w:r>
      <w:r w:rsidR="007A6094" w:rsidRPr="000F68FE">
        <w:rPr>
          <w:rFonts w:cs="Times"/>
          <w:i/>
          <w:iCs/>
          <w:noProof/>
          <w:szCs w:val="24"/>
        </w:rPr>
        <w:t xml:space="preserve"> </w:t>
      </w:r>
      <w:r w:rsidRPr="000F68FE">
        <w:rPr>
          <w:rFonts w:cs="Times"/>
          <w:i/>
          <w:iCs/>
          <w:noProof/>
          <w:szCs w:val="24"/>
        </w:rPr>
        <w:t>Didaktika</w:t>
      </w:r>
      <w:r w:rsidRPr="000F68FE">
        <w:rPr>
          <w:rFonts w:cs="Times"/>
          <w:noProof/>
          <w:szCs w:val="24"/>
        </w:rPr>
        <w:t xml:space="preserve"> </w:t>
      </w:r>
      <w:r w:rsidRPr="0048137D">
        <w:rPr>
          <w:rFonts w:cs="Times"/>
          <w:b/>
          <w:noProof/>
          <w:szCs w:val="24"/>
        </w:rPr>
        <w:t>24</w:t>
      </w:r>
      <w:r w:rsidR="0048137D">
        <w:rPr>
          <w:rFonts w:cs="Times"/>
          <w:noProof/>
          <w:szCs w:val="24"/>
        </w:rPr>
        <w:t xml:space="preserve"> </w:t>
      </w:r>
      <w:r w:rsidR="007A6094">
        <w:rPr>
          <w:rFonts w:cs="Times"/>
          <w:noProof/>
          <w:szCs w:val="24"/>
        </w:rPr>
        <w:t>pp</w:t>
      </w:r>
      <w:r w:rsidR="007A6094" w:rsidRPr="000F68FE">
        <w:rPr>
          <w:rFonts w:cs="Times"/>
          <w:noProof/>
          <w:szCs w:val="24"/>
        </w:rPr>
        <w:t xml:space="preserve"> </w:t>
      </w:r>
      <w:r w:rsidRPr="000F68FE">
        <w:rPr>
          <w:rFonts w:cs="Times"/>
          <w:noProof/>
          <w:szCs w:val="24"/>
        </w:rPr>
        <w:t>123–138</w:t>
      </w:r>
      <w:r w:rsidR="0048137D">
        <w:rPr>
          <w:rFonts w:cs="Times"/>
          <w:noProof/>
          <w:szCs w:val="24"/>
        </w:rPr>
        <w:t>.</w:t>
      </w:r>
    </w:p>
    <w:p w:rsidR="0048137D"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[13]</w:t>
      </w:r>
      <w:r w:rsidRPr="000F68FE">
        <w:rPr>
          <w:rFonts w:cs="Times"/>
          <w:noProof/>
          <w:szCs w:val="24"/>
        </w:rPr>
        <w:tab/>
        <w:t>Trance</w:t>
      </w:r>
      <w:r w:rsidR="0048137D">
        <w:rPr>
          <w:rFonts w:cs="Times"/>
          <w:noProof/>
          <w:szCs w:val="24"/>
        </w:rPr>
        <w:t xml:space="preserve"> N J C</w:t>
      </w:r>
      <w:r w:rsidRPr="000F68FE">
        <w:rPr>
          <w:rFonts w:cs="Times"/>
          <w:noProof/>
          <w:szCs w:val="24"/>
        </w:rPr>
        <w:t>, Marapo</w:t>
      </w:r>
      <w:r w:rsidR="0048137D">
        <w:rPr>
          <w:rFonts w:cs="Times"/>
          <w:noProof/>
          <w:szCs w:val="24"/>
        </w:rPr>
        <w:t xml:space="preserve"> R B</w:t>
      </w:r>
      <w:r w:rsidRPr="000F68FE">
        <w:rPr>
          <w:rFonts w:cs="Times"/>
          <w:noProof/>
          <w:szCs w:val="24"/>
        </w:rPr>
        <w:t>, and Pornel</w:t>
      </w:r>
      <w:r w:rsidR="0048137D">
        <w:rPr>
          <w:rFonts w:cs="Times"/>
          <w:noProof/>
          <w:szCs w:val="24"/>
        </w:rPr>
        <w:t xml:space="preserve"> J B</w:t>
      </w:r>
      <w:r w:rsidRPr="000F68FE">
        <w:rPr>
          <w:rFonts w:cs="Times"/>
          <w:noProof/>
          <w:szCs w:val="24"/>
        </w:rPr>
        <w:t xml:space="preserve"> </w:t>
      </w:r>
      <w:r w:rsidR="0048137D">
        <w:rPr>
          <w:rFonts w:cs="Times"/>
          <w:noProof/>
          <w:szCs w:val="24"/>
        </w:rPr>
        <w:t xml:space="preserve">2012 </w:t>
      </w:r>
      <w:r w:rsidR="007A6094" w:rsidRPr="00F05182">
        <w:rPr>
          <w:rFonts w:cs="Times"/>
          <w:noProof/>
          <w:szCs w:val="24"/>
        </w:rPr>
        <w:t>Students’ visual representation of mathematics</w:t>
      </w:r>
      <w:r w:rsidR="007A6094" w:rsidRPr="000F68FE">
        <w:rPr>
          <w:rFonts w:cs="Times"/>
          <w:i/>
          <w:iCs/>
          <w:noProof/>
          <w:szCs w:val="24"/>
        </w:rPr>
        <w:t xml:space="preserve"> </w:t>
      </w:r>
      <w:r w:rsidRPr="000F68FE">
        <w:rPr>
          <w:rFonts w:cs="Times"/>
          <w:i/>
          <w:iCs/>
          <w:noProof/>
          <w:szCs w:val="24"/>
        </w:rPr>
        <w:t>J. Korean Assoc. Sci. Educ</w:t>
      </w:r>
      <w:r w:rsidR="0048137D">
        <w:rPr>
          <w:rFonts w:cs="Times"/>
          <w:i/>
          <w:iCs/>
          <w:noProof/>
          <w:szCs w:val="24"/>
        </w:rPr>
        <w:t xml:space="preserve">. </w:t>
      </w:r>
      <w:r w:rsidRPr="0048137D">
        <w:rPr>
          <w:rFonts w:cs="Times"/>
          <w:b/>
          <w:noProof/>
          <w:szCs w:val="24"/>
        </w:rPr>
        <w:t>32</w:t>
      </w:r>
      <w:r w:rsidR="0048137D">
        <w:rPr>
          <w:rFonts w:cs="Times"/>
          <w:noProof/>
          <w:szCs w:val="24"/>
        </w:rPr>
        <w:t xml:space="preserve"> </w:t>
      </w:r>
      <w:r w:rsidR="007A6094">
        <w:rPr>
          <w:rFonts w:cs="Times"/>
          <w:noProof/>
          <w:szCs w:val="24"/>
        </w:rPr>
        <w:t>pp</w:t>
      </w:r>
      <w:r w:rsidR="007A6094" w:rsidRPr="000F68FE">
        <w:rPr>
          <w:rFonts w:cs="Times"/>
          <w:noProof/>
          <w:szCs w:val="24"/>
        </w:rPr>
        <w:t xml:space="preserve"> </w:t>
      </w:r>
      <w:r w:rsidRPr="000F68FE">
        <w:rPr>
          <w:rFonts w:cs="Times"/>
          <w:noProof/>
          <w:szCs w:val="24"/>
        </w:rPr>
        <w:t>1318–1332</w:t>
      </w:r>
    </w:p>
    <w:p w:rsidR="000F68FE" w:rsidRPr="000F68FE" w:rsidRDefault="0048137D" w:rsidP="00841EDC">
      <w:pPr>
        <w:widowControl w:val="0"/>
        <w:autoSpaceDE w:val="0"/>
        <w:autoSpaceDN w:val="0"/>
        <w:adjustRightInd w:val="0"/>
        <w:ind w:left="640" w:hanging="640"/>
        <w:jc w:val="both"/>
        <w:rPr>
          <w:rFonts w:cs="Times"/>
          <w:noProof/>
          <w:szCs w:val="24"/>
        </w:rPr>
      </w:pPr>
      <w:r>
        <w:rPr>
          <w:rFonts w:cs="Times"/>
          <w:noProof/>
          <w:szCs w:val="24"/>
        </w:rPr>
        <w:t>[14]</w:t>
      </w:r>
      <w:r>
        <w:rPr>
          <w:rFonts w:cs="Times"/>
          <w:noProof/>
          <w:szCs w:val="24"/>
        </w:rPr>
        <w:tab/>
      </w:r>
      <w:r w:rsidR="000F68FE" w:rsidRPr="000F68FE">
        <w:rPr>
          <w:rFonts w:cs="Times"/>
          <w:noProof/>
          <w:szCs w:val="24"/>
        </w:rPr>
        <w:t>Zhe</w:t>
      </w:r>
      <w:r>
        <w:rPr>
          <w:rFonts w:cs="Times"/>
          <w:noProof/>
          <w:szCs w:val="24"/>
        </w:rPr>
        <w:t xml:space="preserve"> L</w:t>
      </w:r>
      <w:r w:rsidR="000F68FE" w:rsidRPr="000F68FE">
        <w:rPr>
          <w:rFonts w:cs="Times"/>
          <w:noProof/>
          <w:szCs w:val="24"/>
        </w:rPr>
        <w:t xml:space="preserve"> </w:t>
      </w:r>
      <w:r>
        <w:rPr>
          <w:rFonts w:cs="Times"/>
          <w:noProof/>
          <w:szCs w:val="24"/>
        </w:rPr>
        <w:t>2012</w:t>
      </w:r>
      <w:r w:rsidR="007A6094">
        <w:rPr>
          <w:rFonts w:cs="Times"/>
          <w:noProof/>
          <w:szCs w:val="24"/>
        </w:rPr>
        <w:t xml:space="preserve"> </w:t>
      </w:r>
      <w:r w:rsidR="007A6094" w:rsidRPr="00F05182">
        <w:rPr>
          <w:rFonts w:cs="Times"/>
          <w:noProof/>
          <w:szCs w:val="24"/>
        </w:rPr>
        <w:t>Survey of primary students ’ mathematical representation status and study on the teaching model of mathematical representation</w:t>
      </w:r>
      <w:r>
        <w:rPr>
          <w:rFonts w:cs="Times"/>
          <w:noProof/>
          <w:szCs w:val="24"/>
        </w:rPr>
        <w:t xml:space="preserve"> </w:t>
      </w:r>
      <w:r w:rsidR="000F68FE" w:rsidRPr="000F68FE">
        <w:rPr>
          <w:rFonts w:cs="Times"/>
          <w:i/>
          <w:iCs/>
          <w:noProof/>
          <w:szCs w:val="24"/>
        </w:rPr>
        <w:t>J. Math. Educ.</w:t>
      </w:r>
      <w:r w:rsidR="000F68FE" w:rsidRPr="000F68FE">
        <w:rPr>
          <w:rFonts w:cs="Times"/>
          <w:noProof/>
          <w:szCs w:val="24"/>
        </w:rPr>
        <w:t xml:space="preserve"> </w:t>
      </w:r>
      <w:r w:rsidR="000F68FE" w:rsidRPr="0048137D">
        <w:rPr>
          <w:rFonts w:cs="Times"/>
          <w:b/>
          <w:noProof/>
          <w:szCs w:val="24"/>
        </w:rPr>
        <w:t>5</w:t>
      </w:r>
      <w:r>
        <w:rPr>
          <w:rFonts w:cs="Times"/>
          <w:noProof/>
          <w:szCs w:val="24"/>
        </w:rPr>
        <w:t xml:space="preserve"> </w:t>
      </w:r>
      <w:r w:rsidR="007A6094">
        <w:rPr>
          <w:rFonts w:cs="Times"/>
          <w:noProof/>
          <w:szCs w:val="24"/>
        </w:rPr>
        <w:t>pp</w:t>
      </w:r>
      <w:r w:rsidR="007A6094" w:rsidRPr="000F68FE">
        <w:rPr>
          <w:rFonts w:cs="Times"/>
          <w:noProof/>
          <w:szCs w:val="24"/>
        </w:rPr>
        <w:t xml:space="preserve"> </w:t>
      </w:r>
      <w:r w:rsidR="000F68FE" w:rsidRPr="000F68FE">
        <w:rPr>
          <w:rFonts w:cs="Times"/>
          <w:noProof/>
          <w:szCs w:val="24"/>
        </w:rPr>
        <w:t>63–76</w:t>
      </w:r>
      <w:r>
        <w:rPr>
          <w:rFonts w:cs="Times"/>
          <w:noProof/>
          <w:szCs w:val="24"/>
        </w:rPr>
        <w:t>.</w:t>
      </w:r>
    </w:p>
    <w:p w:rsidR="0048137D" w:rsidRDefault="000F68FE" w:rsidP="00841EDC">
      <w:pPr>
        <w:widowControl w:val="0"/>
        <w:autoSpaceDE w:val="0"/>
        <w:autoSpaceDN w:val="0"/>
        <w:adjustRightInd w:val="0"/>
        <w:ind w:left="640" w:hanging="640"/>
        <w:jc w:val="both"/>
        <w:rPr>
          <w:rFonts w:cs="Times"/>
          <w:noProof/>
          <w:szCs w:val="24"/>
        </w:rPr>
      </w:pPr>
      <w:r w:rsidRPr="000F68FE">
        <w:rPr>
          <w:rFonts w:cs="Times"/>
          <w:noProof/>
          <w:szCs w:val="24"/>
        </w:rPr>
        <w:t>[15]</w:t>
      </w:r>
      <w:r w:rsidRPr="000F68FE">
        <w:rPr>
          <w:rFonts w:cs="Times"/>
          <w:noProof/>
          <w:szCs w:val="24"/>
        </w:rPr>
        <w:tab/>
        <w:t>Yuniati</w:t>
      </w:r>
      <w:r w:rsidR="0048137D">
        <w:rPr>
          <w:rFonts w:cs="Times"/>
          <w:noProof/>
          <w:szCs w:val="24"/>
        </w:rPr>
        <w:t xml:space="preserve"> S</w:t>
      </w:r>
      <w:r w:rsidRPr="000F68FE">
        <w:rPr>
          <w:rFonts w:cs="Times"/>
          <w:noProof/>
          <w:szCs w:val="24"/>
        </w:rPr>
        <w:t xml:space="preserve"> and Suparjono</w:t>
      </w:r>
      <w:r w:rsidR="0048137D">
        <w:rPr>
          <w:rFonts w:cs="Times"/>
          <w:noProof/>
          <w:szCs w:val="24"/>
        </w:rPr>
        <w:t xml:space="preserve"> 2019</w:t>
      </w:r>
      <w:r w:rsidR="007A6094">
        <w:rPr>
          <w:rFonts w:cs="Times"/>
          <w:noProof/>
          <w:szCs w:val="24"/>
        </w:rPr>
        <w:t xml:space="preserve"> </w:t>
      </w:r>
      <w:r w:rsidR="007A6094" w:rsidRPr="00F05182">
        <w:rPr>
          <w:rFonts w:cs="Times"/>
          <w:noProof/>
          <w:szCs w:val="24"/>
        </w:rPr>
        <w:t>Model representasi matematis siswa Kelas IV dalam menyelesaikan soal cerita</w:t>
      </w:r>
      <w:r w:rsidR="0048137D">
        <w:rPr>
          <w:rFonts w:cs="Times"/>
          <w:noProof/>
          <w:szCs w:val="24"/>
        </w:rPr>
        <w:t xml:space="preserve"> </w:t>
      </w:r>
      <w:r w:rsidRPr="000F68FE">
        <w:rPr>
          <w:rFonts w:cs="Times"/>
          <w:i/>
          <w:iCs/>
          <w:noProof/>
          <w:szCs w:val="24"/>
        </w:rPr>
        <w:t>MaPan</w:t>
      </w:r>
      <w:r w:rsidRPr="000F68FE">
        <w:rPr>
          <w:rFonts w:cs="Times"/>
          <w:noProof/>
          <w:szCs w:val="24"/>
        </w:rPr>
        <w:t xml:space="preserve"> </w:t>
      </w:r>
      <w:r w:rsidRPr="0048137D">
        <w:rPr>
          <w:rFonts w:cs="Times"/>
          <w:b/>
          <w:noProof/>
          <w:szCs w:val="24"/>
        </w:rPr>
        <w:t>7</w:t>
      </w:r>
      <w:r w:rsidRPr="000F68FE">
        <w:rPr>
          <w:rFonts w:cs="Times"/>
          <w:noProof/>
          <w:szCs w:val="24"/>
        </w:rPr>
        <w:t xml:space="preserve"> </w:t>
      </w:r>
      <w:r w:rsidR="007A6094">
        <w:rPr>
          <w:rFonts w:cs="Times"/>
          <w:noProof/>
          <w:szCs w:val="24"/>
        </w:rPr>
        <w:t>pp</w:t>
      </w:r>
      <w:r w:rsidR="007A6094" w:rsidRPr="000F68FE">
        <w:rPr>
          <w:rFonts w:cs="Times"/>
          <w:noProof/>
          <w:szCs w:val="24"/>
        </w:rPr>
        <w:t xml:space="preserve"> </w:t>
      </w:r>
      <w:r w:rsidRPr="000F68FE">
        <w:rPr>
          <w:rFonts w:cs="Times"/>
          <w:noProof/>
          <w:szCs w:val="24"/>
        </w:rPr>
        <w:t>249–260</w:t>
      </w:r>
    </w:p>
    <w:p w:rsidR="000F68FE" w:rsidRPr="000F68FE" w:rsidRDefault="000F68FE" w:rsidP="00841EDC">
      <w:pPr>
        <w:widowControl w:val="0"/>
        <w:autoSpaceDE w:val="0"/>
        <w:autoSpaceDN w:val="0"/>
        <w:adjustRightInd w:val="0"/>
        <w:ind w:left="640" w:hanging="640"/>
        <w:jc w:val="both"/>
        <w:rPr>
          <w:rFonts w:cs="Times"/>
          <w:noProof/>
        </w:rPr>
      </w:pPr>
      <w:r w:rsidRPr="000F68FE">
        <w:rPr>
          <w:rFonts w:cs="Times"/>
          <w:noProof/>
          <w:szCs w:val="24"/>
        </w:rPr>
        <w:t>[16]</w:t>
      </w:r>
      <w:r w:rsidRPr="000F68FE">
        <w:rPr>
          <w:rFonts w:cs="Times"/>
          <w:noProof/>
          <w:szCs w:val="24"/>
        </w:rPr>
        <w:tab/>
        <w:t>Hady</w:t>
      </w:r>
      <w:r w:rsidR="0048137D">
        <w:rPr>
          <w:rFonts w:cs="Times"/>
          <w:noProof/>
          <w:szCs w:val="24"/>
        </w:rPr>
        <w:t xml:space="preserve"> H, </w:t>
      </w:r>
      <w:r w:rsidRPr="000F68FE">
        <w:rPr>
          <w:rFonts w:cs="Times"/>
          <w:noProof/>
          <w:szCs w:val="24"/>
        </w:rPr>
        <w:t>Dasari</w:t>
      </w:r>
      <w:r w:rsidR="0048137D">
        <w:rPr>
          <w:rFonts w:cs="Times"/>
          <w:noProof/>
          <w:szCs w:val="24"/>
        </w:rPr>
        <w:t xml:space="preserve"> D, and </w:t>
      </w:r>
      <w:r w:rsidRPr="000F68FE">
        <w:rPr>
          <w:rFonts w:cs="Times"/>
          <w:noProof/>
          <w:szCs w:val="24"/>
        </w:rPr>
        <w:t>Jupri</w:t>
      </w:r>
      <w:r w:rsidR="0048137D">
        <w:rPr>
          <w:rFonts w:cs="Times"/>
          <w:noProof/>
          <w:szCs w:val="24"/>
        </w:rPr>
        <w:t xml:space="preserve"> A 2018 </w:t>
      </w:r>
      <w:r w:rsidR="007A6094" w:rsidRPr="00F05182">
        <w:rPr>
          <w:rFonts w:cs="Times"/>
          <w:noProof/>
          <w:szCs w:val="24"/>
        </w:rPr>
        <w:t>Analysis of mathematical representation ability of grade VIII senior high school</w:t>
      </w:r>
      <w:r w:rsidR="007A6094" w:rsidRPr="000F68FE">
        <w:rPr>
          <w:rFonts w:cs="Times"/>
          <w:i/>
          <w:iCs/>
          <w:noProof/>
          <w:szCs w:val="24"/>
        </w:rPr>
        <w:t xml:space="preserve"> </w:t>
      </w:r>
      <w:r w:rsidRPr="000F68FE">
        <w:rPr>
          <w:rFonts w:cs="Times"/>
          <w:i/>
          <w:iCs/>
          <w:noProof/>
          <w:szCs w:val="24"/>
        </w:rPr>
        <w:t>Int. J. Eng. Technol.</w:t>
      </w:r>
      <w:r w:rsidRPr="000F68FE">
        <w:rPr>
          <w:rFonts w:cs="Times"/>
          <w:noProof/>
          <w:szCs w:val="24"/>
        </w:rPr>
        <w:t xml:space="preserve"> </w:t>
      </w:r>
      <w:r w:rsidRPr="007A6094">
        <w:rPr>
          <w:rFonts w:cs="Times"/>
          <w:b/>
          <w:noProof/>
          <w:szCs w:val="24"/>
        </w:rPr>
        <w:t>7</w:t>
      </w:r>
      <w:r w:rsidRPr="000F68FE">
        <w:rPr>
          <w:rFonts w:cs="Times"/>
          <w:noProof/>
          <w:szCs w:val="24"/>
        </w:rPr>
        <w:t xml:space="preserve"> </w:t>
      </w:r>
      <w:r w:rsidR="007A6094">
        <w:rPr>
          <w:rFonts w:cs="Times"/>
          <w:noProof/>
          <w:szCs w:val="24"/>
        </w:rPr>
        <w:t>pp</w:t>
      </w:r>
      <w:r w:rsidR="007A6094" w:rsidRPr="000F68FE">
        <w:rPr>
          <w:rFonts w:cs="Times"/>
          <w:noProof/>
          <w:szCs w:val="24"/>
        </w:rPr>
        <w:t xml:space="preserve"> </w:t>
      </w:r>
      <w:r w:rsidRPr="000F68FE">
        <w:rPr>
          <w:rFonts w:cs="Times"/>
          <w:noProof/>
          <w:szCs w:val="24"/>
        </w:rPr>
        <w:t>1</w:t>
      </w:r>
      <w:r w:rsidR="0048137D">
        <w:rPr>
          <w:rFonts w:cs="Times"/>
          <w:noProof/>
          <w:szCs w:val="24"/>
        </w:rPr>
        <w:t>301–1304.</w:t>
      </w:r>
    </w:p>
    <w:p w:rsidR="006F45A4" w:rsidRPr="00C05E48" w:rsidRDefault="00DE7D44" w:rsidP="00841EDC">
      <w:pPr>
        <w:widowControl w:val="0"/>
        <w:autoSpaceDE w:val="0"/>
        <w:autoSpaceDN w:val="0"/>
        <w:adjustRightInd w:val="0"/>
        <w:ind w:left="640" w:hanging="640"/>
        <w:jc w:val="both"/>
      </w:pPr>
      <w:r>
        <w:fldChar w:fldCharType="end"/>
      </w:r>
      <w:bookmarkStart w:id="0" w:name="_GoBack"/>
      <w:bookmarkEnd w:id="0"/>
    </w:p>
    <w:sectPr w:rsidR="006F45A4" w:rsidRPr="00C05E48" w:rsidSect="008C2FDC">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73" w:rsidRDefault="006C6273">
      <w:r>
        <w:separator/>
      </w:r>
    </w:p>
  </w:endnote>
  <w:endnote w:type="continuationSeparator" w:id="0">
    <w:p w:rsidR="006C6273" w:rsidRDefault="006C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73" w:rsidRPr="00043761" w:rsidRDefault="006C6273">
      <w:pPr>
        <w:pStyle w:val="Bulleted"/>
        <w:numPr>
          <w:ilvl w:val="0"/>
          <w:numId w:val="0"/>
        </w:numPr>
        <w:rPr>
          <w:rFonts w:ascii="Sabon" w:hAnsi="Sabon"/>
          <w:color w:val="auto"/>
          <w:szCs w:val="20"/>
        </w:rPr>
      </w:pPr>
      <w:r>
        <w:separator/>
      </w:r>
    </w:p>
  </w:footnote>
  <w:footnote w:type="continuationSeparator" w:id="0">
    <w:p w:rsidR="006C6273" w:rsidRDefault="006C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1277"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382F7A"/>
    <w:multiLevelType w:val="hybridMultilevel"/>
    <w:tmpl w:val="4AD2C912"/>
    <w:lvl w:ilvl="0" w:tplc="96CED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092368"/>
    <w:multiLevelType w:val="hybridMultilevel"/>
    <w:tmpl w:val="1CFC558A"/>
    <w:lvl w:ilvl="0" w:tplc="006C93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075323"/>
    <w:multiLevelType w:val="hybridMultilevel"/>
    <w:tmpl w:val="3A6CCA60"/>
    <w:lvl w:ilvl="0" w:tplc="753265EC">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9D69A1"/>
    <w:multiLevelType w:val="hybridMultilevel"/>
    <w:tmpl w:val="3864BE92"/>
    <w:lvl w:ilvl="0" w:tplc="A96E6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0DE3EFE"/>
    <w:multiLevelType w:val="hybridMultilevel"/>
    <w:tmpl w:val="995E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9D4118"/>
    <w:multiLevelType w:val="multilevel"/>
    <w:tmpl w:val="0C0451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0"/>
  </w:num>
  <w:num w:numId="4">
    <w:abstractNumId w:val="7"/>
  </w:num>
  <w:num w:numId="5">
    <w:abstractNumId w:val="5"/>
  </w:num>
  <w:num w:numId="6">
    <w:abstractNumId w:val="1"/>
  </w:num>
  <w:num w:numId="7">
    <w:abstractNumId w:val="3"/>
  </w:num>
  <w:num w:numId="8">
    <w:abstractNumId w:val="4"/>
  </w:num>
  <w:num w:numId="9">
    <w:abstractNumId w:val="6"/>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552DB"/>
    <w:rsid w:val="000A6653"/>
    <w:rsid w:val="000B1AA6"/>
    <w:rsid w:val="000B2532"/>
    <w:rsid w:val="000D73D2"/>
    <w:rsid w:val="000F68FE"/>
    <w:rsid w:val="0013720A"/>
    <w:rsid w:val="001428CB"/>
    <w:rsid w:val="0014334C"/>
    <w:rsid w:val="001436CA"/>
    <w:rsid w:val="001842AF"/>
    <w:rsid w:val="001849D5"/>
    <w:rsid w:val="0019772F"/>
    <w:rsid w:val="001A0864"/>
    <w:rsid w:val="001A14F2"/>
    <w:rsid w:val="002078A8"/>
    <w:rsid w:val="00213BFA"/>
    <w:rsid w:val="00217A99"/>
    <w:rsid w:val="00237123"/>
    <w:rsid w:val="00242AEF"/>
    <w:rsid w:val="00244C4E"/>
    <w:rsid w:val="00266D9B"/>
    <w:rsid w:val="00295ABE"/>
    <w:rsid w:val="002D7C85"/>
    <w:rsid w:val="0033123E"/>
    <w:rsid w:val="00363982"/>
    <w:rsid w:val="003749D1"/>
    <w:rsid w:val="003A4EC0"/>
    <w:rsid w:val="003B7FD9"/>
    <w:rsid w:val="00414C46"/>
    <w:rsid w:val="00420E29"/>
    <w:rsid w:val="0042597F"/>
    <w:rsid w:val="0043211F"/>
    <w:rsid w:val="004430AE"/>
    <w:rsid w:val="0048137D"/>
    <w:rsid w:val="00481CF2"/>
    <w:rsid w:val="00484B64"/>
    <w:rsid w:val="004A404B"/>
    <w:rsid w:val="004A7DE8"/>
    <w:rsid w:val="005158FA"/>
    <w:rsid w:val="00534555"/>
    <w:rsid w:val="00544D7C"/>
    <w:rsid w:val="00575632"/>
    <w:rsid w:val="005978E3"/>
    <w:rsid w:val="005B3A95"/>
    <w:rsid w:val="0063102B"/>
    <w:rsid w:val="0063455B"/>
    <w:rsid w:val="00651504"/>
    <w:rsid w:val="00675D53"/>
    <w:rsid w:val="006807F7"/>
    <w:rsid w:val="006B2A4D"/>
    <w:rsid w:val="006C6273"/>
    <w:rsid w:val="006F45A4"/>
    <w:rsid w:val="007179B9"/>
    <w:rsid w:val="00733CB3"/>
    <w:rsid w:val="00741C0D"/>
    <w:rsid w:val="007A6094"/>
    <w:rsid w:val="007B6BAB"/>
    <w:rsid w:val="00827F19"/>
    <w:rsid w:val="008335BC"/>
    <w:rsid w:val="00841EDC"/>
    <w:rsid w:val="00864A85"/>
    <w:rsid w:val="008859AD"/>
    <w:rsid w:val="008953F6"/>
    <w:rsid w:val="008C2FDC"/>
    <w:rsid w:val="0090176D"/>
    <w:rsid w:val="00904E23"/>
    <w:rsid w:val="009206EB"/>
    <w:rsid w:val="009400A8"/>
    <w:rsid w:val="00974488"/>
    <w:rsid w:val="009A0487"/>
    <w:rsid w:val="009B360D"/>
    <w:rsid w:val="009C1255"/>
    <w:rsid w:val="009F00B0"/>
    <w:rsid w:val="009F0D54"/>
    <w:rsid w:val="00A11DAA"/>
    <w:rsid w:val="00A1367A"/>
    <w:rsid w:val="00A64815"/>
    <w:rsid w:val="00A74CA0"/>
    <w:rsid w:val="00A81F85"/>
    <w:rsid w:val="00A824E6"/>
    <w:rsid w:val="00AA43A2"/>
    <w:rsid w:val="00AA4894"/>
    <w:rsid w:val="00AB34FF"/>
    <w:rsid w:val="00AF4601"/>
    <w:rsid w:val="00B003F5"/>
    <w:rsid w:val="00B05982"/>
    <w:rsid w:val="00B40BD0"/>
    <w:rsid w:val="00B419F2"/>
    <w:rsid w:val="00B44FDD"/>
    <w:rsid w:val="00B557A2"/>
    <w:rsid w:val="00B640B8"/>
    <w:rsid w:val="00B83F45"/>
    <w:rsid w:val="00B84C3E"/>
    <w:rsid w:val="00B943EF"/>
    <w:rsid w:val="00BB0A67"/>
    <w:rsid w:val="00BB7B01"/>
    <w:rsid w:val="00BE034E"/>
    <w:rsid w:val="00BE1433"/>
    <w:rsid w:val="00BF199A"/>
    <w:rsid w:val="00C21A1E"/>
    <w:rsid w:val="00C83295"/>
    <w:rsid w:val="00CA4CE7"/>
    <w:rsid w:val="00CF313B"/>
    <w:rsid w:val="00D24541"/>
    <w:rsid w:val="00D6503C"/>
    <w:rsid w:val="00D81758"/>
    <w:rsid w:val="00DE7D44"/>
    <w:rsid w:val="00DF4C88"/>
    <w:rsid w:val="00E05490"/>
    <w:rsid w:val="00E5054B"/>
    <w:rsid w:val="00E512EA"/>
    <w:rsid w:val="00E729D2"/>
    <w:rsid w:val="00E870C8"/>
    <w:rsid w:val="00EA00F8"/>
    <w:rsid w:val="00ED5221"/>
    <w:rsid w:val="00EF6BE4"/>
    <w:rsid w:val="00F051EA"/>
    <w:rsid w:val="00F42013"/>
    <w:rsid w:val="00F73CCF"/>
    <w:rsid w:val="00F778B9"/>
    <w:rsid w:val="00FA4C31"/>
    <w:rsid w:val="00FE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544D7C"/>
    <w:rPr>
      <w:rFonts w:ascii="Tahoma" w:hAnsi="Tahoma" w:cs="Tahoma"/>
      <w:sz w:val="16"/>
      <w:szCs w:val="16"/>
    </w:rPr>
  </w:style>
  <w:style w:type="character" w:customStyle="1" w:styleId="BalloonTextChar">
    <w:name w:val="Balloon Text Char"/>
    <w:basedOn w:val="DefaultParagraphFont"/>
    <w:link w:val="BalloonText"/>
    <w:uiPriority w:val="99"/>
    <w:semiHidden/>
    <w:rsid w:val="00544D7C"/>
    <w:rPr>
      <w:rFonts w:ascii="Tahoma" w:hAnsi="Tahoma" w:cs="Tahoma"/>
      <w:sz w:val="16"/>
      <w:szCs w:val="16"/>
      <w:lang w:eastAsia="en-US"/>
    </w:rPr>
  </w:style>
  <w:style w:type="paragraph" w:styleId="ListParagraph">
    <w:name w:val="List Paragraph"/>
    <w:basedOn w:val="Normal"/>
    <w:uiPriority w:val="34"/>
    <w:qFormat/>
    <w:rsid w:val="008953F6"/>
    <w:pPr>
      <w:spacing w:after="160" w:line="259" w:lineRule="auto"/>
      <w:ind w:left="720"/>
      <w:contextualSpacing/>
    </w:pPr>
    <w:rPr>
      <w:rFonts w:asciiTheme="minorHAnsi" w:eastAsiaTheme="minorHAnsi" w:hAnsiTheme="minorHAnsi" w:cstheme="minorBidi"/>
      <w:szCs w:val="22"/>
      <w:lang w:val="id-ID"/>
    </w:rPr>
  </w:style>
  <w:style w:type="table" w:styleId="TableGrid">
    <w:name w:val="Table Grid"/>
    <w:basedOn w:val="TableNormal"/>
    <w:uiPriority w:val="59"/>
    <w:rsid w:val="00904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0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544D7C"/>
    <w:rPr>
      <w:rFonts w:ascii="Tahoma" w:hAnsi="Tahoma" w:cs="Tahoma"/>
      <w:sz w:val="16"/>
      <w:szCs w:val="16"/>
    </w:rPr>
  </w:style>
  <w:style w:type="character" w:customStyle="1" w:styleId="BalloonTextChar">
    <w:name w:val="Balloon Text Char"/>
    <w:basedOn w:val="DefaultParagraphFont"/>
    <w:link w:val="BalloonText"/>
    <w:uiPriority w:val="99"/>
    <w:semiHidden/>
    <w:rsid w:val="00544D7C"/>
    <w:rPr>
      <w:rFonts w:ascii="Tahoma" w:hAnsi="Tahoma" w:cs="Tahoma"/>
      <w:sz w:val="16"/>
      <w:szCs w:val="16"/>
      <w:lang w:eastAsia="en-US"/>
    </w:rPr>
  </w:style>
  <w:style w:type="paragraph" w:styleId="ListParagraph">
    <w:name w:val="List Paragraph"/>
    <w:basedOn w:val="Normal"/>
    <w:uiPriority w:val="34"/>
    <w:qFormat/>
    <w:rsid w:val="008953F6"/>
    <w:pPr>
      <w:spacing w:after="160" w:line="259" w:lineRule="auto"/>
      <w:ind w:left="720"/>
      <w:contextualSpacing/>
    </w:pPr>
    <w:rPr>
      <w:rFonts w:asciiTheme="minorHAnsi" w:eastAsiaTheme="minorHAnsi" w:hAnsiTheme="minorHAnsi" w:cstheme="minorBidi"/>
      <w:szCs w:val="22"/>
      <w:lang w:val="id-ID"/>
    </w:rPr>
  </w:style>
  <w:style w:type="table" w:styleId="TableGrid">
    <w:name w:val="Table Grid"/>
    <w:basedOn w:val="TableNormal"/>
    <w:uiPriority w:val="59"/>
    <w:rsid w:val="00904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4673">
      <w:bodyDiv w:val="1"/>
      <w:marLeft w:val="0"/>
      <w:marRight w:val="0"/>
      <w:marTop w:val="0"/>
      <w:marBottom w:val="0"/>
      <w:divBdr>
        <w:top w:val="none" w:sz="0" w:space="0" w:color="auto"/>
        <w:left w:val="none" w:sz="0" w:space="0" w:color="auto"/>
        <w:bottom w:val="none" w:sz="0" w:space="0" w:color="auto"/>
        <w:right w:val="none" w:sz="0" w:space="0" w:color="auto"/>
      </w:divBdr>
    </w:div>
    <w:div w:id="16852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kana@uny.ac.id" TargetMode="External"/><Relationship Id="rId4" Type="http://schemas.microsoft.com/office/2007/relationships/stylesWithEffects" Target="stylesWithEffects.xml"/><Relationship Id="rId9" Type="http://schemas.openxmlformats.org/officeDocument/2006/relationships/hyperlink" Target="mailto:yufida12@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53C4-9825-4D99-A77E-3EF1A8E2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134</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7</cp:revision>
  <cp:lastPrinted>2005-02-25T09:52:00Z</cp:lastPrinted>
  <dcterms:created xsi:type="dcterms:W3CDTF">2020-08-14T14:24:00Z</dcterms:created>
  <dcterms:modified xsi:type="dcterms:W3CDTF">2020-08-16T17:16:00Z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f31d77a0-e988-3785-a346-76c77fd73e5b</vt:lpwstr>
  </property>
  <property fmtid="{D5CDD505-2E9C-101B-9397-08002B2CF9AE}" pid="24" name="Mendeley Citation Style_1">
    <vt:lpwstr>http://www.zotero.org/styles/vancouver</vt:lpwstr>
  </property>
</Properties>
</file>