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DE751" w14:textId="27405CD4" w:rsidR="00F862B4" w:rsidRDefault="007A00C3">
      <w:pPr>
        <w:pStyle w:val="BodyText"/>
        <w:spacing w:before="63"/>
        <w:ind w:left="833" w:right="1532"/>
        <w:jc w:val="center"/>
      </w:pPr>
      <w:r>
        <w:rPr>
          <w:lang w:val="en-US"/>
        </w:rPr>
        <w:t xml:space="preserve">LAPORAN </w:t>
      </w:r>
      <w:r>
        <w:t>RESEARCH GROUP INOVASI 2022</w:t>
      </w:r>
    </w:p>
    <w:p w14:paraId="4F5FF108" w14:textId="77777777" w:rsidR="00F862B4" w:rsidRDefault="00F862B4">
      <w:pPr>
        <w:pStyle w:val="BodyText"/>
        <w:rPr>
          <w:sz w:val="20"/>
        </w:rPr>
      </w:pPr>
    </w:p>
    <w:p w14:paraId="2EAE9B3F" w14:textId="77777777" w:rsidR="00F862B4" w:rsidRDefault="00F862B4">
      <w:pPr>
        <w:pStyle w:val="BodyText"/>
        <w:rPr>
          <w:sz w:val="20"/>
        </w:rPr>
      </w:pPr>
    </w:p>
    <w:p w14:paraId="7B868378" w14:textId="77777777" w:rsidR="00F862B4" w:rsidRDefault="00F862B4">
      <w:pPr>
        <w:pStyle w:val="BodyText"/>
        <w:rPr>
          <w:sz w:val="20"/>
        </w:rPr>
      </w:pPr>
    </w:p>
    <w:p w14:paraId="726E8CA6" w14:textId="77777777" w:rsidR="00F862B4" w:rsidRDefault="00F862B4">
      <w:pPr>
        <w:pStyle w:val="BodyText"/>
        <w:rPr>
          <w:sz w:val="20"/>
        </w:rPr>
      </w:pPr>
    </w:p>
    <w:p w14:paraId="1616B877" w14:textId="77777777" w:rsidR="00F862B4" w:rsidRDefault="00000000">
      <w:pPr>
        <w:pStyle w:val="BodyText"/>
        <w:spacing w:before="2"/>
        <w:rPr>
          <w:sz w:val="12"/>
        </w:rPr>
      </w:pPr>
      <w:r>
        <w:rPr>
          <w:noProof/>
        </w:rPr>
        <w:drawing>
          <wp:anchor distT="0" distB="0" distL="0" distR="0" simplePos="0" relativeHeight="251658240" behindDoc="0" locked="0" layoutInCell="1" allowOverlap="1" wp14:anchorId="3F111787" wp14:editId="0DC069E4">
            <wp:simplePos x="0" y="0"/>
            <wp:positionH relativeFrom="page">
              <wp:posOffset>3078479</wp:posOffset>
            </wp:positionH>
            <wp:positionV relativeFrom="paragraph">
              <wp:posOffset>113729</wp:posOffset>
            </wp:positionV>
            <wp:extent cx="1387220" cy="137464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387220" cy="1374648"/>
                    </a:xfrm>
                    <a:prstGeom prst="rect">
                      <a:avLst/>
                    </a:prstGeom>
                  </pic:spPr>
                </pic:pic>
              </a:graphicData>
            </a:graphic>
          </wp:anchor>
        </w:drawing>
      </w:r>
    </w:p>
    <w:p w14:paraId="00AF5FF6" w14:textId="77777777" w:rsidR="00F862B4" w:rsidRDefault="00F862B4">
      <w:pPr>
        <w:pStyle w:val="BodyText"/>
        <w:rPr>
          <w:sz w:val="26"/>
        </w:rPr>
      </w:pPr>
    </w:p>
    <w:p w14:paraId="630112B8" w14:textId="77777777" w:rsidR="00F862B4" w:rsidRDefault="00F862B4">
      <w:pPr>
        <w:pStyle w:val="BodyText"/>
        <w:rPr>
          <w:sz w:val="26"/>
        </w:rPr>
      </w:pPr>
    </w:p>
    <w:p w14:paraId="3B37F915" w14:textId="77777777" w:rsidR="00F862B4" w:rsidRDefault="00F862B4">
      <w:pPr>
        <w:pStyle w:val="BodyText"/>
        <w:rPr>
          <w:sz w:val="26"/>
        </w:rPr>
      </w:pPr>
    </w:p>
    <w:p w14:paraId="6D5B7092" w14:textId="77777777" w:rsidR="00F862B4" w:rsidRDefault="00F862B4">
      <w:pPr>
        <w:pStyle w:val="BodyText"/>
        <w:rPr>
          <w:sz w:val="26"/>
        </w:rPr>
      </w:pPr>
    </w:p>
    <w:p w14:paraId="67FA77FD" w14:textId="77777777" w:rsidR="00F862B4" w:rsidRDefault="00F862B4">
      <w:pPr>
        <w:pStyle w:val="BodyText"/>
        <w:rPr>
          <w:sz w:val="26"/>
        </w:rPr>
      </w:pPr>
    </w:p>
    <w:p w14:paraId="0EDA14EE" w14:textId="77777777" w:rsidR="00F862B4" w:rsidRDefault="00F862B4">
      <w:pPr>
        <w:pStyle w:val="BodyText"/>
        <w:rPr>
          <w:sz w:val="26"/>
        </w:rPr>
      </w:pPr>
    </w:p>
    <w:p w14:paraId="5F61B724" w14:textId="77777777" w:rsidR="00F862B4" w:rsidRDefault="00F862B4">
      <w:pPr>
        <w:pStyle w:val="BodyText"/>
        <w:rPr>
          <w:sz w:val="26"/>
        </w:rPr>
      </w:pPr>
    </w:p>
    <w:p w14:paraId="42BBC143" w14:textId="77777777" w:rsidR="00F862B4" w:rsidRDefault="00F862B4">
      <w:pPr>
        <w:pStyle w:val="BodyText"/>
        <w:rPr>
          <w:sz w:val="26"/>
        </w:rPr>
      </w:pPr>
    </w:p>
    <w:p w14:paraId="37F1F15F" w14:textId="77777777" w:rsidR="00F862B4" w:rsidRDefault="00F862B4">
      <w:pPr>
        <w:pStyle w:val="BodyText"/>
        <w:spacing w:before="5"/>
        <w:rPr>
          <w:sz w:val="29"/>
        </w:rPr>
      </w:pPr>
    </w:p>
    <w:p w14:paraId="57C58EAB" w14:textId="77777777" w:rsidR="00F862B4" w:rsidRDefault="00000000">
      <w:pPr>
        <w:pStyle w:val="BodyText"/>
        <w:ind w:left="833" w:right="1531"/>
        <w:jc w:val="center"/>
      </w:pPr>
      <w:r>
        <w:t>Judul:</w:t>
      </w:r>
    </w:p>
    <w:p w14:paraId="50FF290F" w14:textId="77777777" w:rsidR="00F862B4" w:rsidRDefault="00000000">
      <w:pPr>
        <w:pStyle w:val="BodyText"/>
        <w:spacing w:before="24" w:line="259" w:lineRule="auto"/>
        <w:ind w:left="411" w:right="1114" w:firstLine="2"/>
        <w:jc w:val="center"/>
      </w:pPr>
      <w:r>
        <w:t>ANALISIS DAN PERSEPSI GURU TERHADAP KURIKULUM PROTOTIPE MATEMATIKA SMP UNTUK MENDUKUNG KEBIJAKAN MERDEKA BELAJAR</w:t>
      </w:r>
    </w:p>
    <w:p w14:paraId="67D716B6" w14:textId="77777777" w:rsidR="00F862B4" w:rsidRDefault="00F862B4">
      <w:pPr>
        <w:pStyle w:val="BodyText"/>
        <w:rPr>
          <w:sz w:val="26"/>
        </w:rPr>
      </w:pPr>
    </w:p>
    <w:p w14:paraId="418F4465" w14:textId="77777777" w:rsidR="00F862B4" w:rsidRDefault="00F862B4">
      <w:pPr>
        <w:pStyle w:val="BodyText"/>
        <w:rPr>
          <w:sz w:val="26"/>
        </w:rPr>
      </w:pPr>
    </w:p>
    <w:p w14:paraId="303FAF55" w14:textId="77777777" w:rsidR="00F862B4" w:rsidRDefault="00000000">
      <w:pPr>
        <w:pStyle w:val="BodyText"/>
        <w:spacing w:before="179"/>
        <w:ind w:left="833" w:right="1534"/>
        <w:jc w:val="center"/>
      </w:pPr>
      <w:r>
        <w:t>Diusulkan Oleh</w:t>
      </w:r>
    </w:p>
    <w:p w14:paraId="16362526" w14:textId="77777777" w:rsidR="00F862B4" w:rsidRDefault="00F862B4">
      <w:pPr>
        <w:pStyle w:val="BodyText"/>
        <w:rPr>
          <w:sz w:val="26"/>
        </w:rPr>
      </w:pPr>
    </w:p>
    <w:p w14:paraId="363BF168" w14:textId="77777777" w:rsidR="00F862B4" w:rsidRDefault="00F862B4">
      <w:pPr>
        <w:pStyle w:val="BodyText"/>
        <w:spacing w:before="7"/>
        <w:rPr>
          <w:sz w:val="22"/>
        </w:rPr>
      </w:pPr>
    </w:p>
    <w:p w14:paraId="34A8EB03" w14:textId="77777777" w:rsidR="00F862B4" w:rsidRDefault="00000000">
      <w:pPr>
        <w:pStyle w:val="BodyText"/>
        <w:ind w:left="833" w:right="1530"/>
        <w:jc w:val="center"/>
      </w:pPr>
      <w:r>
        <w:t>Dr. Ali Mahmudi, M.Pd./NIP. 19730623 199903 1 001</w:t>
      </w:r>
    </w:p>
    <w:p w14:paraId="4F4CAFD3" w14:textId="77777777" w:rsidR="00F862B4" w:rsidRDefault="00000000">
      <w:pPr>
        <w:pStyle w:val="BodyText"/>
        <w:spacing w:before="21"/>
        <w:ind w:left="833" w:right="1533"/>
        <w:jc w:val="center"/>
      </w:pPr>
      <w:r>
        <w:t>Prof. Dr. Drs. Sugiman, M.Si./NIP. 19650228 199101 1 001</w:t>
      </w:r>
    </w:p>
    <w:p w14:paraId="4C021468" w14:textId="77777777" w:rsidR="00F862B4" w:rsidRDefault="00000000">
      <w:pPr>
        <w:pStyle w:val="BodyText"/>
        <w:spacing w:before="22"/>
        <w:ind w:left="833" w:right="1530"/>
        <w:jc w:val="center"/>
      </w:pPr>
      <w:r>
        <w:t>Nila Mareta Murdiyani, S.Pd., M.Sc./NIP. 19870325 201212 2 002</w:t>
      </w:r>
    </w:p>
    <w:p w14:paraId="06D5C30F" w14:textId="77777777" w:rsidR="00F862B4" w:rsidRDefault="00000000">
      <w:pPr>
        <w:pStyle w:val="BodyText"/>
        <w:spacing w:before="22"/>
        <w:ind w:left="833" w:right="1531"/>
        <w:jc w:val="center"/>
      </w:pPr>
      <w:r>
        <w:t>Dr. Syukrul Hamdi, S.Pd., M.Pd./NIP. 19850707 201903 1 012</w:t>
      </w:r>
    </w:p>
    <w:p w14:paraId="51A8D1CB" w14:textId="77777777" w:rsidR="00F862B4" w:rsidRDefault="00000000">
      <w:pPr>
        <w:pStyle w:val="BodyText"/>
        <w:spacing w:before="22" w:line="261" w:lineRule="auto"/>
        <w:ind w:left="2423" w:right="3123"/>
        <w:jc w:val="center"/>
      </w:pPr>
      <w:r>
        <w:t>Desy Ratna Listy Prihatin/NIM. 18301244013 Inayah/NIM. 20709251062</w:t>
      </w:r>
    </w:p>
    <w:p w14:paraId="54852D30" w14:textId="77777777" w:rsidR="00F862B4" w:rsidRDefault="00F862B4">
      <w:pPr>
        <w:pStyle w:val="BodyText"/>
        <w:rPr>
          <w:sz w:val="26"/>
        </w:rPr>
      </w:pPr>
    </w:p>
    <w:p w14:paraId="14237F7A" w14:textId="77777777" w:rsidR="00F862B4" w:rsidRDefault="00F862B4">
      <w:pPr>
        <w:pStyle w:val="BodyText"/>
        <w:rPr>
          <w:sz w:val="26"/>
        </w:rPr>
      </w:pPr>
    </w:p>
    <w:p w14:paraId="08F06298" w14:textId="77777777" w:rsidR="00F862B4" w:rsidRDefault="00F862B4">
      <w:pPr>
        <w:pStyle w:val="BodyText"/>
        <w:rPr>
          <w:sz w:val="26"/>
        </w:rPr>
      </w:pPr>
    </w:p>
    <w:p w14:paraId="0903209D" w14:textId="77777777" w:rsidR="00F862B4" w:rsidRDefault="00F862B4">
      <w:pPr>
        <w:pStyle w:val="BodyText"/>
        <w:rPr>
          <w:sz w:val="26"/>
        </w:rPr>
      </w:pPr>
    </w:p>
    <w:p w14:paraId="5806CDC6" w14:textId="77777777" w:rsidR="00F862B4" w:rsidRDefault="00F862B4">
      <w:pPr>
        <w:pStyle w:val="BodyText"/>
        <w:spacing w:before="8"/>
        <w:rPr>
          <w:sz w:val="30"/>
        </w:rPr>
      </w:pPr>
    </w:p>
    <w:p w14:paraId="1810FB40" w14:textId="77777777" w:rsidR="00F862B4" w:rsidRDefault="00000000">
      <w:pPr>
        <w:pStyle w:val="BodyText"/>
        <w:spacing w:line="259" w:lineRule="auto"/>
        <w:ind w:left="833" w:right="1537"/>
        <w:jc w:val="center"/>
      </w:pPr>
      <w:r>
        <w:t>LEMBAGA PENELITIAN DAN PENGABDIAN KEPADA MASYARAKAT UNIVERSITAS NEGERI YOGYAKARTA</w:t>
      </w:r>
    </w:p>
    <w:p w14:paraId="5E838351" w14:textId="77777777" w:rsidR="00F862B4" w:rsidRDefault="00000000">
      <w:pPr>
        <w:pStyle w:val="BodyText"/>
        <w:spacing w:line="275" w:lineRule="exact"/>
        <w:ind w:left="833" w:right="1533"/>
        <w:jc w:val="center"/>
      </w:pPr>
      <w:r>
        <w:t>TAHUN 2022</w:t>
      </w:r>
    </w:p>
    <w:p w14:paraId="765195AF" w14:textId="77777777" w:rsidR="00F862B4" w:rsidRDefault="00F862B4">
      <w:pPr>
        <w:spacing w:line="275" w:lineRule="exact"/>
        <w:jc w:val="center"/>
        <w:sectPr w:rsidR="00F862B4" w:rsidSect="007A00C3">
          <w:type w:val="continuous"/>
          <w:pgSz w:w="11910" w:h="16840"/>
          <w:pgMar w:top="1418" w:right="1418" w:bottom="1418" w:left="1985" w:header="720" w:footer="720" w:gutter="0"/>
          <w:cols w:space="720"/>
        </w:sectPr>
      </w:pPr>
    </w:p>
    <w:p w14:paraId="32E863EB" w14:textId="7537F0C4" w:rsidR="00F862B4" w:rsidRDefault="00F862B4">
      <w:pPr>
        <w:pStyle w:val="BodyText"/>
        <w:ind w:left="140"/>
        <w:rPr>
          <w:sz w:val="20"/>
        </w:rPr>
      </w:pPr>
    </w:p>
    <w:p w14:paraId="024C1C1E" w14:textId="77777777" w:rsidR="00F862B4" w:rsidRDefault="00F862B4">
      <w:pPr>
        <w:pStyle w:val="BodyText"/>
        <w:rPr>
          <w:b/>
          <w:sz w:val="26"/>
        </w:rPr>
      </w:pPr>
    </w:p>
    <w:p w14:paraId="3CDF6F62" w14:textId="77777777" w:rsidR="00F862B4" w:rsidRDefault="00F862B4">
      <w:pPr>
        <w:pStyle w:val="BodyText"/>
        <w:spacing w:before="10"/>
        <w:rPr>
          <w:b/>
          <w:sz w:val="21"/>
        </w:rPr>
      </w:pPr>
    </w:p>
    <w:p w14:paraId="62C0DD31" w14:textId="2394E77E" w:rsidR="00F862B4" w:rsidRDefault="00C543DE">
      <w:pPr>
        <w:pStyle w:val="ListParagraph"/>
        <w:numPr>
          <w:ilvl w:val="0"/>
          <w:numId w:val="13"/>
        </w:numPr>
        <w:tabs>
          <w:tab w:val="left" w:pos="568"/>
        </w:tabs>
        <w:spacing w:before="1"/>
        <w:jc w:val="both"/>
        <w:rPr>
          <w:b/>
          <w:sz w:val="24"/>
        </w:rPr>
      </w:pPr>
      <w:proofErr w:type="spellStart"/>
      <w:r>
        <w:rPr>
          <w:b/>
          <w:sz w:val="24"/>
          <w:lang w:val="en-US"/>
        </w:rPr>
        <w:t>Pendahuluan</w:t>
      </w:r>
      <w:proofErr w:type="spellEnd"/>
    </w:p>
    <w:p w14:paraId="1BF2826F" w14:textId="77777777" w:rsidR="00F862B4" w:rsidRDefault="00000000">
      <w:pPr>
        <w:pStyle w:val="BodyText"/>
        <w:spacing w:before="139" w:line="360" w:lineRule="auto"/>
        <w:ind w:left="567" w:right="835" w:firstLine="424"/>
        <w:jc w:val="both"/>
      </w:pPr>
      <w:r>
        <w:t>Sistem Pendidikan Nasional Indonesia sebagaimana dirumuskan dalam UU Nomor 20 tahun 2003 mengamanahkan agar pendidikan dapat mengembangkan potensi peserta didik agar menjadi manusia yang beriman dan bertakwa kepada Tuhan Yang Maha Esa, berakhlak mulia, sehat, berilmu, cakap, kreatif, mandiri, dan menjadi warga negara yang demokratis serta bertanggung jawab. Tujuan itu harus dapat diwujudkan melalui penyelenggaraan pendidikan yang berpedoman pada kurikulum.</w:t>
      </w:r>
    </w:p>
    <w:p w14:paraId="4182A9CD" w14:textId="77777777" w:rsidR="00F862B4" w:rsidRDefault="00000000">
      <w:pPr>
        <w:pStyle w:val="BodyText"/>
        <w:spacing w:before="1" w:line="360" w:lineRule="auto"/>
        <w:ind w:left="567" w:right="835" w:firstLine="566"/>
        <w:jc w:val="both"/>
      </w:pPr>
      <w:r>
        <w:t xml:space="preserve">Kurikulum menurut UU nomor 20 tahun 2003 adalah seperangkat rencana dan pengaturan mengenai </w:t>
      </w:r>
      <w:r>
        <w:rPr>
          <w:b/>
        </w:rPr>
        <w:t>tujuan</w:t>
      </w:r>
      <w:r>
        <w:t xml:space="preserve">, </w:t>
      </w:r>
      <w:r>
        <w:rPr>
          <w:b/>
        </w:rPr>
        <w:t>isi</w:t>
      </w:r>
      <w:r>
        <w:t xml:space="preserve">, dan </w:t>
      </w:r>
      <w:r>
        <w:rPr>
          <w:b/>
        </w:rPr>
        <w:t xml:space="preserve">bahan </w:t>
      </w:r>
      <w:r>
        <w:t xml:space="preserve">pelajaran serta </w:t>
      </w:r>
      <w:r>
        <w:rPr>
          <w:b/>
        </w:rPr>
        <w:t xml:space="preserve">cara </w:t>
      </w:r>
      <w:r>
        <w:t xml:space="preserve">yang digunakan sebagai pedoman penyelenggaraan kegiatan pembelajaran untuk mencapai </w:t>
      </w:r>
      <w:r>
        <w:rPr>
          <w:b/>
        </w:rPr>
        <w:t xml:space="preserve">tujuan </w:t>
      </w:r>
      <w:r>
        <w:t>pendidikan tertentu. Secara teoretis dan mengacu pada rumusan pengertian tersebut, kurikulum mencakup empat kompnen utama, yaitu kompetensi, bahan/isi, proses, dan penilaian. Komponen kompetensi mencakup tujuan atau capaian yang hendak diwujudkan dari proses pendidikan, komponen isi mencakup bahan/isi/materi untuk mewujudkan capaian tersebut, komponen proses merujuk pada cara atau strategi untuk mewujudkan capaian tersebut dengan menggunakan bahan/isi yang telah ditentukan, dan komponen penilaian berkaitan dengan strategi dan bentuk penilaian untuk mengukur ketercapaian kompetensi atau capaian</w:t>
      </w:r>
      <w:r>
        <w:rPr>
          <w:spacing w:val="-1"/>
        </w:rPr>
        <w:t xml:space="preserve"> </w:t>
      </w:r>
      <w:r>
        <w:t>pembelajaran.</w:t>
      </w:r>
    </w:p>
    <w:p w14:paraId="4CB8F045" w14:textId="77777777" w:rsidR="00F862B4" w:rsidRDefault="00000000">
      <w:pPr>
        <w:pStyle w:val="BodyText"/>
        <w:spacing w:line="360" w:lineRule="auto"/>
        <w:ind w:left="567" w:right="833" w:firstLine="566"/>
        <w:jc w:val="both"/>
      </w:pPr>
      <w:r>
        <w:t>Pemerintah, dalam hal ini Kementrian Pendidikan dan Kebudayaan (Kemdikbud) menetapkan standar-standar untuk masing-masing komponen kurikulum. Dalam Kurikulum 2013, standar-standar tersebut dirumuskan dalam Peraturan Menteri Pendidikan dan Kebudayaan (Permendikbud), yaitu Permendikbud nomor 20 untuk Standar Kompetisi Lulusan (SKL) dan dijabarkan ke dalam Permendikbud nomor 24 tahun 2016 tentang Kompetisi Inti (KI) dan Kompetisi Dasar (KD). Permendikbud nomor 21, 22, dan 23 tahun 2016 berturut-turut mengenai standari isi, standar proses, dan standar penilaian. Standar-standar tersebut dirumuskan sebagai acuan atau kriteria minimal pengembangan dan implementasi kurikulum. Standar-standar tersebut dirumuskan agar tidak terjadi disparitas dalam implementasi kurikulum oleh seluruh satuan pendidikan. Menyadari bahwa setiap satuan pendidikan memiliki beragam potensi dan kapasitas, terutama terkait sumber daya manusia, sarana dan prasarana, dan kualitas masukan</w:t>
      </w:r>
      <w:r>
        <w:rPr>
          <w:spacing w:val="9"/>
        </w:rPr>
        <w:t xml:space="preserve"> </w:t>
      </w:r>
      <w:r>
        <w:t>peserta</w:t>
      </w:r>
      <w:r>
        <w:rPr>
          <w:spacing w:val="8"/>
        </w:rPr>
        <w:t xml:space="preserve"> </w:t>
      </w:r>
      <w:r>
        <w:t>didik,</w:t>
      </w:r>
      <w:r>
        <w:rPr>
          <w:spacing w:val="12"/>
        </w:rPr>
        <w:t xml:space="preserve"> </w:t>
      </w:r>
      <w:r>
        <w:t>maka</w:t>
      </w:r>
      <w:r>
        <w:rPr>
          <w:spacing w:val="8"/>
        </w:rPr>
        <w:t xml:space="preserve"> </w:t>
      </w:r>
      <w:r>
        <w:t>setiap</w:t>
      </w:r>
      <w:r>
        <w:rPr>
          <w:spacing w:val="10"/>
        </w:rPr>
        <w:t xml:space="preserve"> </w:t>
      </w:r>
      <w:r>
        <w:t>satuan</w:t>
      </w:r>
      <w:r>
        <w:rPr>
          <w:spacing w:val="9"/>
        </w:rPr>
        <w:t xml:space="preserve"> </w:t>
      </w:r>
      <w:r>
        <w:t>pendidikan</w:t>
      </w:r>
      <w:r>
        <w:rPr>
          <w:spacing w:val="10"/>
        </w:rPr>
        <w:t xml:space="preserve"> </w:t>
      </w:r>
      <w:r>
        <w:t>diberikan</w:t>
      </w:r>
      <w:r>
        <w:rPr>
          <w:spacing w:val="9"/>
        </w:rPr>
        <w:t xml:space="preserve"> </w:t>
      </w:r>
      <w:r>
        <w:t>keleluasaan</w:t>
      </w:r>
      <w:r>
        <w:rPr>
          <w:spacing w:val="10"/>
        </w:rPr>
        <w:t xml:space="preserve"> </w:t>
      </w:r>
      <w:r>
        <w:t>untuk</w:t>
      </w:r>
    </w:p>
    <w:p w14:paraId="6DE655E3" w14:textId="77777777" w:rsidR="00F862B4" w:rsidRDefault="00F862B4">
      <w:pPr>
        <w:spacing w:line="360" w:lineRule="auto"/>
        <w:jc w:val="both"/>
        <w:sectPr w:rsidR="00F862B4">
          <w:pgSz w:w="11910" w:h="16840"/>
          <w:pgMar w:top="1360" w:right="600" w:bottom="280" w:left="1300" w:header="720" w:footer="720" w:gutter="0"/>
          <w:cols w:space="720"/>
        </w:sectPr>
      </w:pPr>
    </w:p>
    <w:p w14:paraId="3879E8F7" w14:textId="77777777" w:rsidR="00F862B4" w:rsidRDefault="00000000">
      <w:pPr>
        <w:pStyle w:val="BodyText"/>
        <w:spacing w:before="63" w:line="360" w:lineRule="auto"/>
        <w:ind w:left="567" w:right="835"/>
        <w:jc w:val="both"/>
      </w:pPr>
      <w:r>
        <w:lastRenderedPageBreak/>
        <w:t>mengembangkan kurikulum sendiri yang melampaui standar-standar kurikulum tersebut. Kebijakan demikian dirumuskan dalam Permendikbud nomor 61 tahun 2014 mengenai Kurikulum Tingkat Satuan Pendidikan (KTSP), yakni kurikulum yang sesuai dengan karakteristik masing-masing satuan pendidikan.</w:t>
      </w:r>
    </w:p>
    <w:p w14:paraId="37EB1D2E" w14:textId="77777777" w:rsidR="00F862B4" w:rsidRDefault="00000000">
      <w:pPr>
        <w:pStyle w:val="BodyText"/>
        <w:spacing w:line="360" w:lineRule="auto"/>
        <w:ind w:left="567" w:right="833" w:firstLine="566"/>
        <w:jc w:val="both"/>
      </w:pPr>
      <w:r>
        <w:t>Zaman terus berubah dengan perubahan yang semakin cepat. Kehadiran teknologi digital telah membentuk era kehidupan baru yang disebut era digital (</w:t>
      </w:r>
      <w:r>
        <w:rPr>
          <w:i/>
        </w:rPr>
        <w:t>digital era</w:t>
      </w:r>
      <w:r>
        <w:t>); kehidupan yang sangat progesif akibat kekuatan dan kemudahan akses terhadap teknologi digital yang memberikan kemudahan dalam melakukan banyak hal di berbagai bidang kehidupan. Setiap era memiliki tantangannya sendiri. Demikian pula dengan era digital. Era digital mempersyaratkan sejumlah kecakapan bagi individu untuk bertahan hidup dan sukses menjalani kehidupan di era ini. Kecakapan itu adalah literasi digital (</w:t>
      </w:r>
      <w:r>
        <w:rPr>
          <w:i/>
        </w:rPr>
        <w:t>digital literacy</w:t>
      </w:r>
      <w:r>
        <w:t>) selain sejumlah kecakapan strategis lain yang sering disebut kecakapan abad</w:t>
      </w:r>
      <w:r>
        <w:rPr>
          <w:spacing w:val="-1"/>
        </w:rPr>
        <w:t xml:space="preserve"> </w:t>
      </w:r>
      <w:r>
        <w:t>21.</w:t>
      </w:r>
    </w:p>
    <w:p w14:paraId="51CB3232" w14:textId="77777777" w:rsidR="00F862B4" w:rsidRDefault="00000000">
      <w:pPr>
        <w:spacing w:line="360" w:lineRule="auto"/>
        <w:ind w:left="567" w:right="832" w:firstLine="566"/>
        <w:jc w:val="both"/>
        <w:rPr>
          <w:sz w:val="24"/>
        </w:rPr>
      </w:pPr>
      <w:r>
        <w:rPr>
          <w:sz w:val="24"/>
        </w:rPr>
        <w:t xml:space="preserve">Keterampilan abad 21 menurut </w:t>
      </w:r>
      <w:r>
        <w:rPr>
          <w:i/>
          <w:sz w:val="24"/>
        </w:rPr>
        <w:t>The Partnership for 21</w:t>
      </w:r>
      <w:r>
        <w:rPr>
          <w:i/>
          <w:sz w:val="24"/>
          <w:vertAlign w:val="superscript"/>
        </w:rPr>
        <w:t>st</w:t>
      </w:r>
      <w:r>
        <w:rPr>
          <w:i/>
          <w:sz w:val="24"/>
        </w:rPr>
        <w:t xml:space="preserve"> Century Skills </w:t>
      </w:r>
      <w:r>
        <w:rPr>
          <w:spacing w:val="-3"/>
          <w:sz w:val="24"/>
        </w:rPr>
        <w:t xml:space="preserve">(2007) </w:t>
      </w:r>
      <w:r>
        <w:rPr>
          <w:sz w:val="24"/>
        </w:rPr>
        <w:t xml:space="preserve">mencakup empat komponen, yaitu (1) </w:t>
      </w:r>
      <w:r>
        <w:rPr>
          <w:i/>
          <w:sz w:val="24"/>
        </w:rPr>
        <w:t>life and career skills</w:t>
      </w:r>
      <w:r>
        <w:rPr>
          <w:sz w:val="24"/>
        </w:rPr>
        <w:t xml:space="preserve">, (2) </w:t>
      </w:r>
      <w:r>
        <w:rPr>
          <w:i/>
          <w:sz w:val="24"/>
        </w:rPr>
        <w:t>learning and innovation skills</w:t>
      </w:r>
      <w:r>
        <w:rPr>
          <w:sz w:val="24"/>
        </w:rPr>
        <w:t xml:space="preserve">, (3) </w:t>
      </w:r>
      <w:r>
        <w:rPr>
          <w:i/>
          <w:sz w:val="24"/>
        </w:rPr>
        <w:t>information, media, and technology skills</w:t>
      </w:r>
      <w:r>
        <w:rPr>
          <w:sz w:val="24"/>
        </w:rPr>
        <w:t xml:space="preserve">, dan (4) </w:t>
      </w:r>
      <w:r>
        <w:rPr>
          <w:i/>
          <w:sz w:val="24"/>
        </w:rPr>
        <w:t>core subjects and 21</w:t>
      </w:r>
      <w:r>
        <w:rPr>
          <w:i/>
          <w:sz w:val="24"/>
          <w:vertAlign w:val="superscript"/>
        </w:rPr>
        <w:t>st</w:t>
      </w:r>
      <w:r>
        <w:rPr>
          <w:i/>
          <w:sz w:val="24"/>
        </w:rPr>
        <w:t xml:space="preserve"> century themes</w:t>
      </w:r>
      <w:r>
        <w:rPr>
          <w:sz w:val="24"/>
        </w:rPr>
        <w:t>. Kecakapan pertama mencakup (1) kecakapan berpikir kreatif dan kritis serta penyelesaian masalah dan (2) kecakapan berkomunikasi dan kolaboratif.  Kecakapan kedua mencakup daya adaptif, bersikap fleksibel, memiliki inisiatif, mengelola diri, berinteraksi sosial, kepemimpinan, dan tanggung jawab. Kecapakan ketiga terkait dengan literasi media dan teknologi. Kecakapan keempat terkait dengan penguasaan substansi ilmu. Bila dikategorikan secara sederhana, kecakapan abad 21 terdiri atas karakter dan kecakapan berpikir baik, terutama kecakapan berpikir tingkat tinggi (</w:t>
      </w:r>
      <w:r>
        <w:rPr>
          <w:i/>
          <w:sz w:val="24"/>
        </w:rPr>
        <w:t>higher order thinking</w:t>
      </w:r>
      <w:r>
        <w:rPr>
          <w:i/>
          <w:spacing w:val="-1"/>
          <w:sz w:val="24"/>
        </w:rPr>
        <w:t xml:space="preserve"> </w:t>
      </w:r>
      <w:r>
        <w:rPr>
          <w:i/>
          <w:sz w:val="24"/>
        </w:rPr>
        <w:t>skills</w:t>
      </w:r>
      <w:r>
        <w:rPr>
          <w:sz w:val="24"/>
        </w:rPr>
        <w:t>).</w:t>
      </w:r>
    </w:p>
    <w:p w14:paraId="7B5182C0" w14:textId="77777777" w:rsidR="00F862B4" w:rsidRDefault="00000000">
      <w:pPr>
        <w:pStyle w:val="BodyText"/>
        <w:spacing w:before="3" w:line="360" w:lineRule="auto"/>
        <w:ind w:left="567" w:right="833" w:firstLine="566"/>
        <w:jc w:val="both"/>
      </w:pPr>
      <w:r>
        <w:t xml:space="preserve">Kecakapan-kecakapan strategis siswa terutama kemampuan berpikir tinggi secara umum belum cukup baik. Setidaknya, hal itu tercermin pada hasil </w:t>
      </w:r>
      <w:r>
        <w:rPr>
          <w:i/>
        </w:rPr>
        <w:t xml:space="preserve">Program for International Student Assesment/ </w:t>
      </w:r>
      <w:r>
        <w:t>PISA (OECD, 2015). PISA merupakan penilaian berskala internasional untuk mengukur kecakapan anak usia 15 tahun dalam bidang literasi membaca, literasi matematika, dan literasi sains. Hasil PISA tahun 2015 menunjukkan bahwa skor rata-rata siswa Indonesia untuk mata pelajaran matematika adalah 386, di bawah rata-rata internasional (490). Demikian pula untuk kemampuan membaca dan sains juga masih rendah, yakni skor rata-rata siswa Indonesia dan rata-rata internasional berturut-turut adalah 397(493) dan 403(493).</w:t>
      </w:r>
    </w:p>
    <w:p w14:paraId="0111F0BF" w14:textId="77777777" w:rsidR="00F862B4" w:rsidRDefault="00F862B4">
      <w:pPr>
        <w:spacing w:line="360" w:lineRule="auto"/>
        <w:jc w:val="both"/>
        <w:sectPr w:rsidR="00F862B4">
          <w:pgSz w:w="11910" w:h="16840"/>
          <w:pgMar w:top="1360" w:right="600" w:bottom="280" w:left="1300" w:header="720" w:footer="720" w:gutter="0"/>
          <w:cols w:space="720"/>
        </w:sectPr>
      </w:pPr>
    </w:p>
    <w:p w14:paraId="284D7F91" w14:textId="77777777" w:rsidR="00F862B4" w:rsidRDefault="00000000">
      <w:pPr>
        <w:pStyle w:val="BodyText"/>
        <w:spacing w:before="63" w:line="360" w:lineRule="auto"/>
        <w:ind w:left="567" w:right="834" w:firstLine="566"/>
        <w:jc w:val="both"/>
      </w:pPr>
      <w:r>
        <w:lastRenderedPageBreak/>
        <w:t>Perubahan terutama dalam bidang teknologi dan informasi berimplikasi pada perubahan peran dan tugas satuan pendidikan untuk menyiapkan dan mengembangkan kompetensi strategis sebagai pembaruan dan pengembangan kompetisi yang telah dikembangkan selama ini, demi menyesuaikan dengan tantangan di era kehidupan baru. Oleh karena itu menjadi keniscayaan bahwa kurikulum harus diperbarui untuk merespon perubahan dan perkembangan zaman terutama dalam bidang teknologi informasi. Perubahan ini perlu dilakukan agar kurikulum menjadi piranti strategis untuk mengembangan berbagai kompetensi siswa untuk sukses hidup di masa depan.</w:t>
      </w:r>
    </w:p>
    <w:p w14:paraId="4023AFA6" w14:textId="77777777" w:rsidR="00F862B4" w:rsidRDefault="00000000">
      <w:pPr>
        <w:pStyle w:val="BodyText"/>
        <w:spacing w:before="1" w:line="360" w:lineRule="auto"/>
        <w:ind w:left="567" w:right="834" w:firstLine="566"/>
        <w:jc w:val="both"/>
      </w:pPr>
      <w:r>
        <w:t>Merespon berbagai perubahan dan perkembangan zaman untuk menyiapkan generasi terbaik, Kemdikbud menerapkan kebijakan kurikulum merdeka belajar dari jenjang pendidikan dasar hingga pendidikan tinggi (Kemdikbud, 2020). Kurikulum merdeka adalah kurikulum dengan pembelajaran intrakurikuler yang beragam di mana konten akan lebih optimal agar peserta didik memiliki cukup waktu untuk mendalami konsep dan menguatkan kompetensi.</w:t>
      </w:r>
    </w:p>
    <w:p w14:paraId="34164DB5" w14:textId="77777777" w:rsidR="00F862B4" w:rsidRDefault="00000000">
      <w:pPr>
        <w:pStyle w:val="BodyText"/>
        <w:spacing w:line="360" w:lineRule="auto"/>
        <w:ind w:left="567" w:right="834" w:firstLine="566"/>
        <w:jc w:val="both"/>
      </w:pPr>
      <w:r>
        <w:t>Menindaklanjuti secara operasional kebijakan kurikulum merdeka belajar tersebut, Kemdikbud mengembangkan Kurikulum Prototipe. Dalam kurikulum ini, guru memiliki keleluasaan untuk memilih berbagai perangkat ajar sehingga pembelajaran dapat disesuaikan dengan kebutuhan belajar dan minat peserta didik. Projek untuk menguatkan pencapaian profil pelajar Pancasila dikembangkan berdasarkan tema tertentu yang ditetapkan oleh pemerintah. Projek tersebut tidak diarahkan untuk mencapai target capaian pembelajaran tertentu, sehingga tidak terikat pada konten mata pelajaran.</w:t>
      </w:r>
    </w:p>
    <w:p w14:paraId="108735FB" w14:textId="14AED6BD" w:rsidR="00F862B4" w:rsidRDefault="00000000" w:rsidP="00C543DE">
      <w:pPr>
        <w:pStyle w:val="BodyText"/>
        <w:spacing w:line="360" w:lineRule="auto"/>
        <w:ind w:left="567" w:right="831" w:firstLine="566"/>
        <w:jc w:val="both"/>
      </w:pPr>
      <w:r>
        <w:t>Sebelum diberlakukan secara luas, perlu dilakukan analisis secara mendalam  secara teoretis mengenai konsep kurikulum ini, yakni terutama analisis mengenai standar-standar utama kurikulum, yaitu standar kompetensi, standari isi, standar proses, dan standar penilaian. Selain itu, keberhasilan implementasi kurikulum ini secara operasional di satuan pendidikan sangat bergantung pada persepsi dan pemahaman yang baik guru terhadap konsep kurikulum ini. Oleh karena itu, penelitian untuk mengkaji secara teoretis kurikulum ini dan mengkaji persepsi serta pemahaman guru terhadap kurikulum ini sangat relevan dan strategis</w:t>
      </w:r>
      <w:r>
        <w:rPr>
          <w:spacing w:val="-1"/>
        </w:rPr>
        <w:t xml:space="preserve"> </w:t>
      </w:r>
      <w:r>
        <w:t>dilakukan.</w:t>
      </w:r>
    </w:p>
    <w:p w14:paraId="2E89C6C4" w14:textId="77777777" w:rsidR="00F862B4" w:rsidRDefault="00000000">
      <w:pPr>
        <w:pStyle w:val="BodyText"/>
        <w:spacing w:before="139" w:line="360" w:lineRule="auto"/>
        <w:ind w:left="567" w:right="837" w:firstLine="566"/>
        <w:jc w:val="both"/>
      </w:pPr>
      <w:r>
        <w:t xml:space="preserve">Kurikulum Merdeka adalah kurikulum dengan pembelajaran intrakurikuler yang beragam di mana konten akan lebih optimal agar peserta didik memiliki cukup waktu untuk mendalami konsep dan menguatkan kompetensi. Guru memiliki keleluasaan untuk memilih berbagai perangkat ajar sehingga pembelajaran dapat disesuaikan </w:t>
      </w:r>
      <w:r>
        <w:rPr>
          <w:spacing w:val="-3"/>
        </w:rPr>
        <w:t xml:space="preserve">dengan </w:t>
      </w:r>
      <w:r>
        <w:t xml:space="preserve">kebutuhan belajar dan minat peserta didik.Projek untuk menguatkan pencapaian profil pelajar Pancasila dikembangkan berdasarkan tema tertentu yang ditetapkan oleh pemerintah. Projek tersebut tidak diarahkan untuk mencapai target capaian pembelajaran </w:t>
      </w:r>
      <w:r>
        <w:lastRenderedPageBreak/>
        <w:t>tertentu, sehingga tidak terikat pada konten mata</w:t>
      </w:r>
      <w:r>
        <w:rPr>
          <w:spacing w:val="-2"/>
        </w:rPr>
        <w:t xml:space="preserve"> </w:t>
      </w:r>
      <w:r>
        <w:t>pelajaran.</w:t>
      </w:r>
    </w:p>
    <w:p w14:paraId="37109B5F" w14:textId="77777777" w:rsidR="00F862B4" w:rsidRDefault="00000000">
      <w:pPr>
        <w:pStyle w:val="Heading1"/>
        <w:spacing w:before="160"/>
        <w:ind w:left="567"/>
        <w:jc w:val="both"/>
      </w:pPr>
      <w:r>
        <w:t>Prinsip-prinsip kurikulum prototipe</w:t>
      </w:r>
    </w:p>
    <w:p w14:paraId="13255279" w14:textId="77777777" w:rsidR="00F862B4" w:rsidRDefault="00000000">
      <w:pPr>
        <w:pStyle w:val="BodyText"/>
        <w:spacing w:before="180" w:line="360" w:lineRule="auto"/>
        <w:ind w:left="567" w:right="833" w:firstLine="566"/>
        <w:jc w:val="both"/>
      </w:pPr>
      <w:r>
        <w:t>Kurikulum prototipe menawarkan fokus pada kompetensi materi yang lebih esensial. Kajian menunjukkan, penurunan kualitas pendidikan di banyak negara sering kali disebabkan oleh materi yang terlalu padat (OECD, 2020). Akibatnya, guru hanya cenderung berfokus pada ketercapaian materi kurikulum, tanpa memperhitungkan kemampuan siswa untuk memahami pelajaran tersebut. Oleh karena itu, penyederhanaan konten perlu dilakukan agar pembelajaran dapat lebih mendalam (deep learning) dan lebih bermakna (meaningful learning). (Sumber: Risalah Kebijakan_Puslitjak No 30 November 2021 Praktik Menjanjikan Penerapan Kurikulum Prototipe-1).</w:t>
      </w:r>
    </w:p>
    <w:p w14:paraId="19D99FF6" w14:textId="77777777" w:rsidR="00F862B4" w:rsidRDefault="00000000">
      <w:pPr>
        <w:pStyle w:val="BodyText"/>
        <w:spacing w:before="1" w:line="360" w:lineRule="auto"/>
        <w:ind w:left="567" w:right="833" w:firstLine="566"/>
        <w:jc w:val="both"/>
      </w:pPr>
      <w:r>
        <w:t xml:space="preserve">Kesenjangan antarwilayah maupun antarsiswa di tingkat satuan pendidikan, juga mendorong dibutuhkannya pembelajaran kontekstual berlandaskan differentiated learning. Pembelajaran model ini dirancang berdasarkan prinsip pembelajaran terdiferensiasi yang mampu menyesuaikan kebutuhan dan perkembangan peserta didik. Dalam konsep pembelajaran paradigma baru, kurikulum operasional satuan pendidikan, pembelajaran, dan asesmen merupakan komponen yang saling berkaitan dan membentuk sebuah siklus. Aktivitas pembelajaran akan dinilai melalui asesmen, yang kemudian akan memberikan informasi untuk perbaikan kurikulum dan pembelajaran pada siklus berikutnya sebagai bagian dari bentuk refleksi guru dan siswa. Dengan pendekatan asesmen, kurikulum prototipe akan menghasilkan pembelajaran kontekstual dan bukan pendekatan </w:t>
      </w:r>
      <w:r>
        <w:rPr>
          <w:i/>
        </w:rPr>
        <w:t>one-size-fits-all</w:t>
      </w:r>
      <w:r>
        <w:t>, sehingga pembelajaran memungkinkan untuk disesuaikan dengan konteks budaya lokal, latar belakang siswa, serta kebutuhan belajar individu.</w:t>
      </w:r>
    </w:p>
    <w:p w14:paraId="4CDA5617" w14:textId="77777777" w:rsidR="00F862B4" w:rsidRDefault="00F862B4">
      <w:pPr>
        <w:spacing w:line="360" w:lineRule="auto"/>
        <w:jc w:val="both"/>
        <w:sectPr w:rsidR="00F862B4">
          <w:pgSz w:w="11910" w:h="16840"/>
          <w:pgMar w:top="1360" w:right="600" w:bottom="280" w:left="1300" w:header="720" w:footer="720" w:gutter="0"/>
          <w:cols w:space="720"/>
        </w:sectPr>
      </w:pPr>
    </w:p>
    <w:p w14:paraId="6F259342" w14:textId="77777777" w:rsidR="00F862B4" w:rsidRDefault="00000000">
      <w:pPr>
        <w:pStyle w:val="BodyText"/>
        <w:spacing w:before="63" w:line="360" w:lineRule="auto"/>
        <w:ind w:left="567" w:right="835" w:firstLine="566"/>
        <w:jc w:val="both"/>
      </w:pPr>
      <w:r>
        <w:lastRenderedPageBreak/>
        <w:t>Salah satu ciri khas struktur kurikulum prototipe yang fokus pada konteks kelokalan,fleksibilitas, dan pembelajaran yang bermakna adalah pembelajaran berbasis projek melalui Projek Penguatan Profil Pelajar Pancasila (P5). Pembelajaran berbasis projek melibatkan siswa untuk berperan aktif dalam menjawab tantangan zaman melalui berbagai aksi nyata. Pendekatan pembelajaran ini tidak saja memberikan kesempatan peserta didik untuk mengasah berbagai kompetensi umum dan karakter, tetapi juga untuk membangun kepedulian dan kepekaan pada lingkungan sekitarnya. Pembelajaran ini juga memberikan peluang terbangunnya pembelajaran yang lebih fleksibel dan kontekstual sesuai tahap perkembangan siswa. Oleh karena itu, P5 sangat penting untuk dilakukan pada setiap jenjang pendidikan.</w:t>
      </w:r>
    </w:p>
    <w:p w14:paraId="0F8F4231" w14:textId="77777777" w:rsidR="00F862B4" w:rsidRDefault="00000000">
      <w:pPr>
        <w:pStyle w:val="BodyText"/>
        <w:spacing w:before="1" w:line="360" w:lineRule="auto"/>
        <w:ind w:left="567" w:right="833" w:firstLine="566"/>
        <w:jc w:val="both"/>
      </w:pPr>
      <w:r>
        <w:t>Prinsip kurikulum protipe pada jenjang SMP , diantaranya adalah mata pelajaran Informatika menjadi mata pelajaran wajib. Keputusan ini dilandasi oleh pentingnya penguatan kemampuan berpikir komputasional (</w:t>
      </w:r>
      <w:r>
        <w:rPr>
          <w:i/>
        </w:rPr>
        <w:t>computational thinking</w:t>
      </w:r>
      <w:r>
        <w:t>). (Sumber: Risalah Kebijakan_Puslitjak No 30 November 2021 Praktik Menjanjikan Penerapan Kurikulum Prototipe-1)</w:t>
      </w:r>
    </w:p>
    <w:p w14:paraId="05EB04FB" w14:textId="77777777" w:rsidR="00F862B4" w:rsidRDefault="00F862B4">
      <w:pPr>
        <w:pStyle w:val="BodyText"/>
        <w:spacing w:before="1"/>
        <w:rPr>
          <w:sz w:val="36"/>
        </w:rPr>
      </w:pPr>
    </w:p>
    <w:p w14:paraId="242AC6FC" w14:textId="77777777" w:rsidR="00F862B4" w:rsidRDefault="00000000">
      <w:pPr>
        <w:pStyle w:val="Heading1"/>
        <w:numPr>
          <w:ilvl w:val="0"/>
          <w:numId w:val="12"/>
        </w:numPr>
        <w:tabs>
          <w:tab w:val="left" w:pos="501"/>
        </w:tabs>
        <w:spacing w:before="0"/>
        <w:ind w:left="500" w:hanging="361"/>
        <w:jc w:val="both"/>
      </w:pPr>
      <w:r>
        <w:t>Capaian Pembelajaran Mata Pelajaran</w:t>
      </w:r>
      <w:r>
        <w:rPr>
          <w:spacing w:val="-3"/>
        </w:rPr>
        <w:t xml:space="preserve"> </w:t>
      </w:r>
      <w:r>
        <w:t>Matematika</w:t>
      </w:r>
    </w:p>
    <w:p w14:paraId="1820750F" w14:textId="77777777" w:rsidR="00F862B4" w:rsidRDefault="00000000">
      <w:pPr>
        <w:pStyle w:val="BodyText"/>
        <w:spacing w:before="137" w:line="360" w:lineRule="auto"/>
        <w:ind w:left="567" w:right="835" w:firstLine="566"/>
        <w:jc w:val="both"/>
      </w:pPr>
      <w:r>
        <w:t>Matematika merupakan ilmu atau pengetahuan tentang belajar atau berpikir logis yang sangat dibutuhkan manusia untuk hidup yang mendasari perkembangan teknologi modern. Matematika mempunyai peran penting dalam berbagai disiplin ilmu dan memajukan daya pikir manusia. Matematika dipandang sebagai materi pembelajaran yang harus dipahami sekaligus sebagai alat konseptual untuk mengonstruksi dan merekonstruksi materi tersebut, mengasah, dan melatih kecakapan berpikir yang dibutuhkan untuk memecahkan masalah dalam kehidupan. Belajar matematika dapat meningkatkan kemampuan peserta didik dalam berpikir logis, analitis, sistematis, kritis, dan kreatif. Kompetensi tersebut diperlukan agar pembelajar memiliki kemampuan memperoleh, mengelola, dan memanfaatkan informasi untuk bertahan hidup pada keadaan yang selalu berubah, penuh dengan ketidakpastian, dan bersifat</w:t>
      </w:r>
      <w:r>
        <w:rPr>
          <w:spacing w:val="-3"/>
        </w:rPr>
        <w:t xml:space="preserve"> </w:t>
      </w:r>
      <w:r>
        <w:t>kompetitif.</w:t>
      </w:r>
    </w:p>
    <w:p w14:paraId="30378D2D" w14:textId="77777777" w:rsidR="00F862B4" w:rsidRDefault="00000000">
      <w:pPr>
        <w:pStyle w:val="BodyText"/>
        <w:spacing w:before="2" w:line="360" w:lineRule="auto"/>
        <w:ind w:left="567" w:right="835" w:firstLine="566"/>
        <w:jc w:val="both"/>
      </w:pPr>
      <w:r>
        <w:t>Mata Pelajaran Matematika membekali peserta didik tentang cara berpikir, bernalar, dan berlogika melalui aktivitas mental tertentu yang membentuk alur berpikir berkesinambungan dan berujung pada pembentukan alur pemahaman terhadap materi pembelajaran matematika berupa fakta, konsep, prinsip, operasi, relasi, masalah, dan solusi matematis tertentu yang bersifat formal-universal. Proses mental tersebut dapat memperkuat disposisi peserta didik untuk merasakan makna dan manfaat</w:t>
      </w:r>
      <w:r>
        <w:rPr>
          <w:spacing w:val="17"/>
        </w:rPr>
        <w:t xml:space="preserve"> </w:t>
      </w:r>
      <w:r>
        <w:t>matematika</w:t>
      </w:r>
    </w:p>
    <w:p w14:paraId="5E2FD12F" w14:textId="77777777" w:rsidR="00F862B4" w:rsidRDefault="00F862B4">
      <w:pPr>
        <w:spacing w:line="360" w:lineRule="auto"/>
        <w:jc w:val="both"/>
        <w:sectPr w:rsidR="00F862B4">
          <w:pgSz w:w="11910" w:h="16840"/>
          <w:pgMar w:top="1360" w:right="600" w:bottom="280" w:left="1300" w:header="720" w:footer="720" w:gutter="0"/>
          <w:cols w:space="720"/>
        </w:sectPr>
      </w:pPr>
    </w:p>
    <w:p w14:paraId="6B78F01B" w14:textId="77777777" w:rsidR="00F862B4" w:rsidRDefault="00000000">
      <w:pPr>
        <w:pStyle w:val="BodyText"/>
        <w:spacing w:before="63" w:line="360" w:lineRule="auto"/>
        <w:ind w:left="567" w:right="836"/>
        <w:jc w:val="both"/>
      </w:pPr>
      <w:r>
        <w:lastRenderedPageBreak/>
        <w:t>dan belajar matematika serta nilai- nilai moral dalam belajar Mata Pelajaran Matematika, meliputi kebebasan, kemahiran, penaksiran, keakuratan, kesistematisan, kerasionalan, kesabaran, kemandirian, kedisiplinan, ketekunan, ketangguhan, kepercayaan diri, keterbukaan pikiran, dan kreativitas. Dengan demikian relevansinya dengan profil pelajar Pancasila, Mata Pelajaran Matematika ditujukan untuk mengembangkan kemandirian, kemampuan bernalar kritis, dan kreativitas peserta didik. Adapun materi pembelajaran pada Mata Pelajaran Matematika di setiap jenjang pendidikan dikemas melalui bidang kajian Bilangan, Aljabar, Pengukuran, Geometri, Analisis Data dan Peluang, dan Kalkulus (sebagai pilihan untuk kelas XI dan XII).</w:t>
      </w:r>
    </w:p>
    <w:p w14:paraId="19A03B90" w14:textId="77777777" w:rsidR="00F862B4" w:rsidRDefault="00000000">
      <w:pPr>
        <w:pStyle w:val="BodyText"/>
        <w:spacing w:line="360" w:lineRule="auto"/>
        <w:ind w:left="567" w:right="842" w:firstLine="566"/>
        <w:jc w:val="both"/>
      </w:pPr>
      <w:r>
        <w:t>Mata Pelajaran Matematika bertujuan untuk membekali peserta didik agar dapat (CP hal 134):</w:t>
      </w:r>
    </w:p>
    <w:p w14:paraId="3319D19D" w14:textId="77777777" w:rsidR="00F862B4" w:rsidRDefault="00000000">
      <w:pPr>
        <w:pStyle w:val="ListParagraph"/>
        <w:numPr>
          <w:ilvl w:val="1"/>
          <w:numId w:val="12"/>
        </w:numPr>
        <w:tabs>
          <w:tab w:val="left" w:pos="1221"/>
        </w:tabs>
        <w:spacing w:line="259" w:lineRule="auto"/>
        <w:ind w:right="839"/>
        <w:jc w:val="both"/>
        <w:rPr>
          <w:sz w:val="24"/>
        </w:rPr>
      </w:pPr>
      <w:r>
        <w:rPr>
          <w:sz w:val="24"/>
        </w:rPr>
        <w:t>memahami materi pembelajaran matematika berupa fakta, konsep, prinsip, operasi, dan relasi matematis dan mengaplikasikannya secara luwes, akurat, efisien, dan tepat dalam pemecahan masalah matematis (pemahaman matematis dan kecakapan</w:t>
      </w:r>
      <w:r>
        <w:rPr>
          <w:spacing w:val="-1"/>
          <w:sz w:val="24"/>
        </w:rPr>
        <w:t xml:space="preserve"> </w:t>
      </w:r>
      <w:r>
        <w:rPr>
          <w:sz w:val="24"/>
        </w:rPr>
        <w:t>prosedural),</w:t>
      </w:r>
    </w:p>
    <w:p w14:paraId="008B46C3" w14:textId="77777777" w:rsidR="00F862B4" w:rsidRDefault="00000000">
      <w:pPr>
        <w:pStyle w:val="ListParagraph"/>
        <w:numPr>
          <w:ilvl w:val="1"/>
          <w:numId w:val="12"/>
        </w:numPr>
        <w:tabs>
          <w:tab w:val="left" w:pos="1221"/>
        </w:tabs>
        <w:spacing w:before="1" w:line="259" w:lineRule="auto"/>
        <w:ind w:right="834"/>
        <w:jc w:val="both"/>
        <w:rPr>
          <w:sz w:val="24"/>
        </w:rPr>
      </w:pPr>
      <w:r>
        <w:rPr>
          <w:sz w:val="24"/>
        </w:rPr>
        <w:t>menggunakan penalaran pada pola dan sifat, melakukan manipulasi matematis dalam membuat generalisasi, menyusun bukti, atau menjelaskan gagasan dan pernyataan matematika (penalaran dan pembuktian</w:t>
      </w:r>
      <w:r>
        <w:rPr>
          <w:spacing w:val="-2"/>
          <w:sz w:val="24"/>
        </w:rPr>
        <w:t xml:space="preserve"> </w:t>
      </w:r>
      <w:r>
        <w:rPr>
          <w:sz w:val="24"/>
        </w:rPr>
        <w:t>matematis),</w:t>
      </w:r>
    </w:p>
    <w:p w14:paraId="7A264854" w14:textId="77777777" w:rsidR="00F862B4" w:rsidRDefault="00000000">
      <w:pPr>
        <w:pStyle w:val="ListParagraph"/>
        <w:numPr>
          <w:ilvl w:val="1"/>
          <w:numId w:val="12"/>
        </w:numPr>
        <w:tabs>
          <w:tab w:val="left" w:pos="1221"/>
        </w:tabs>
        <w:spacing w:line="259" w:lineRule="auto"/>
        <w:ind w:right="840"/>
        <w:jc w:val="both"/>
        <w:rPr>
          <w:sz w:val="24"/>
        </w:rPr>
      </w:pPr>
      <w:r>
        <w:rPr>
          <w:sz w:val="24"/>
        </w:rPr>
        <w:t>memecahkan masalah yang meliputi kemampuan memahami masalah, merancang model matematis, menyelesaikan model atau menafsirkan solusi yang diperoleh (pemecahan masalah</w:t>
      </w:r>
      <w:r>
        <w:rPr>
          <w:spacing w:val="-1"/>
          <w:sz w:val="24"/>
        </w:rPr>
        <w:t xml:space="preserve"> </w:t>
      </w:r>
      <w:r>
        <w:rPr>
          <w:sz w:val="24"/>
        </w:rPr>
        <w:t>matematis).</w:t>
      </w:r>
    </w:p>
    <w:p w14:paraId="29B1C624" w14:textId="77777777" w:rsidR="00F862B4" w:rsidRDefault="00000000">
      <w:pPr>
        <w:pStyle w:val="ListParagraph"/>
        <w:numPr>
          <w:ilvl w:val="1"/>
          <w:numId w:val="12"/>
        </w:numPr>
        <w:tabs>
          <w:tab w:val="left" w:pos="1221"/>
        </w:tabs>
        <w:spacing w:line="259" w:lineRule="auto"/>
        <w:ind w:right="838"/>
        <w:jc w:val="both"/>
        <w:rPr>
          <w:sz w:val="24"/>
        </w:rPr>
      </w:pPr>
      <w:r>
        <w:rPr>
          <w:sz w:val="24"/>
        </w:rPr>
        <w:t>mengomunikasikan gagasan dengan simbol, tabel, diagram, atau media lain untuk memperjelas keadaan atau masalah, serta menyajikan suatu situasi ke dalam simbol atau model matematis (komunikasi dan representasi</w:t>
      </w:r>
      <w:r>
        <w:rPr>
          <w:spacing w:val="-3"/>
          <w:sz w:val="24"/>
        </w:rPr>
        <w:t xml:space="preserve"> </w:t>
      </w:r>
      <w:r>
        <w:rPr>
          <w:sz w:val="24"/>
        </w:rPr>
        <w:t>matematis),</w:t>
      </w:r>
    </w:p>
    <w:p w14:paraId="240B0941" w14:textId="77777777" w:rsidR="00F862B4" w:rsidRDefault="00000000">
      <w:pPr>
        <w:pStyle w:val="ListParagraph"/>
        <w:numPr>
          <w:ilvl w:val="1"/>
          <w:numId w:val="12"/>
        </w:numPr>
        <w:tabs>
          <w:tab w:val="left" w:pos="1221"/>
        </w:tabs>
        <w:spacing w:line="259" w:lineRule="auto"/>
        <w:ind w:right="839"/>
        <w:jc w:val="both"/>
        <w:rPr>
          <w:sz w:val="24"/>
        </w:rPr>
      </w:pPr>
      <w:r>
        <w:rPr>
          <w:sz w:val="24"/>
        </w:rPr>
        <w:t>mengaitkan materi pembelajaran matematika berupa fakta, konsep, prinsip, operasi, dan relasi matematis pada suatu bidang kajian, lintas bidang kajian, lintas bidang ilmu, dan dengan kehidupan (koneksi matematis), dan</w:t>
      </w:r>
    </w:p>
    <w:p w14:paraId="566EC29A" w14:textId="77777777" w:rsidR="00F862B4" w:rsidRDefault="00000000">
      <w:pPr>
        <w:pStyle w:val="ListParagraph"/>
        <w:numPr>
          <w:ilvl w:val="1"/>
          <w:numId w:val="12"/>
        </w:numPr>
        <w:tabs>
          <w:tab w:val="left" w:pos="1221"/>
        </w:tabs>
        <w:spacing w:line="259" w:lineRule="auto"/>
        <w:ind w:right="834"/>
        <w:jc w:val="both"/>
        <w:rPr>
          <w:sz w:val="24"/>
        </w:rPr>
      </w:pPr>
      <w:r>
        <w:rPr>
          <w:sz w:val="24"/>
        </w:rPr>
        <w:t>memiliki sikap menghargai kegunaan matematika dalam kehidupan, yaitu memiliki rasa ingin tahu, perhatian, dan minat dalam mempelajari matematika, serta sikap kreatif, sabar, mandiri, tekun, terbuka, tangguh, ulet, dan percaya diri dalam pemecahan masalah (disposisi</w:t>
      </w:r>
      <w:r>
        <w:rPr>
          <w:spacing w:val="-1"/>
          <w:sz w:val="24"/>
        </w:rPr>
        <w:t xml:space="preserve"> </w:t>
      </w:r>
      <w:r>
        <w:rPr>
          <w:sz w:val="24"/>
        </w:rPr>
        <w:t>matematis).</w:t>
      </w:r>
    </w:p>
    <w:p w14:paraId="722C6C6D" w14:textId="77777777" w:rsidR="00F862B4" w:rsidRDefault="00F862B4">
      <w:pPr>
        <w:pStyle w:val="BodyText"/>
        <w:spacing w:before="6"/>
        <w:rPr>
          <w:sz w:val="25"/>
        </w:rPr>
      </w:pPr>
    </w:p>
    <w:p w14:paraId="2D4893AD" w14:textId="77777777" w:rsidR="00F862B4" w:rsidRDefault="00000000">
      <w:pPr>
        <w:pStyle w:val="BodyText"/>
        <w:spacing w:line="360" w:lineRule="auto"/>
        <w:ind w:left="567" w:right="834" w:firstLine="566"/>
        <w:jc w:val="both"/>
      </w:pPr>
      <w:r>
        <w:t>Capaian Pembelajaran Fase D (Umumnya untuk kelas VII, VIII dan IX SMP/MTs/Paket B) Pada akhir fase D, peserta didik dapat menyelesaikan masalah kontekstual peserta didik dengan menggunakan konsep-konsep dan keterampilan matematika yang dipelajari pada fase ini. Mereka mampu mengoperasikan secara efisien bilangan bulat, bilangan rasional dan irasional, bilangan desimal, bilangan berpangkat bulat dan akar, bilangan dalam notasi ilmiah; melakukan pemfaktoran bilangan prima, menggunakan faktor skala, proporsi dan laju perubahan. Mereka dapat menyajikan dan</w:t>
      </w:r>
    </w:p>
    <w:p w14:paraId="545613E9" w14:textId="77777777" w:rsidR="00F862B4" w:rsidRDefault="00F862B4">
      <w:pPr>
        <w:spacing w:line="360" w:lineRule="auto"/>
        <w:jc w:val="both"/>
        <w:sectPr w:rsidR="00F862B4">
          <w:pgSz w:w="11910" w:h="16840"/>
          <w:pgMar w:top="1360" w:right="600" w:bottom="280" w:left="1300" w:header="720" w:footer="720" w:gutter="0"/>
          <w:cols w:space="720"/>
        </w:sectPr>
      </w:pPr>
    </w:p>
    <w:p w14:paraId="0546B71A" w14:textId="77777777" w:rsidR="00F862B4" w:rsidRDefault="00000000">
      <w:pPr>
        <w:pStyle w:val="BodyText"/>
        <w:spacing w:before="63" w:line="360" w:lineRule="auto"/>
        <w:ind w:left="567" w:right="833"/>
        <w:jc w:val="both"/>
      </w:pPr>
      <w:r>
        <w:lastRenderedPageBreak/>
        <w:t>menyelesaikan persamaan dan pertidaksamaan linier satu variabel dan sistem persamaan linier dengan dua variabel dengan beberapa cara, memahami dan menyajikan relasi dan fungsi. Mereka dapat menentukan luas permukaan dan volume bangun ruang (prisma, tabung, bola, limas dan kerucut) untuk menyelesaikan masalah yang terkait, menjelaskan pengaruh perubahan secara proporsional dari bangun datar dan bangun ruang terhadap ukuran panjang, luas, dan/atau volume. Mereka dapat membuat jaring-jaring bangun ruang (prisma, tabung, limas dan kerucut) dan membuat bangun ruang tersebut dari jaring-jaringnya. Mereka dapat menggunakan sifat-sifat hubungan sudut terkait dengan garis transversal, sifat kongruen dan kesebangunan pada segitiga dan segiempat. Mereka dapat menunjukkan kebenaran teorema Pythagoras dan menggunakannya. Mereka dapat melakukan transformasi geometri tunggal di bidang koordinat Kartesius. Mereka dapat membuat dan menginterpretasi diagram batang dan diagram lingkaran. Mereka dapat mengambil sampel yang mewakili suatu populasi, menggunakan mean, median, modus, range untuk menyelesaikan masalah; dan menginvestigasi dampak perubahan data terhadap pengukuran pusat. Mereka dapat menjelaskan dan menggunakan pengertian peluang, frekuensi relatif dan frekuensi harapan satu kejadian pada suatu percobaan sederhana.</w:t>
      </w:r>
    </w:p>
    <w:p w14:paraId="04EB11AD" w14:textId="77777777" w:rsidR="00F862B4" w:rsidRDefault="00F862B4">
      <w:pPr>
        <w:pStyle w:val="BodyText"/>
        <w:spacing w:before="2"/>
        <w:rPr>
          <w:sz w:val="36"/>
        </w:rPr>
      </w:pPr>
    </w:p>
    <w:p w14:paraId="4911DA49" w14:textId="77777777" w:rsidR="00F862B4" w:rsidRDefault="00000000">
      <w:pPr>
        <w:pStyle w:val="ListParagraph"/>
        <w:numPr>
          <w:ilvl w:val="0"/>
          <w:numId w:val="12"/>
        </w:numPr>
        <w:tabs>
          <w:tab w:val="left" w:pos="501"/>
        </w:tabs>
        <w:spacing w:line="259" w:lineRule="auto"/>
        <w:ind w:left="500" w:right="832"/>
        <w:jc w:val="both"/>
        <w:rPr>
          <w:b/>
          <w:sz w:val="24"/>
        </w:rPr>
      </w:pPr>
      <w:r>
        <w:rPr>
          <w:b/>
          <w:sz w:val="24"/>
        </w:rPr>
        <w:t xml:space="preserve">Tantangan Abad 21, </w:t>
      </w:r>
      <w:r>
        <w:rPr>
          <w:b/>
          <w:i/>
          <w:sz w:val="24"/>
        </w:rPr>
        <w:t xml:space="preserve">Computational Thinking, dan </w:t>
      </w:r>
      <w:r>
        <w:rPr>
          <w:b/>
          <w:sz w:val="24"/>
        </w:rPr>
        <w:t>Hubungannnya dengan Mata Pelajaran</w:t>
      </w:r>
      <w:r>
        <w:rPr>
          <w:b/>
          <w:spacing w:val="-1"/>
          <w:sz w:val="24"/>
        </w:rPr>
        <w:t xml:space="preserve"> </w:t>
      </w:r>
      <w:r>
        <w:rPr>
          <w:b/>
          <w:sz w:val="24"/>
        </w:rPr>
        <w:t>Matematika</w:t>
      </w:r>
    </w:p>
    <w:p w14:paraId="4CF00473" w14:textId="77777777" w:rsidR="00F862B4" w:rsidRDefault="00000000">
      <w:pPr>
        <w:pStyle w:val="BodyText"/>
        <w:spacing w:line="360" w:lineRule="auto"/>
        <w:ind w:left="567" w:right="835" w:firstLine="566"/>
        <w:jc w:val="both"/>
      </w:pPr>
      <w:r>
        <w:t xml:space="preserve">CT </w:t>
      </w:r>
      <w:r>
        <w:rPr>
          <w:b/>
        </w:rPr>
        <w:t>(</w:t>
      </w:r>
      <w:r>
        <w:rPr>
          <w:i/>
        </w:rPr>
        <w:t>Computational Thinking</w:t>
      </w:r>
      <w:r>
        <w:t>) merupakan seperangkat keterampilan yang memanfaatkan ilmu komputer yang harus dikembangkan oleh siswa, agar dapat menghadapi tantangan di abad 21. Untuk mengembangkan CT, siswa perlu mendemonstrasikan berbagai komponen CT dalam banyak disiplin ilmu, seperti matematika, sains, dan pendidikan ilmu komputer (Columba, 2020). Barcelos, dkk (2018) menekankan perlunya memahami hubungan antara CT dengan mata pelajaran lain di kurikulum sekolah, dan mengetahui manfaat apa saja yang mungkin didapat dari strategi didaktik bersama. Integrasi CT dengan bidang ilmu lain bukanlah hal yang baru, khususnya pendidikan matematika. Integrasi CT dengan pendidikan matematika, dapat memberi pendekatan baru pada pemecahan masalah matematika, serta dapat memperluas jangkauan matematika yang melibatkan siswa (Buteau, dkk, 2017). Columba (2020) meneliti tentang proses berpikir komputasional siswa yang tergabung dalam program online First in Math (FIM). Dalam penelitiannya, Columba menemukan bahwa siswa kelas</w:t>
      </w:r>
      <w:r>
        <w:rPr>
          <w:spacing w:val="35"/>
        </w:rPr>
        <w:t xml:space="preserve"> </w:t>
      </w:r>
      <w:r>
        <w:t>tiga,</w:t>
      </w:r>
      <w:r>
        <w:rPr>
          <w:spacing w:val="36"/>
        </w:rPr>
        <w:t xml:space="preserve"> </w:t>
      </w:r>
      <w:r>
        <w:t>empat,</w:t>
      </w:r>
      <w:r>
        <w:rPr>
          <w:spacing w:val="36"/>
        </w:rPr>
        <w:t xml:space="preserve"> </w:t>
      </w:r>
      <w:r>
        <w:t>dan</w:t>
      </w:r>
      <w:r>
        <w:rPr>
          <w:spacing w:val="36"/>
        </w:rPr>
        <w:t xml:space="preserve"> </w:t>
      </w:r>
      <w:r>
        <w:t>lima</w:t>
      </w:r>
      <w:r>
        <w:rPr>
          <w:spacing w:val="35"/>
        </w:rPr>
        <w:t xml:space="preserve"> </w:t>
      </w:r>
      <w:r>
        <w:t>yang</w:t>
      </w:r>
      <w:r>
        <w:rPr>
          <w:spacing w:val="36"/>
        </w:rPr>
        <w:t xml:space="preserve"> </w:t>
      </w:r>
      <w:r>
        <w:t>menggunakan</w:t>
      </w:r>
      <w:r>
        <w:rPr>
          <w:spacing w:val="36"/>
        </w:rPr>
        <w:t xml:space="preserve"> </w:t>
      </w:r>
      <w:r>
        <w:t>program</w:t>
      </w:r>
      <w:r>
        <w:rPr>
          <w:spacing w:val="36"/>
        </w:rPr>
        <w:t xml:space="preserve"> </w:t>
      </w:r>
      <w:r>
        <w:t>FIM</w:t>
      </w:r>
      <w:r>
        <w:rPr>
          <w:spacing w:val="36"/>
        </w:rPr>
        <w:t xml:space="preserve"> </w:t>
      </w:r>
      <w:r>
        <w:t>mengalami</w:t>
      </w:r>
      <w:r>
        <w:rPr>
          <w:spacing w:val="36"/>
        </w:rPr>
        <w:t xml:space="preserve"> </w:t>
      </w:r>
      <w:r>
        <w:t>peningkatan</w:t>
      </w:r>
    </w:p>
    <w:p w14:paraId="2EE79921" w14:textId="77777777" w:rsidR="00F862B4" w:rsidRDefault="00F862B4">
      <w:pPr>
        <w:spacing w:line="360" w:lineRule="auto"/>
        <w:jc w:val="both"/>
        <w:sectPr w:rsidR="00F862B4">
          <w:pgSz w:w="11910" w:h="16840"/>
          <w:pgMar w:top="1360" w:right="600" w:bottom="280" w:left="1300" w:header="720" w:footer="720" w:gutter="0"/>
          <w:cols w:space="720"/>
        </w:sectPr>
      </w:pPr>
    </w:p>
    <w:p w14:paraId="05EA494E" w14:textId="77777777" w:rsidR="00F862B4" w:rsidRDefault="00000000">
      <w:pPr>
        <w:pStyle w:val="BodyText"/>
        <w:spacing w:before="63" w:line="360" w:lineRule="auto"/>
        <w:ind w:left="567" w:right="835"/>
        <w:jc w:val="both"/>
      </w:pPr>
      <w:r>
        <w:lastRenderedPageBreak/>
        <w:t>dalam prestasi matematika mereka. Peningkatan terjadi karena siswa merasa senang, termotivasi dan tertantang untuk memecahkan masalah, dengan memperhatikan dan mengeksplorasi hubungan dalam komponen spesifik CT, seperti dekomposisi masalah, representasi data, dan pemodelan. Selain itu, siswa juga dapat mengembangkan keterampilan CT sebagai alat pemecahan masalah yang kuat, dan mampu memperluasnya ke bagian penting dalam kehidupan</w:t>
      </w:r>
      <w:r>
        <w:rPr>
          <w:spacing w:val="-3"/>
        </w:rPr>
        <w:t xml:space="preserve"> </w:t>
      </w:r>
      <w:r>
        <w:t>sehari-hari.</w:t>
      </w:r>
    </w:p>
    <w:p w14:paraId="080ADF4D" w14:textId="77777777" w:rsidR="00F862B4" w:rsidRDefault="00000000">
      <w:pPr>
        <w:pStyle w:val="BodyText"/>
        <w:spacing w:line="360" w:lineRule="auto"/>
        <w:ind w:left="567" w:right="833" w:firstLine="566"/>
        <w:jc w:val="both"/>
      </w:pPr>
      <w:r>
        <w:t xml:space="preserve">Wing (2008) mengatakan bahwa persamaan antara CT dengan pemikiran matematika adalah proses pemecahan masalah. Sneider, dkk (2014) menjelaskan perbedaan keduanya adalah, siswa mengembangkan pemikiran matematika ketika mereka mendekati situasi baru dengan kemampuan matematika yang mereka miliki, sedangkan siswa mengembangkan CT ketika mereka mendekati situasi baru dengan kesadaran bahwa ada banyak cara di mana komputer dapat membantu mereka memvisualisasikan sistem dan memecahkan masalah. Barcelos, dkk (2018) menjabarkan tiga keterampilan tingkat tinggi yang dapat “dipertukarkan” antara CT dengan matematika, yaitu: 1) </w:t>
      </w:r>
      <w:r>
        <w:rPr>
          <w:i/>
        </w:rPr>
        <w:t xml:space="preserve">alternating between different semiotic representations, </w:t>
      </w:r>
      <w:r>
        <w:t xml:space="preserve">yang melibatkan penerjemahan situasi yang diekspresikan dalam satu representasi simbolik ke yang lainnya. Hal ini berlaku untuk representasi semiotik yang berbeda yang tersedia di basis pengetahuan matematika, seperti bagan, tabel dan rumus, dan juga untuk representasi verbal atau algoritmik dari suatu solusi; 2) </w:t>
      </w:r>
      <w:r>
        <w:rPr>
          <w:i/>
        </w:rPr>
        <w:t xml:space="preserve">establishing relationships and identifying patterns, </w:t>
      </w:r>
      <w:r>
        <w:t xml:space="preserve">keterampilan ini untuk mengidentifikasi keteraturan dan menyimpulkan atau menetapkan aturan formasi. Dalam matematika, biasanya berkaitan dengan keteraturan numerik, dan juga keterampilan abstraksi inti untuk memecahkan masalah dengan analogi, generalisasi, dan spesialisasi; dan 3) </w:t>
      </w:r>
      <w:r>
        <w:rPr>
          <w:i/>
        </w:rPr>
        <w:t xml:space="preserve">building descriptive and representative models, </w:t>
      </w:r>
      <w:r>
        <w:t>keterampilan ini memerlukan kemampuan untuk dapat menggunakan bahasa matematika, atau algoritmik, untuk membangun model situasi yang sudah dikenal, seperti untung rugi, kinematika, jajak pendapat, dan sebagainya. Salah satu cara untuk memahami hubungan CT dengan matematika adalah dengan melihat kemampuan yang dianggap pemikiran matematis, kemampuan yang dianggap berpikir komputasi, dan kemampuan yang melibatkan keduanya, seperti yang tertuang pada diagram Venn dalam gambar 1 (Sneider, dkk,</w:t>
      </w:r>
      <w:r>
        <w:rPr>
          <w:spacing w:val="-3"/>
        </w:rPr>
        <w:t xml:space="preserve"> </w:t>
      </w:r>
      <w:r>
        <w:t>2014).</w:t>
      </w:r>
    </w:p>
    <w:p w14:paraId="242535A9" w14:textId="77777777" w:rsidR="00F862B4" w:rsidRDefault="00F862B4">
      <w:pPr>
        <w:spacing w:line="360" w:lineRule="auto"/>
        <w:jc w:val="both"/>
        <w:sectPr w:rsidR="00F862B4">
          <w:pgSz w:w="11910" w:h="16840"/>
          <w:pgMar w:top="1360" w:right="600" w:bottom="280" w:left="1300" w:header="720" w:footer="720" w:gutter="0"/>
          <w:cols w:space="720"/>
        </w:sectPr>
      </w:pPr>
    </w:p>
    <w:p w14:paraId="42886013" w14:textId="77777777" w:rsidR="00F862B4" w:rsidRDefault="00000000">
      <w:pPr>
        <w:pStyle w:val="BodyText"/>
        <w:ind w:left="1348"/>
        <w:rPr>
          <w:sz w:val="20"/>
        </w:rPr>
      </w:pPr>
      <w:r>
        <w:rPr>
          <w:sz w:val="20"/>
        </w:rPr>
      </w:r>
      <w:r>
        <w:rPr>
          <w:sz w:val="20"/>
        </w:rPr>
        <w:pict w14:anchorId="527046AF">
          <v:group id="_x0000_s1033" style="width:317.9pt;height:194.3pt;mso-position-horizontal-relative:char;mso-position-vertical-relative:line" coordsize="6358,3886">
            <v:shape id="_x0000_s1044" style="position:absolute;left:10;top:18;width:3921;height:3857" coordorigin="10,19" coordsize="3921,3857" path="m10,1947r1,-76l16,1797r7,-75l33,1649r13,-72l62,1505r18,-70l101,1365r23,-68l150,1230r29,-66l209,1099r33,-63l278,974r37,-61l355,854r42,-57l441,741r46,-54l534,634r50,-50l636,535r53,-47l744,442r57,-43l859,358r60,-39l981,282r63,-35l1108,215r66,-30l1241,157r68,-26l1379,108r70,-20l1521,70r72,-16l1667,42r75,-10l1817,25r76,-5l1970,19r77,1l2123,25r76,7l2273,42r74,12l2420,70r71,18l2562,108r69,23l2700,157r67,28l2832,215r65,32l2960,282r61,37l3081,358r58,41l3196,442r55,46l3305,535r51,49l3406,634r48,53l3500,741r44,56l3586,854r39,59l3663,974r35,62l3731,1099r31,65l3790,1230r26,67l3840,1365r20,70l3879,1505r15,72l3907,1649r10,73l3925,1797r4,74l3930,1947r-1,76l3925,2098r-8,74l3907,2245r-13,73l3879,2389r-19,71l3840,2529r-24,69l3790,2665r-28,66l3731,2795r-33,64l3663,2920r-38,61l3586,3040r-42,57l3500,3153r-46,55l3406,3260r-50,51l3305,3360r-54,47l3196,3452r-57,43l3081,3536r-60,39l2960,3612r-63,35l2832,3680r-65,30l2700,3738r-69,25l2562,3786r-71,21l2420,3825r-73,15l2273,3853r-74,10l2123,3870r-76,4l1970,3876r-77,-2l1817,3870r-75,-7l1667,3853r-74,-13l1521,3825r-72,-18l1379,3786r-70,-23l1241,3738r-67,-28l1108,3680r-64,-33l981,3612r-62,-37l859,3536r-58,-41l744,3452r-55,-45l636,3360r-52,-49l534,3260r-47,-52l441,3153r-44,-56l355,3040r-40,-59l278,2920r-36,-61l209,2795r-30,-64l150,2665r-26,-67l101,2529,80,2460,62,2389,46,2318,33,2245,23,2172r-7,-74l11,2023r-1,-76xe" filled="f" strokeweight="1pt">
              <v:path arrowok="t"/>
            </v:shape>
            <v:shape id="_x0000_s1043" style="position:absolute;left:2427;top:10;width:3921;height:3857" coordorigin="2427,10" coordsize="3921,3857" path="m4387,10r-77,1l4234,16r-75,7l4084,33r-74,13l3938,61r-72,18l3796,99r-70,23l3658,148r-67,28l3525,206r-64,33l3398,273r-62,37l3276,349r-58,41l3161,434r-55,45l3053,526r-52,49l2951,626r-47,52l2858,732r-44,56l2772,846r-40,59l2695,965r-36,62l2626,1090r-30,65l2567,1221r-26,67l2518,1356r-21,70l2479,1496r-16,72l2450,1640r-10,74l2433,1788r-5,75l2427,1938r1,76l2433,2089r7,74l2450,2237r13,72l2479,2381r18,70l2518,2520r23,69l2567,2656r29,66l2626,2786r33,64l2695,2912r37,60l2772,3031r42,58l2858,3145r46,54l2951,3251r50,51l3053,3351r53,47l3161,3443r57,43l3276,3527r60,40l3398,3604r63,34l3525,3671r66,30l3658,3729r68,25l3796,3777r70,21l3938,3816r72,15l4084,3844r75,10l4234,3861r76,4l4387,3867r77,-2l4540,3861r76,-7l4690,3844r74,-13l4837,3816r71,-18l4979,3777r69,-23l5117,3729r67,-28l5249,3671r65,-33l5377,3604r61,-37l5498,3527r58,-41l5613,3443r55,-45l5722,3351r51,-49l5823,3251r48,-52l5917,3145r44,-56l6003,3031r39,-59l6080,2912r35,-62l6148,2786r31,-64l6207,2656r26,-67l6257,2520r20,-69l6296,2381r15,-72l6324,2237r10,-74l6342,2089r4,-75l6347,1938r-1,-75l6342,1788r-8,-74l6324,1640r-13,-72l6296,1496r-19,-70l6257,1356r-24,-68l6207,1221r-28,-66l6148,1090r-33,-63l6080,965r-38,-60l6003,846r-42,-58l5917,732r-46,-54l5823,626r-50,-51l5722,526r-54,-47l5613,434r-57,-44l5498,349r-60,-39l5377,273r-63,-34l5249,206r-65,-30l5117,148r-69,-26l4979,99,4908,79,4837,61,4764,46,4690,33,4616,23r-76,-7l4464,11r-77,-1xe" stroked="f">
              <v:fill opacity="32899f"/>
              <v:path arrowok="t"/>
            </v:shape>
            <v:shape id="_x0000_s1042" style="position:absolute;left:2427;top:10;width:3921;height:3857" coordorigin="2427,10" coordsize="3921,3857" path="m2427,1938r1,-75l2433,1788r7,-74l2450,1640r13,-72l2479,1496r18,-70l2518,1356r23,-68l2567,1221r29,-66l2626,1090r33,-63l2695,965r37,-60l2772,846r42,-58l2858,732r46,-54l2951,626r50,-51l3053,526r53,-47l3161,434r57,-44l3276,349r60,-39l3398,273r63,-34l3525,206r66,-30l3658,148r68,-26l3796,99r70,-20l3938,61r72,-15l4084,33r75,-10l4234,16r76,-5l4387,10r77,1l4540,16r76,7l4690,33r74,13l4837,61r71,18l4979,99r69,23l5117,148r67,28l5249,206r65,33l5377,273r61,37l5498,349r58,41l5613,434r55,45l5722,526r51,49l5823,626r48,52l5917,732r44,56l6003,846r39,59l6080,965r35,62l6148,1090r31,65l6207,1221r26,67l6257,1356r20,70l6296,1496r15,72l6324,1640r10,74l6342,1788r4,75l6347,1938r-1,76l6342,2089r-8,74l6324,2237r-13,72l6296,2381r-19,70l6257,2520r-24,69l6207,2656r-28,66l6148,2786r-33,64l6080,2912r-38,60l6003,3031r-42,58l5917,3145r-46,54l5823,3251r-50,51l5722,3351r-54,47l5613,3443r-57,43l5498,3527r-60,40l5377,3604r-63,34l5249,3671r-65,30l5117,3729r-69,25l4979,3777r-71,21l4837,3816r-73,15l4690,3844r-74,10l4540,3861r-76,4l4387,3867r-77,-2l4234,3861r-75,-7l4084,3844r-74,-13l3938,3816r-72,-18l3796,3777r-70,-23l3658,3729r-67,-28l3525,3671r-64,-33l3398,3604r-62,-37l3276,3527r-58,-41l3161,3443r-55,-45l3053,3351r-52,-49l2951,3251r-47,-52l2858,3145r-44,-56l2772,3031r-40,-59l2695,2912r-36,-62l2626,2786r-30,-64l2567,2656r-26,-67l2518,2520r-21,-69l2479,2381r-16,-72l2450,2237r-10,-74l2433,2089r-5,-75l2427,1938xe" filled="f" strokeweight="1pt">
              <v:path arrowok="t"/>
            </v:shape>
            <v:shape id="_x0000_s1041" style="position:absolute;left:2527;top:138;width:1656;height:3422" coordorigin="2527,138" coordsize="1656,3422" path="m3355,138r-97,12l3165,183r-89,55l2991,312r-80,93l2873,457r-36,57l2802,575r-33,64l2738,707r-29,72l2681,854r-25,78l2632,1013r-21,84l2592,1183r-17,89l2561,1363r-12,94l2539,1552r-6,98l2528,1749r-1,100l2528,1950r5,99l2539,2146r10,96l2561,2335r14,91l2592,2515r19,87l2632,2685r24,81l2681,2844r28,75l2738,2991r31,68l2802,3124r35,60l2873,3241r38,53l2950,3342r82,84l3120,3490r91,45l3306,3557r49,3l3403,3557r95,-22l3590,3490r87,-64l3759,3342r39,-48l3836,3241r36,-57l3907,3124r33,-65l3971,2991r29,-72l4028,2844r25,-78l4077,2685r21,-83l4117,2515r17,-89l4148,2335r12,-93l4170,2146r7,-97l4181,1950r1,-101l4181,1749r-4,-99l4170,1552r-10,-95l4148,1363r-14,-91l4117,1183r-19,-86l4077,1013r-24,-81l4028,854r-28,-75l3971,707r-31,-68l3907,575r-35,-61l3836,457r-38,-52l3759,356r-82,-83l3590,208r-92,-44l3403,141r-48,-3xe" stroked="f">
              <v:fill opacity="32899f"/>
              <v:path arrowok="t"/>
            </v:shape>
            <v:shape id="_x0000_s1040" style="position:absolute;left:2527;top:138;width:1656;height:3422" coordorigin="2527,138" coordsize="1656,3422" path="m2527,1849r1,-100l2533,1650r6,-98l2549,1457r12,-94l2575,1272r17,-89l2611,1097r21,-84l2656,932r25,-78l2709,779r29,-72l2769,639r33,-64l2837,514r36,-57l2911,405r39,-49l3032,273r88,-65l3211,164r95,-23l3355,138r48,3l3498,164r92,44l3677,273r82,83l3798,405r38,52l3872,514r35,61l3940,639r31,68l4000,779r28,75l4053,932r24,81l4098,1097r19,86l4134,1272r14,91l4160,1457r10,95l4177,1650r4,99l4182,1849r-1,101l4177,2049r-7,97l4160,2242r-12,93l4134,2426r-17,89l4098,2602r-21,83l4053,2766r-25,78l4000,2919r-29,72l3940,3059r-33,65l3872,3184r-36,57l3798,3294r-39,48l3677,3426r-87,64l3498,3535r-95,22l3355,3560r-49,-3l3211,3535r-91,-45l3032,3426r-82,-84l2911,3294r-38,-53l2837,3184r-35,-60l2769,3059r-31,-68l2709,2919r-28,-75l2656,2766r-24,-81l2611,2602r-19,-87l2575,2426r-14,-91l2549,2242r-10,-96l2533,2049r-5,-99l2527,1849xe" filled="f" strokecolor="white" strokeweight="1pt">
              <v:path arrowok="t"/>
            </v:shape>
            <v:shapetype id="_x0000_t202" coordsize="21600,21600" o:spt="202" path="m,l,21600r21600,l21600,xe">
              <v:stroke joinstyle="miter"/>
              <v:path gradientshapeok="t" o:connecttype="rect"/>
            </v:shapetype>
            <v:shape id="_x0000_s1039" type="#_x0000_t202" style="position:absolute;left:1346;top:579;width:1270;height:2553" filled="f" stroked="f">
              <v:textbox inset="0,0,0,0">
                <w:txbxContent>
                  <w:p w14:paraId="3F6D6013" w14:textId="77777777" w:rsidR="00F862B4" w:rsidRDefault="00000000">
                    <w:pPr>
                      <w:spacing w:line="300" w:lineRule="auto"/>
                      <w:ind w:right="18"/>
                      <w:jc w:val="center"/>
                      <w:rPr>
                        <w:sz w:val="20"/>
                      </w:rPr>
                    </w:pPr>
                    <w:r>
                      <w:rPr>
                        <w:b/>
                        <w:sz w:val="21"/>
                      </w:rPr>
                      <w:t xml:space="preserve">Mathematical Thinking </w:t>
                    </w:r>
                    <w:r>
                      <w:rPr>
                        <w:sz w:val="20"/>
                      </w:rPr>
                      <w:t>Counting Arithmetic Algebra Geometry Calculus</w:t>
                    </w:r>
                  </w:p>
                  <w:p w14:paraId="620B9390" w14:textId="77777777" w:rsidR="00F862B4" w:rsidRDefault="00000000">
                    <w:pPr>
                      <w:ind w:right="14"/>
                      <w:jc w:val="center"/>
                      <w:rPr>
                        <w:sz w:val="20"/>
                      </w:rPr>
                    </w:pPr>
                    <w:r>
                      <w:rPr>
                        <w:sz w:val="20"/>
                      </w:rPr>
                      <w:t>Set Theory</w:t>
                    </w:r>
                  </w:p>
                  <w:p w14:paraId="7128F345" w14:textId="77777777" w:rsidR="00F862B4" w:rsidRDefault="00000000">
                    <w:pPr>
                      <w:spacing w:before="51"/>
                      <w:ind w:right="16"/>
                      <w:jc w:val="center"/>
                      <w:rPr>
                        <w:sz w:val="20"/>
                      </w:rPr>
                    </w:pPr>
                    <w:r>
                      <w:rPr>
                        <w:sz w:val="20"/>
                      </w:rPr>
                      <w:t>Topology</w:t>
                    </w:r>
                  </w:p>
                </w:txbxContent>
              </v:textbox>
            </v:shape>
            <v:shape id="_x0000_s1038" type="#_x0000_t202" style="position:absolute;left:2841;top:689;width:700;height:2120" filled="f" stroked="f">
              <v:textbox inset="0,0,0,0">
                <w:txbxContent>
                  <w:p w14:paraId="49ECFB8B" w14:textId="77777777" w:rsidR="00F862B4" w:rsidRDefault="00000000">
                    <w:pPr>
                      <w:spacing w:before="7" w:line="218" w:lineRule="auto"/>
                      <w:ind w:right="18"/>
                      <w:jc w:val="center"/>
                      <w:rPr>
                        <w:sz w:val="20"/>
                      </w:rPr>
                    </w:pPr>
                    <w:r>
                      <w:rPr>
                        <w:sz w:val="20"/>
                      </w:rPr>
                      <w:t>Problem solving</w:t>
                    </w:r>
                  </w:p>
                  <w:p w14:paraId="237ACEE0" w14:textId="77777777" w:rsidR="00F862B4" w:rsidRDefault="00000000">
                    <w:pPr>
                      <w:spacing w:before="80" w:line="216" w:lineRule="auto"/>
                      <w:ind w:right="19"/>
                      <w:jc w:val="center"/>
                      <w:rPr>
                        <w:sz w:val="20"/>
                      </w:rPr>
                    </w:pPr>
                    <w:r>
                      <w:rPr>
                        <w:sz w:val="20"/>
                      </w:rPr>
                      <w:t>Modelin</w:t>
                    </w:r>
                    <w:r>
                      <w:rPr>
                        <w:w w:val="99"/>
                        <w:sz w:val="20"/>
                      </w:rPr>
                      <w:t xml:space="preserve"> </w:t>
                    </w:r>
                    <w:r>
                      <w:rPr>
                        <w:sz w:val="20"/>
                      </w:rPr>
                      <w:t>g</w:t>
                    </w:r>
                  </w:p>
                  <w:p w14:paraId="395F36E0" w14:textId="77777777" w:rsidR="00F862B4" w:rsidRDefault="00000000">
                    <w:pPr>
                      <w:spacing w:before="81" w:line="216" w:lineRule="auto"/>
                      <w:ind w:right="21" w:firstLine="26"/>
                      <w:jc w:val="both"/>
                      <w:rPr>
                        <w:sz w:val="20"/>
                      </w:rPr>
                    </w:pPr>
                    <w:r>
                      <w:rPr>
                        <w:sz w:val="20"/>
                      </w:rPr>
                      <w:t xml:space="preserve">Analyzi ng and </w:t>
                    </w:r>
                    <w:r>
                      <w:rPr>
                        <w:w w:val="95"/>
                        <w:sz w:val="20"/>
                      </w:rPr>
                      <w:t xml:space="preserve">interpret </w:t>
                    </w:r>
                    <w:r>
                      <w:rPr>
                        <w:sz w:val="20"/>
                      </w:rPr>
                      <w:t>ing</w:t>
                    </w:r>
                    <w:r>
                      <w:rPr>
                        <w:spacing w:val="-3"/>
                        <w:sz w:val="20"/>
                      </w:rPr>
                      <w:t xml:space="preserve"> </w:t>
                    </w:r>
                    <w:r>
                      <w:rPr>
                        <w:sz w:val="20"/>
                      </w:rPr>
                      <w:t>data</w:t>
                    </w:r>
                  </w:p>
                  <w:p w14:paraId="14C8FE81" w14:textId="77777777" w:rsidR="00F862B4" w:rsidRDefault="00000000">
                    <w:pPr>
                      <w:spacing w:before="60"/>
                      <w:ind w:right="18"/>
                      <w:jc w:val="center"/>
                      <w:rPr>
                        <w:sz w:val="20"/>
                      </w:rPr>
                    </w:pPr>
                    <w:r>
                      <w:rPr>
                        <w:sz w:val="20"/>
                      </w:rPr>
                      <w:t>Statistic</w:t>
                    </w:r>
                  </w:p>
                </w:txbxContent>
              </v:textbox>
            </v:shape>
            <v:shape id="_x0000_s1037" type="#_x0000_t202" style="position:absolute;left:2868;top:2794;width:475;height:430" filled="f" stroked="f">
              <v:textbox inset="0,0,0,0">
                <w:txbxContent>
                  <w:p w14:paraId="6D2E3DB1" w14:textId="77777777" w:rsidR="00F862B4" w:rsidRDefault="00000000">
                    <w:pPr>
                      <w:spacing w:line="210" w:lineRule="exact"/>
                      <w:ind w:left="167"/>
                      <w:rPr>
                        <w:sz w:val="20"/>
                      </w:rPr>
                    </w:pPr>
                    <w:r>
                      <w:rPr>
                        <w:sz w:val="20"/>
                      </w:rPr>
                      <w:t>and</w:t>
                    </w:r>
                  </w:p>
                  <w:p w14:paraId="220194D5" w14:textId="77777777" w:rsidR="00F862B4" w:rsidRDefault="00000000">
                    <w:pPr>
                      <w:spacing w:line="219" w:lineRule="exact"/>
                      <w:rPr>
                        <w:sz w:val="20"/>
                      </w:rPr>
                    </w:pPr>
                    <w:r>
                      <w:rPr>
                        <w:sz w:val="20"/>
                      </w:rPr>
                      <w:t>pr</w:t>
                    </w:r>
                  </w:p>
                </w:txbxContent>
              </v:textbox>
            </v:shape>
            <v:shape id="_x0000_s1036" type="#_x0000_t202" style="position:absolute;left:3035;top:3003;width:476;height:221" filled="f" stroked="f">
              <v:textbox inset="0,0,0,0">
                <w:txbxContent>
                  <w:p w14:paraId="641034F4" w14:textId="77777777" w:rsidR="00F862B4" w:rsidRDefault="00000000">
                    <w:pPr>
                      <w:spacing w:line="221" w:lineRule="exact"/>
                      <w:rPr>
                        <w:sz w:val="20"/>
                      </w:rPr>
                    </w:pPr>
                    <w:r>
                      <w:rPr>
                        <w:sz w:val="20"/>
                      </w:rPr>
                      <w:t>obalit</w:t>
                    </w:r>
                  </w:p>
                </w:txbxContent>
              </v:textbox>
            </v:shape>
            <v:shape id="_x0000_s1035" type="#_x0000_t202" style="position:absolute;left:3132;top:3210;width:120;height:221" filled="f" stroked="f">
              <v:textbox inset="0,0,0,0">
                <w:txbxContent>
                  <w:p w14:paraId="25924EDB" w14:textId="77777777" w:rsidR="00F862B4" w:rsidRDefault="00000000">
                    <w:pPr>
                      <w:spacing w:line="221" w:lineRule="exact"/>
                      <w:rPr>
                        <w:sz w:val="20"/>
                      </w:rPr>
                    </w:pPr>
                    <w:r>
                      <w:rPr>
                        <w:w w:val="99"/>
                        <w:sz w:val="20"/>
                      </w:rPr>
                      <w:t>y</w:t>
                    </w:r>
                  </w:p>
                </w:txbxContent>
              </v:textbox>
            </v:shape>
            <v:shape id="_x0000_s1034" type="#_x0000_t202" style="position:absolute;left:4125;top:140;width:1478;height:3254" filled="f" stroked="f">
              <v:textbox inset="0,0,0,0">
                <w:txbxContent>
                  <w:p w14:paraId="762607C3" w14:textId="77777777" w:rsidR="00F862B4" w:rsidRDefault="00000000">
                    <w:pPr>
                      <w:spacing w:line="300" w:lineRule="auto"/>
                      <w:ind w:left="172" w:right="118" w:hanging="173"/>
                      <w:rPr>
                        <w:sz w:val="20"/>
                      </w:rPr>
                    </w:pPr>
                    <w:r>
                      <w:rPr>
                        <w:b/>
                        <w:spacing w:val="-1"/>
                        <w:sz w:val="21"/>
                      </w:rPr>
                      <w:t xml:space="preserve">Computational </w:t>
                    </w:r>
                    <w:r>
                      <w:rPr>
                        <w:b/>
                        <w:sz w:val="21"/>
                      </w:rPr>
                      <w:t xml:space="preserve">Thinking </w:t>
                    </w:r>
                    <w:r>
                      <w:rPr>
                        <w:sz w:val="20"/>
                      </w:rPr>
                      <w:t>Simulation Data Mining Networking</w:t>
                    </w:r>
                  </w:p>
                  <w:p w14:paraId="2C04A9AB" w14:textId="77777777" w:rsidR="00F862B4" w:rsidRDefault="00000000">
                    <w:pPr>
                      <w:spacing w:before="11" w:line="216" w:lineRule="auto"/>
                      <w:ind w:left="261" w:right="14" w:hanging="118"/>
                      <w:rPr>
                        <w:sz w:val="20"/>
                      </w:rPr>
                    </w:pPr>
                    <w:r>
                      <w:rPr>
                        <w:sz w:val="20"/>
                      </w:rPr>
                      <w:t xml:space="preserve">Automated </w:t>
                    </w:r>
                    <w:r>
                      <w:rPr>
                        <w:spacing w:val="-4"/>
                        <w:sz w:val="20"/>
                      </w:rPr>
                      <w:t xml:space="preserve">Data </w:t>
                    </w:r>
                    <w:r>
                      <w:rPr>
                        <w:sz w:val="20"/>
                      </w:rPr>
                      <w:t>Collection</w:t>
                    </w:r>
                  </w:p>
                  <w:p w14:paraId="49EDD944" w14:textId="77777777" w:rsidR="00F862B4" w:rsidRDefault="00000000">
                    <w:pPr>
                      <w:spacing w:before="61"/>
                      <w:ind w:left="360"/>
                      <w:rPr>
                        <w:sz w:val="20"/>
                      </w:rPr>
                    </w:pPr>
                    <w:r>
                      <w:rPr>
                        <w:sz w:val="20"/>
                      </w:rPr>
                      <w:t>Gaming</w:t>
                    </w:r>
                  </w:p>
                  <w:p w14:paraId="44B4DEDE" w14:textId="77777777" w:rsidR="00F862B4" w:rsidRDefault="00000000">
                    <w:pPr>
                      <w:spacing w:before="77" w:line="216" w:lineRule="auto"/>
                      <w:ind w:left="259" w:right="118" w:firstLine="33"/>
                      <w:rPr>
                        <w:sz w:val="20"/>
                      </w:rPr>
                    </w:pPr>
                    <w:r>
                      <w:rPr>
                        <w:sz w:val="20"/>
                      </w:rPr>
                      <w:t>Algorithmic Reasoning</w:t>
                    </w:r>
                  </w:p>
                  <w:p w14:paraId="69D6CA54" w14:textId="77777777" w:rsidR="00F862B4" w:rsidRDefault="00000000">
                    <w:pPr>
                      <w:spacing w:before="12" w:line="280" w:lineRule="atLeast"/>
                      <w:ind w:left="132" w:right="118" w:firstLine="228"/>
                      <w:rPr>
                        <w:sz w:val="20"/>
                      </w:rPr>
                    </w:pPr>
                    <w:r>
                      <w:rPr>
                        <w:sz w:val="20"/>
                      </w:rPr>
                      <w:t>Robotic Programming</w:t>
                    </w:r>
                  </w:p>
                </w:txbxContent>
              </v:textbox>
            </v:shape>
            <w10:anchorlock/>
          </v:group>
        </w:pict>
      </w:r>
    </w:p>
    <w:p w14:paraId="04DA7DEA" w14:textId="77777777" w:rsidR="00F862B4" w:rsidRDefault="00F862B4">
      <w:pPr>
        <w:pStyle w:val="BodyText"/>
        <w:spacing w:before="5"/>
        <w:rPr>
          <w:sz w:val="26"/>
        </w:rPr>
      </w:pPr>
    </w:p>
    <w:p w14:paraId="4D1D38A6" w14:textId="77777777" w:rsidR="00F862B4" w:rsidRDefault="00000000">
      <w:pPr>
        <w:pStyle w:val="BodyText"/>
        <w:spacing w:before="90"/>
        <w:ind w:left="1520"/>
      </w:pPr>
      <w:r>
        <w:t>Gb. Hubungan antara Pemikiran Matematika dan Komputasional</w:t>
      </w:r>
    </w:p>
    <w:p w14:paraId="75130C72" w14:textId="77777777" w:rsidR="00F862B4" w:rsidRDefault="00F862B4">
      <w:pPr>
        <w:pStyle w:val="BodyText"/>
        <w:spacing w:before="11"/>
        <w:rPr>
          <w:sz w:val="37"/>
        </w:rPr>
      </w:pPr>
    </w:p>
    <w:p w14:paraId="76D170F0" w14:textId="77777777" w:rsidR="00F862B4" w:rsidRDefault="00000000">
      <w:pPr>
        <w:pStyle w:val="BodyText"/>
        <w:spacing w:line="360" w:lineRule="auto"/>
        <w:ind w:left="567" w:right="834" w:firstLine="566"/>
        <w:jc w:val="both"/>
      </w:pPr>
      <w:r>
        <w:t>Grover dan Pea (2013) menjabarkan perspektif penting yang dapat memperjelas makna CT dalam kurikula sekolah, yang didasari oleh tujuh ide besar dari komputing dalam praktek CT, yaitu: 1) komputing merupakan aktivitas manusia yang komputasi; 2) abstraksi mereduksi informasi dan detail untuk fokus pada konsep yang relevan untuk memahami dan memecahkan masalah; 3) data dan informasi memudahkan terciptanya pengetahuan; 4) algoritma adalah alat untuk mengembangkan dan mengungkapkan solusi untuk masalah komputasi; 5) pemrograman adalah proses komputasi yang menghasilkan artefak komputasi; 6) perangkat digital, sistem, dan jaringan yang menghubungkannya, memungkinkan dan mendorong pendekatan komputasi untuk memecahkan masalah; dan</w:t>
      </w:r>
    </w:p>
    <w:p w14:paraId="5BE6AD62" w14:textId="77777777" w:rsidR="00F862B4" w:rsidRDefault="00000000">
      <w:pPr>
        <w:pStyle w:val="BodyText"/>
        <w:spacing w:before="2" w:line="360" w:lineRule="auto"/>
        <w:ind w:left="567" w:right="839"/>
        <w:jc w:val="both"/>
      </w:pPr>
      <w:r>
        <w:t>7) komputer memungkinkan inovasi di bidang lain, termasuk sains, ilmu sosial, humaniora, seni, kedokteran, teknik, dan bisnis.</w:t>
      </w:r>
    </w:p>
    <w:p w14:paraId="3B966EBB" w14:textId="77777777" w:rsidR="00F862B4" w:rsidRDefault="00F862B4">
      <w:pPr>
        <w:pStyle w:val="BodyText"/>
        <w:spacing w:before="11"/>
        <w:rPr>
          <w:sz w:val="35"/>
        </w:rPr>
      </w:pPr>
    </w:p>
    <w:p w14:paraId="1522C584" w14:textId="77777777" w:rsidR="00F862B4" w:rsidRDefault="00000000">
      <w:pPr>
        <w:pStyle w:val="Heading1"/>
        <w:numPr>
          <w:ilvl w:val="0"/>
          <w:numId w:val="12"/>
        </w:numPr>
        <w:tabs>
          <w:tab w:val="left" w:pos="501"/>
        </w:tabs>
        <w:spacing w:before="0"/>
        <w:ind w:left="500" w:hanging="361"/>
        <w:jc w:val="both"/>
      </w:pPr>
      <w:r>
        <w:t>Penelitian tentang</w:t>
      </w:r>
      <w:r>
        <w:rPr>
          <w:spacing w:val="-1"/>
        </w:rPr>
        <w:t xml:space="preserve"> </w:t>
      </w:r>
      <w:r>
        <w:t>CT</w:t>
      </w:r>
    </w:p>
    <w:p w14:paraId="72001AAA" w14:textId="77777777" w:rsidR="00F862B4" w:rsidRDefault="00000000">
      <w:pPr>
        <w:pStyle w:val="BodyText"/>
        <w:spacing w:before="137" w:line="360" w:lineRule="auto"/>
        <w:ind w:left="423" w:right="835" w:firstLine="568"/>
        <w:jc w:val="both"/>
      </w:pPr>
      <w:r>
        <w:t xml:space="preserve">Barcelos, dkk (2018) mengatakan bahwa saat ini terjadi peningkatan ketertarikan di kalangan komunitas ilmiah untuk meneliti hubungan antara CT dan matematika. Seperti penelitian yang dilakukan oleh Nessa dan Nugraha (2019) yang meneliti tentang hubungan antara CT dengan kemampuan </w:t>
      </w:r>
      <w:r>
        <w:rPr>
          <w:i/>
        </w:rPr>
        <w:t xml:space="preserve">number sense </w:t>
      </w:r>
      <w:r>
        <w:t xml:space="preserve">pada siswa kelas 5 di Bandung, Indonesia. Dalam penelitiannya ia menemukan bahwa kemampuan </w:t>
      </w:r>
      <w:r>
        <w:rPr>
          <w:i/>
        </w:rPr>
        <w:t xml:space="preserve">number sense </w:t>
      </w:r>
      <w:r>
        <w:t xml:space="preserve">siswa memiliki performa yang lebih rendah dari pada CT. Mereka juga menemukan bahwa CT memberi pengaruh yang signifikan pada kemampuan </w:t>
      </w:r>
      <w:r>
        <w:rPr>
          <w:i/>
        </w:rPr>
        <w:t xml:space="preserve">number sense </w:t>
      </w:r>
      <w:r>
        <w:t xml:space="preserve">siswa, yaitu berkontribusi sebanyak 56,5% pada kemampuan </w:t>
      </w:r>
      <w:r>
        <w:rPr>
          <w:i/>
        </w:rPr>
        <w:t xml:space="preserve">number sense </w:t>
      </w:r>
      <w:r>
        <w:t>siswa. Yadav, dkk (2017) menekankan</w:t>
      </w:r>
    </w:p>
    <w:p w14:paraId="090BD111" w14:textId="77777777" w:rsidR="00F862B4" w:rsidRDefault="00F862B4">
      <w:pPr>
        <w:spacing w:line="360" w:lineRule="auto"/>
        <w:jc w:val="both"/>
        <w:sectPr w:rsidR="00F862B4">
          <w:pgSz w:w="11910" w:h="16840"/>
          <w:pgMar w:top="1500" w:right="600" w:bottom="280" w:left="1300" w:header="720" w:footer="720" w:gutter="0"/>
          <w:cols w:space="720"/>
        </w:sectPr>
      </w:pPr>
    </w:p>
    <w:p w14:paraId="25601C78" w14:textId="77777777" w:rsidR="00F862B4" w:rsidRDefault="00000000">
      <w:pPr>
        <w:pStyle w:val="BodyText"/>
        <w:spacing w:before="63" w:line="360" w:lineRule="auto"/>
        <w:ind w:left="423" w:right="839"/>
        <w:jc w:val="both"/>
      </w:pPr>
      <w:r>
        <w:lastRenderedPageBreak/>
        <w:t>untuk dapat mengintegrasikan CT ke dalam kurikulum K-12, diperlukan pendekatan multi-dimensi dalam perubahan sistematik, termasuk di dalamnya menyiapkan calon guru untuk kompetensi CT. Namun dalam penelitiannya, mereka menemukan bahwa calon guru memiliki pemahaman yang dangkal tentang</w:t>
      </w:r>
      <w:r>
        <w:rPr>
          <w:spacing w:val="-1"/>
        </w:rPr>
        <w:t xml:space="preserve"> </w:t>
      </w:r>
      <w:r>
        <w:t>CT.</w:t>
      </w:r>
    </w:p>
    <w:p w14:paraId="7330F045" w14:textId="77777777" w:rsidR="00F862B4" w:rsidRDefault="00000000">
      <w:pPr>
        <w:pStyle w:val="BodyText"/>
        <w:spacing w:before="161" w:line="360" w:lineRule="auto"/>
        <w:ind w:left="423" w:right="833" w:firstLine="568"/>
        <w:jc w:val="both"/>
      </w:pPr>
      <w:r>
        <w:t>Secara umum, guru tidak familiar dengan CT, dan kesulitan menemukan hubungan antara CT dengan kurikulum mereka (Shute, Sun, &amp; Asbell-Clarke, 2017). Karenanya Gadanidis, Cendros, Floyd, dan Namukasa (2017) mengembangkan pelatihan untuk guru matematika sekolah dasar yang berfokus pada CT dalam pendidikan matematika. Kursus tersebut mengintegrasikan CT dalam aktivitas matematika agar guru dapat lebih memahami konsep matematika dan mampu mengajar matematika dengan CT. Dalam artikelnya, Gadanidis, Cendros, Floyd, dan Namukasa (2017) menunjukkan bahwa di awal kursus dimulai, banyak guru matematika yang khawatir dan cemas karena mereka tidak memahami koding dan CT, serta tidak mengerti bagaimana mengintegrasikan CT dengan aktivitas matematika. Dengan melatih dan membiasakan guru untuk menggunakan teknologi tertentu, serta mengajarkan cara dan aturan mengaplikasikan CT dalam  mengajar matematika, mampu menumbuhkan sikap positif guru dalam menghadapi tantangan, rintangan, serta kritik selama belajar menerapkan CT dalam pembelajaran matematika. Weintrop, dkk (2016) menemukan bahwa terdapat tiga keuntungan dari penerapan CT dalam kelas matematika dan sains di SMA, yaitu 1) dapat dibangun dengan berdasar pada hubungan timbal balik untuk pembelajaran antara CT dengan matematika dan sains, 2) membahas masalah praktis untuk menjangkau semua siswa, dan memiliki guru yang mahir, dan 3) membawa pendidikan matematika dan sains menjadi lebih sejalan dengan praktik profesional saat ini di bidang</w:t>
      </w:r>
      <w:r>
        <w:rPr>
          <w:spacing w:val="-1"/>
        </w:rPr>
        <w:t xml:space="preserve"> </w:t>
      </w:r>
      <w:r>
        <w:t>ini.</w:t>
      </w:r>
    </w:p>
    <w:p w14:paraId="377E8E9D" w14:textId="77777777" w:rsidR="00F862B4" w:rsidRDefault="00000000">
      <w:pPr>
        <w:pStyle w:val="BodyText"/>
        <w:spacing w:before="160" w:line="360" w:lineRule="auto"/>
        <w:ind w:left="423" w:right="838" w:firstLine="568"/>
        <w:jc w:val="both"/>
      </w:pPr>
      <w:r>
        <w:t>Terdapat penelitian yang mengaitkan gender dalam pembelajaran CT. Seperti penelitian Angeli dan Giannakos (2019) yang menemukan bahwa tidak ada perbedaan perhatian dan proses belajar yang signifikan antara laki-laki dan perempuan selama pembelajaran CT berlangsung, namun mereka memiliki perbedaan aktivitas atau strategi selama aktivitas CT dan perbedaan perspektif tentang koding. Lain halnya dengan Grover dan Pea (2013), yang menekankan pentingnya menjelaskan manfaat CT untuk memberi motivasi pada pembelajar, khususnya perempuan, agar dapat menguasai CT. Atmatzidou dan Demetriadis (2016) dalam penelitiannya menemukan bahwa siswa perempuan membutuhkan pelatihan ekstra untuk dapat memiliki keterampilan CT yang setara dengan siswa laki-laki. Setelah diberikan intervensi, terjadi peningkatan keterampilan CT bagi</w:t>
      </w:r>
    </w:p>
    <w:p w14:paraId="0D31E725" w14:textId="77777777" w:rsidR="00F862B4" w:rsidRDefault="00F862B4">
      <w:pPr>
        <w:spacing w:line="360" w:lineRule="auto"/>
        <w:jc w:val="both"/>
        <w:sectPr w:rsidR="00F862B4">
          <w:pgSz w:w="11910" w:h="16840"/>
          <w:pgMar w:top="1360" w:right="600" w:bottom="280" w:left="1300" w:header="720" w:footer="720" w:gutter="0"/>
          <w:cols w:space="720"/>
        </w:sectPr>
      </w:pPr>
    </w:p>
    <w:p w14:paraId="4E7D1C34" w14:textId="77777777" w:rsidR="00F862B4" w:rsidRDefault="00000000">
      <w:pPr>
        <w:pStyle w:val="BodyText"/>
        <w:spacing w:before="63" w:line="360" w:lineRule="auto"/>
        <w:ind w:left="423" w:right="832"/>
      </w:pPr>
      <w:r>
        <w:lastRenderedPageBreak/>
        <w:t>siswa perempuan secara signifikan. Hasil akhirnya adalah siswa perempuan dan laki-laki mampu mencapai tingkatan keterampilan CT yang sama.</w:t>
      </w:r>
    </w:p>
    <w:p w14:paraId="30AFE5B6" w14:textId="77777777" w:rsidR="00F862B4" w:rsidRDefault="00F862B4">
      <w:pPr>
        <w:spacing w:line="360" w:lineRule="auto"/>
        <w:sectPr w:rsidR="00F862B4">
          <w:pgSz w:w="11910" w:h="16840"/>
          <w:pgMar w:top="1360" w:right="600" w:bottom="280" w:left="1300" w:header="720" w:footer="720" w:gutter="0"/>
          <w:cols w:space="720"/>
        </w:sectPr>
      </w:pPr>
    </w:p>
    <w:p w14:paraId="10BFC3D3" w14:textId="05BD13D0" w:rsidR="00F862B4" w:rsidRDefault="0049311C" w:rsidP="0049311C">
      <w:pPr>
        <w:spacing w:before="63"/>
        <w:ind w:right="1531"/>
        <w:jc w:val="center"/>
        <w:rPr>
          <w:b/>
          <w:sz w:val="24"/>
        </w:rPr>
      </w:pPr>
      <w:r>
        <w:rPr>
          <w:b/>
          <w:sz w:val="24"/>
          <w:lang w:val="en-US"/>
        </w:rPr>
        <w:lastRenderedPageBreak/>
        <w:t>D</w:t>
      </w:r>
      <w:r w:rsidR="00000000">
        <w:rPr>
          <w:b/>
          <w:sz w:val="24"/>
        </w:rPr>
        <w:t>AFTAR PUSTAKA</w:t>
      </w:r>
    </w:p>
    <w:p w14:paraId="27C84261" w14:textId="77777777" w:rsidR="00F862B4" w:rsidRDefault="00F862B4">
      <w:pPr>
        <w:pStyle w:val="BodyText"/>
        <w:spacing w:before="9"/>
        <w:rPr>
          <w:b/>
          <w:sz w:val="27"/>
        </w:rPr>
      </w:pPr>
    </w:p>
    <w:p w14:paraId="48A75D14" w14:textId="77777777" w:rsidR="00F862B4" w:rsidRDefault="00000000">
      <w:pPr>
        <w:pStyle w:val="BodyText"/>
        <w:spacing w:line="259" w:lineRule="auto"/>
        <w:ind w:left="848" w:right="837" w:hanging="708"/>
        <w:jc w:val="both"/>
      </w:pPr>
      <w:r>
        <w:t xml:space="preserve">Angeli, C., &amp; Giannakos, M.N. (2019). Computational Thinking Education: Issues and Challenges. </w:t>
      </w:r>
      <w:r>
        <w:rPr>
          <w:i/>
        </w:rPr>
        <w:t xml:space="preserve">Computers in Human Behaviour, </w:t>
      </w:r>
      <w:r>
        <w:t>106185. DOI: 10.1016/j.chb.2019.106185.</w:t>
      </w:r>
    </w:p>
    <w:p w14:paraId="57AA99F0" w14:textId="77777777" w:rsidR="00F862B4" w:rsidRDefault="00000000">
      <w:pPr>
        <w:spacing w:before="119"/>
        <w:ind w:left="706" w:right="836" w:hanging="567"/>
        <w:jc w:val="both"/>
        <w:rPr>
          <w:sz w:val="24"/>
        </w:rPr>
      </w:pPr>
      <w:r>
        <w:rPr>
          <w:sz w:val="24"/>
        </w:rPr>
        <w:t xml:space="preserve">Anderson, L., Krathwohl, D., Airasian, P. et al (2001), </w:t>
      </w:r>
      <w:r>
        <w:rPr>
          <w:i/>
          <w:sz w:val="24"/>
        </w:rPr>
        <w:t>A Taxonomy for Learning, Teaching, and Assessing: A revision of Bloom's Taxonomy of Educational Objectives</w:t>
      </w:r>
      <w:r>
        <w:rPr>
          <w:sz w:val="24"/>
        </w:rPr>
        <w:t>, New York: Pearson, Allyn &amp; Bacon</w:t>
      </w:r>
    </w:p>
    <w:p w14:paraId="46E06594" w14:textId="77777777" w:rsidR="00F862B4" w:rsidRDefault="00000000">
      <w:pPr>
        <w:pStyle w:val="BodyText"/>
        <w:spacing w:line="259" w:lineRule="auto"/>
        <w:ind w:left="848" w:right="837" w:hanging="708"/>
        <w:jc w:val="both"/>
      </w:pPr>
      <w:r>
        <w:t xml:space="preserve">Atmatzidou, S., &amp; Demetriadis, S. (2016). Advancing Students’ Computational Thinking Skills through Educational Robotic: A Study on Age and Gender Relevant Differences. </w:t>
      </w:r>
      <w:r>
        <w:rPr>
          <w:i/>
        </w:rPr>
        <w:t xml:space="preserve">Robotic and Autonomous System, </w:t>
      </w:r>
      <w:r>
        <w:t>75, 661-670. DOI: 10.1016/j.robot.2015.10.008.</w:t>
      </w:r>
    </w:p>
    <w:p w14:paraId="29A5ACFE" w14:textId="77777777" w:rsidR="00F862B4" w:rsidRDefault="00000000">
      <w:pPr>
        <w:pStyle w:val="BodyText"/>
        <w:spacing w:before="121" w:line="259" w:lineRule="auto"/>
        <w:ind w:left="848" w:right="837" w:hanging="708"/>
        <w:jc w:val="both"/>
      </w:pPr>
      <w:r>
        <w:t xml:space="preserve">Barcelos, T.S., Munoz, R., Villarroel, R., Merino, E., &amp; Silveira, I.F. (2018). Mathematics Learning through Computational Thinking Activites: A Systemic Literature Review. </w:t>
      </w:r>
      <w:r>
        <w:rPr>
          <w:i/>
        </w:rPr>
        <w:t xml:space="preserve">Journal of Universal Computer Science, </w:t>
      </w:r>
      <w:r>
        <w:t>24(</w:t>
      </w:r>
      <w:r>
        <w:rPr>
          <w:i/>
        </w:rPr>
        <w:t>7</w:t>
      </w:r>
      <w:r>
        <w:t>), 815-845. DOI: 10.3217/jucs-024-07- 0815.</w:t>
      </w:r>
    </w:p>
    <w:p w14:paraId="53EA5806" w14:textId="77777777" w:rsidR="00F862B4" w:rsidRDefault="00000000">
      <w:pPr>
        <w:pStyle w:val="BodyText"/>
        <w:spacing w:before="118" w:line="259" w:lineRule="auto"/>
        <w:ind w:left="848" w:right="835" w:hanging="708"/>
        <w:jc w:val="both"/>
      </w:pPr>
      <w:r>
        <w:t xml:space="preserve">Barr, V., &amp; Stephenson, C. (2011). Bringing Computational Thinking to K-12: What is Involved and What is the Role of the Computer Science Education Community?. </w:t>
      </w:r>
      <w:r>
        <w:rPr>
          <w:i/>
        </w:rPr>
        <w:t xml:space="preserve">ACM Inroads, </w:t>
      </w:r>
      <w:r>
        <w:t>2(</w:t>
      </w:r>
      <w:r>
        <w:rPr>
          <w:i/>
        </w:rPr>
        <w:t>1</w:t>
      </w:r>
      <w:r>
        <w:t>), 48-54. DOI: 10.1145/1929887.1929905.</w:t>
      </w:r>
    </w:p>
    <w:p w14:paraId="603FD085" w14:textId="77777777" w:rsidR="00F862B4" w:rsidRDefault="00000000">
      <w:pPr>
        <w:spacing w:before="119"/>
        <w:ind w:left="140"/>
        <w:jc w:val="both"/>
        <w:rPr>
          <w:sz w:val="24"/>
        </w:rPr>
      </w:pPr>
      <w:r>
        <w:rPr>
          <w:sz w:val="24"/>
        </w:rPr>
        <w:t xml:space="preserve">Dyers, J. H., Gregerson, H.B., &amp; Christensen, C. A. </w:t>
      </w:r>
      <w:r>
        <w:rPr>
          <w:i/>
          <w:sz w:val="24"/>
        </w:rPr>
        <w:t>The Innovator’s DNA</w:t>
      </w:r>
      <w:r>
        <w:rPr>
          <w:sz w:val="24"/>
        </w:rPr>
        <w:t>. [Online].</w:t>
      </w:r>
    </w:p>
    <w:p w14:paraId="0B2F5F34" w14:textId="77777777" w:rsidR="00F862B4" w:rsidRDefault="00000000">
      <w:pPr>
        <w:pStyle w:val="BodyText"/>
        <w:ind w:left="706"/>
        <w:jc w:val="both"/>
      </w:pPr>
      <w:r>
        <w:t xml:space="preserve">Tersedia: </w:t>
      </w:r>
      <w:hyperlink r:id="rId6">
        <w:r>
          <w:rPr>
            <w:color w:val="0000FF"/>
            <w:u w:val="single" w:color="0000FF"/>
          </w:rPr>
          <w:t>http://hbr.org/2009/12/the-innovators-dna. [20</w:t>
        </w:r>
        <w:r>
          <w:rPr>
            <w:color w:val="0000FF"/>
          </w:rPr>
          <w:t xml:space="preserve"> </w:t>
        </w:r>
      </w:hyperlink>
      <w:r>
        <w:t>November 2019]</w:t>
      </w:r>
    </w:p>
    <w:p w14:paraId="3363FC0C" w14:textId="77777777" w:rsidR="00F862B4" w:rsidRDefault="00F862B4">
      <w:pPr>
        <w:pStyle w:val="BodyText"/>
        <w:spacing w:before="8"/>
        <w:rPr>
          <w:sz w:val="28"/>
        </w:rPr>
      </w:pPr>
    </w:p>
    <w:p w14:paraId="1DC92E01" w14:textId="77777777" w:rsidR="00F862B4" w:rsidRDefault="00000000">
      <w:pPr>
        <w:spacing w:before="90" w:line="259" w:lineRule="auto"/>
        <w:ind w:left="848" w:right="840" w:hanging="708"/>
        <w:jc w:val="both"/>
        <w:rPr>
          <w:sz w:val="24"/>
        </w:rPr>
      </w:pPr>
      <w:r>
        <w:rPr>
          <w:sz w:val="24"/>
        </w:rPr>
        <w:t xml:space="preserve">Gadanidis, G., Cendros, R., Floyd, L., &amp; Namukasa I. (2017). Computational Thinking in Mathematics Teacher Education. </w:t>
      </w:r>
      <w:r>
        <w:rPr>
          <w:i/>
          <w:sz w:val="24"/>
        </w:rPr>
        <w:t xml:space="preserve">Contemporary Issues in Technology and Teacher Education, </w:t>
      </w:r>
      <w:r>
        <w:rPr>
          <w:sz w:val="24"/>
        </w:rPr>
        <w:t>17(</w:t>
      </w:r>
      <w:r>
        <w:rPr>
          <w:i/>
          <w:sz w:val="24"/>
        </w:rPr>
        <w:t>4</w:t>
      </w:r>
      <w:r>
        <w:rPr>
          <w:sz w:val="24"/>
        </w:rPr>
        <w:t>), 458-477.</w:t>
      </w:r>
    </w:p>
    <w:p w14:paraId="49F6A771" w14:textId="77777777" w:rsidR="00F862B4" w:rsidRDefault="00000000">
      <w:pPr>
        <w:pStyle w:val="BodyText"/>
        <w:spacing w:before="119" w:line="259" w:lineRule="auto"/>
        <w:ind w:left="848" w:right="841" w:hanging="708"/>
        <w:jc w:val="both"/>
      </w:pPr>
      <w:r>
        <w:t xml:space="preserve">Grover, S., &amp; Pea, R. (2013). Computational Thinking in K-12: A Review of the State of the Field. </w:t>
      </w:r>
      <w:r>
        <w:rPr>
          <w:i/>
        </w:rPr>
        <w:t xml:space="preserve">Educational Researcher, </w:t>
      </w:r>
      <w:r>
        <w:t>42(</w:t>
      </w:r>
      <w:r>
        <w:rPr>
          <w:i/>
        </w:rPr>
        <w:t>1</w:t>
      </w:r>
      <w:r>
        <w:t>), 38-43. DOI: 10.3102/0013189X12463051.</w:t>
      </w:r>
    </w:p>
    <w:p w14:paraId="1682740B" w14:textId="77777777" w:rsidR="00F862B4" w:rsidRDefault="00000000">
      <w:pPr>
        <w:pStyle w:val="BodyText"/>
        <w:spacing w:before="119" w:line="259" w:lineRule="auto"/>
        <w:ind w:left="848" w:right="834" w:hanging="708"/>
        <w:jc w:val="both"/>
      </w:pPr>
      <w:r>
        <w:t xml:space="preserve">Hunsaker, E. (2020). Computational Thinking. Dalam A. Ottenbreit-Leftwich &amp; R. Kimmons (editor), </w:t>
      </w:r>
      <w:r>
        <w:rPr>
          <w:i/>
        </w:rPr>
        <w:t xml:space="preserve">The K-12 Educational Technology Handbook. </w:t>
      </w:r>
      <w:r>
        <w:t xml:space="preserve">EdTech Books. </w:t>
      </w:r>
      <w:hyperlink r:id="rId7">
        <w:r>
          <w:rPr>
            <w:color w:val="0000FF"/>
            <w:u w:val="single" w:color="0000FF"/>
          </w:rPr>
          <w:t>https://edtechbooks.org/k12handbook/computational_thinking</w:t>
        </w:r>
      </w:hyperlink>
      <w:r>
        <w:t>.</w:t>
      </w:r>
    </w:p>
    <w:p w14:paraId="25AA833E" w14:textId="77777777" w:rsidR="00F862B4" w:rsidRDefault="00000000">
      <w:pPr>
        <w:spacing w:before="119"/>
        <w:ind w:left="706" w:right="835" w:hanging="567"/>
        <w:jc w:val="both"/>
        <w:rPr>
          <w:sz w:val="24"/>
        </w:rPr>
      </w:pPr>
      <w:r>
        <w:rPr>
          <w:sz w:val="24"/>
        </w:rPr>
        <w:t xml:space="preserve">Leung, S. (1997). On the Role of Creative Thinking in Problem Posing. Dalam </w:t>
      </w:r>
      <w:r>
        <w:rPr>
          <w:i/>
          <w:sz w:val="24"/>
        </w:rPr>
        <w:t>Zentralblatt für Didaktik der Mathematik (ZDM)–The International Journal on Mathematics Education</w:t>
      </w:r>
      <w:r>
        <w:rPr>
          <w:sz w:val="24"/>
        </w:rPr>
        <w:t>. Vol 29(3), 28 – 35.</w:t>
      </w:r>
    </w:p>
    <w:p w14:paraId="1979B2AC" w14:textId="77777777" w:rsidR="00F862B4" w:rsidRDefault="00000000">
      <w:pPr>
        <w:spacing w:before="120" w:line="259" w:lineRule="auto"/>
        <w:ind w:left="848" w:right="837" w:hanging="708"/>
        <w:jc w:val="both"/>
        <w:rPr>
          <w:sz w:val="24"/>
        </w:rPr>
      </w:pPr>
      <w:r>
        <w:rPr>
          <w:sz w:val="24"/>
        </w:rPr>
        <w:t xml:space="preserve">Nessa, W., &amp; Nugroho, Y. S. (2019). Relationship between Computational Thinking and Number Sense Ability among Fifth-Grade Students in Bandung Indonesia. </w:t>
      </w:r>
      <w:r>
        <w:rPr>
          <w:i/>
          <w:sz w:val="24"/>
        </w:rPr>
        <w:t xml:space="preserve">PEOPLE: International Journal of Social Sciences, </w:t>
      </w:r>
      <w:r>
        <w:rPr>
          <w:sz w:val="24"/>
        </w:rPr>
        <w:t>5(</w:t>
      </w:r>
      <w:r>
        <w:rPr>
          <w:i/>
          <w:sz w:val="24"/>
        </w:rPr>
        <w:t>3</w:t>
      </w:r>
      <w:r>
        <w:rPr>
          <w:sz w:val="24"/>
        </w:rPr>
        <w:t>), 224-232. DOI: 10.20319/pijss.2019.53.224232.</w:t>
      </w:r>
    </w:p>
    <w:p w14:paraId="6CC83F75" w14:textId="77777777" w:rsidR="00F862B4" w:rsidRDefault="00000000">
      <w:pPr>
        <w:spacing w:before="121"/>
        <w:ind w:left="706" w:right="835" w:hanging="567"/>
        <w:jc w:val="both"/>
        <w:rPr>
          <w:sz w:val="24"/>
        </w:rPr>
      </w:pPr>
      <w:r>
        <w:rPr>
          <w:sz w:val="24"/>
        </w:rPr>
        <w:t xml:space="preserve">OECD. 2017 </w:t>
      </w:r>
      <w:r>
        <w:rPr>
          <w:i/>
          <w:sz w:val="24"/>
        </w:rPr>
        <w:t>Program for International Student Assesment (PISA) Result from PISA</w:t>
      </w:r>
      <w:r>
        <w:rPr>
          <w:sz w:val="24"/>
        </w:rPr>
        <w:t xml:space="preserve">. [Online]: </w:t>
      </w:r>
      <w:hyperlink r:id="rId8">
        <w:r>
          <w:rPr>
            <w:color w:val="0000FF"/>
            <w:sz w:val="24"/>
            <w:u w:val="single" w:color="0000FF"/>
          </w:rPr>
          <w:t>https://www.oecd.org/pisa/PISA-2015-Indonesia.pdf</w:t>
        </w:r>
        <w:r>
          <w:rPr>
            <w:sz w:val="24"/>
          </w:rPr>
          <w:t>.</w:t>
        </w:r>
      </w:hyperlink>
      <w:r>
        <w:rPr>
          <w:sz w:val="24"/>
        </w:rPr>
        <w:t xml:space="preserve"> [15 November 2019]</w:t>
      </w:r>
    </w:p>
    <w:p w14:paraId="59375693" w14:textId="77777777" w:rsidR="00F862B4" w:rsidRDefault="00000000">
      <w:pPr>
        <w:pStyle w:val="BodyText"/>
        <w:spacing w:before="159"/>
        <w:ind w:left="706" w:right="837" w:hanging="567"/>
        <w:jc w:val="both"/>
      </w:pPr>
      <w:r>
        <w:t>OECD. (2020). OECD Education Working Papers No. 239. Curriculum Reform: A Literature Review to Support Effective Implementation. Paris: OECD Publishing.</w:t>
      </w:r>
    </w:p>
    <w:p w14:paraId="3B0134F9" w14:textId="77777777" w:rsidR="00F862B4" w:rsidRDefault="00F862B4">
      <w:pPr>
        <w:jc w:val="both"/>
        <w:sectPr w:rsidR="00F862B4">
          <w:pgSz w:w="11910" w:h="16840"/>
          <w:pgMar w:top="1360" w:right="600" w:bottom="280" w:left="1300" w:header="720" w:footer="720" w:gutter="0"/>
          <w:cols w:space="720"/>
        </w:sectPr>
      </w:pPr>
    </w:p>
    <w:p w14:paraId="3859F9B1" w14:textId="77777777" w:rsidR="00F862B4" w:rsidRDefault="00000000">
      <w:pPr>
        <w:spacing w:before="63" w:line="259" w:lineRule="auto"/>
        <w:ind w:left="848" w:right="839" w:hanging="708"/>
        <w:jc w:val="both"/>
        <w:rPr>
          <w:sz w:val="24"/>
        </w:rPr>
      </w:pPr>
      <w:r>
        <w:rPr>
          <w:sz w:val="24"/>
        </w:rPr>
        <w:lastRenderedPageBreak/>
        <w:t xml:space="preserve">Perez, A. (2018). A Framework for Computational Thinking Dispositions in Mathematics Education. </w:t>
      </w:r>
      <w:r>
        <w:rPr>
          <w:i/>
          <w:sz w:val="24"/>
        </w:rPr>
        <w:t xml:space="preserve">Journal for Research in Mathematics Education, </w:t>
      </w:r>
      <w:r>
        <w:rPr>
          <w:sz w:val="24"/>
        </w:rPr>
        <w:t>49(</w:t>
      </w:r>
      <w:r>
        <w:rPr>
          <w:i/>
          <w:sz w:val="24"/>
        </w:rPr>
        <w:t>4</w:t>
      </w:r>
      <w:r>
        <w:rPr>
          <w:sz w:val="24"/>
        </w:rPr>
        <w:t>), 424-461. DOI: 10.5951/jresematheduc.49.4.0424.</w:t>
      </w:r>
    </w:p>
    <w:p w14:paraId="6ECCCED8" w14:textId="77777777" w:rsidR="00F862B4" w:rsidRDefault="00000000">
      <w:pPr>
        <w:spacing w:before="119"/>
        <w:ind w:left="706" w:right="832" w:hanging="567"/>
        <w:rPr>
          <w:sz w:val="24"/>
        </w:rPr>
      </w:pPr>
      <w:r>
        <w:rPr>
          <w:sz w:val="24"/>
        </w:rPr>
        <w:t xml:space="preserve">Paul Pearsall. (2004). </w:t>
      </w:r>
      <w:r>
        <w:rPr>
          <w:i/>
          <w:sz w:val="24"/>
        </w:rPr>
        <w:t>Toxic Success How to Stop Striving and Start Thriving</w:t>
      </w:r>
      <w:r>
        <w:rPr>
          <w:sz w:val="24"/>
        </w:rPr>
        <w:t>. Berkeley, United States: Inner Ocean Publising Inc</w:t>
      </w:r>
    </w:p>
    <w:p w14:paraId="4228229D" w14:textId="77777777" w:rsidR="00F862B4" w:rsidRDefault="00000000">
      <w:pPr>
        <w:pStyle w:val="BodyText"/>
        <w:tabs>
          <w:tab w:val="left" w:pos="1219"/>
          <w:tab w:val="left" w:pos="2156"/>
          <w:tab w:val="left" w:pos="3088"/>
          <w:tab w:val="left" w:pos="4538"/>
          <w:tab w:val="left" w:pos="5774"/>
          <w:tab w:val="left" w:pos="7068"/>
          <w:tab w:val="left" w:pos="8446"/>
        </w:tabs>
        <w:spacing w:before="120"/>
        <w:ind w:left="706" w:right="835" w:hanging="567"/>
      </w:pPr>
      <w:r>
        <w:t>Puslitjak</w:t>
      </w:r>
      <w:r>
        <w:tab/>
        <w:t>(2021).</w:t>
      </w:r>
      <w:r>
        <w:tab/>
        <w:t>Praktik</w:t>
      </w:r>
      <w:r>
        <w:tab/>
        <w:t>Menjanjikan</w:t>
      </w:r>
      <w:r>
        <w:tab/>
        <w:t>Penerapan</w:t>
      </w:r>
      <w:r>
        <w:tab/>
        <w:t>Kurikulum</w:t>
      </w:r>
      <w:r>
        <w:tab/>
        <w:t>Prototipe-1.</w:t>
      </w:r>
      <w:r>
        <w:tab/>
      </w:r>
      <w:r>
        <w:rPr>
          <w:spacing w:val="-4"/>
        </w:rPr>
        <w:t xml:space="preserve">Risalah </w:t>
      </w:r>
      <w:r>
        <w:t>Kebijakan_Puslitjak No 30 November</w:t>
      </w:r>
      <w:r>
        <w:rPr>
          <w:spacing w:val="-1"/>
        </w:rPr>
        <w:t xml:space="preserve"> </w:t>
      </w:r>
      <w:r>
        <w:t>2021</w:t>
      </w:r>
    </w:p>
    <w:p w14:paraId="18C4BB7A" w14:textId="77777777" w:rsidR="00F862B4" w:rsidRDefault="00000000">
      <w:pPr>
        <w:pStyle w:val="BodyText"/>
        <w:ind w:left="140"/>
      </w:pPr>
      <w:r>
        <w:t>Shute, V. J., Sun, C., &amp; Asbell-Clarke, J. (2017). Demystifying Computational Thinking.</w:t>
      </w:r>
    </w:p>
    <w:p w14:paraId="4E58F403" w14:textId="77777777" w:rsidR="00F862B4" w:rsidRDefault="00000000">
      <w:pPr>
        <w:spacing w:before="22"/>
        <w:ind w:left="848"/>
        <w:rPr>
          <w:sz w:val="24"/>
        </w:rPr>
      </w:pPr>
      <w:r>
        <w:rPr>
          <w:i/>
          <w:sz w:val="24"/>
        </w:rPr>
        <w:t xml:space="preserve">Educational Research Review, </w:t>
      </w:r>
      <w:r>
        <w:rPr>
          <w:sz w:val="24"/>
        </w:rPr>
        <w:t>22, 142-158. DOI: 10.1016/j.edurev.2017.09.003.</w:t>
      </w:r>
    </w:p>
    <w:p w14:paraId="4595F5E0" w14:textId="77777777" w:rsidR="00F862B4" w:rsidRDefault="00000000">
      <w:pPr>
        <w:spacing w:before="141" w:line="261" w:lineRule="auto"/>
        <w:ind w:left="706" w:right="832" w:hanging="567"/>
        <w:rPr>
          <w:sz w:val="24"/>
        </w:rPr>
      </w:pPr>
      <w:r>
        <w:rPr>
          <w:sz w:val="24"/>
        </w:rPr>
        <w:t xml:space="preserve">Silver, E. A. (1997). </w:t>
      </w:r>
      <w:r>
        <w:rPr>
          <w:i/>
          <w:sz w:val="24"/>
        </w:rPr>
        <w:t xml:space="preserve">Fostering Creativity through Instruction Rich in Mathematical Problem Solving and Thinking in Problem Posing. </w:t>
      </w:r>
      <w:r>
        <w:rPr>
          <w:sz w:val="24"/>
        </w:rPr>
        <w:t>Pittsburgh: USA.</w:t>
      </w:r>
    </w:p>
    <w:p w14:paraId="25066399" w14:textId="77777777" w:rsidR="00F862B4" w:rsidRDefault="00000000">
      <w:pPr>
        <w:spacing w:before="155"/>
        <w:ind w:left="706" w:right="864" w:hanging="567"/>
        <w:rPr>
          <w:sz w:val="24"/>
        </w:rPr>
      </w:pPr>
      <w:r>
        <w:rPr>
          <w:sz w:val="24"/>
        </w:rPr>
        <w:t>The Partnership for 21</w:t>
      </w:r>
      <w:r>
        <w:rPr>
          <w:sz w:val="24"/>
          <w:vertAlign w:val="superscript"/>
        </w:rPr>
        <w:t>st</w:t>
      </w:r>
      <w:r>
        <w:rPr>
          <w:sz w:val="24"/>
        </w:rPr>
        <w:t xml:space="preserve"> Century Skills. 2007. </w:t>
      </w:r>
      <w:r>
        <w:rPr>
          <w:i/>
          <w:sz w:val="24"/>
        </w:rPr>
        <w:t>Framework for 21</w:t>
      </w:r>
      <w:r>
        <w:rPr>
          <w:i/>
          <w:sz w:val="24"/>
          <w:vertAlign w:val="superscript"/>
        </w:rPr>
        <w:t>st</w:t>
      </w:r>
      <w:r>
        <w:rPr>
          <w:i/>
          <w:sz w:val="24"/>
        </w:rPr>
        <w:t xml:space="preserve"> Century Learning</w:t>
      </w:r>
      <w:r>
        <w:rPr>
          <w:sz w:val="24"/>
        </w:rPr>
        <w:t xml:space="preserve">. [Online]. Tersedia: </w:t>
      </w:r>
      <w:r>
        <w:rPr>
          <w:color w:val="0000FF"/>
          <w:sz w:val="24"/>
          <w:u w:val="single" w:color="0000FF"/>
        </w:rPr>
        <w:t>www.p21</w:t>
      </w:r>
      <w:r>
        <w:rPr>
          <w:sz w:val="24"/>
        </w:rPr>
        <w:t>. [3 November</w:t>
      </w:r>
      <w:r>
        <w:rPr>
          <w:spacing w:val="-2"/>
          <w:sz w:val="24"/>
        </w:rPr>
        <w:t xml:space="preserve"> </w:t>
      </w:r>
      <w:r>
        <w:rPr>
          <w:sz w:val="24"/>
        </w:rPr>
        <w:t>2019].</w:t>
      </w:r>
    </w:p>
    <w:p w14:paraId="0127BA87" w14:textId="77777777" w:rsidR="00F862B4" w:rsidRDefault="00F862B4">
      <w:pPr>
        <w:pStyle w:val="BodyText"/>
        <w:spacing w:before="7"/>
        <w:rPr>
          <w:sz w:val="26"/>
        </w:rPr>
      </w:pPr>
    </w:p>
    <w:p w14:paraId="6C2B8DA1" w14:textId="77777777" w:rsidR="00F862B4" w:rsidRDefault="00000000">
      <w:pPr>
        <w:spacing w:before="90" w:line="259" w:lineRule="auto"/>
        <w:ind w:left="706" w:right="832" w:hanging="567"/>
        <w:rPr>
          <w:sz w:val="24"/>
        </w:rPr>
      </w:pPr>
      <w:r>
        <w:rPr>
          <w:sz w:val="24"/>
        </w:rPr>
        <w:t xml:space="preserve">Triling, D., &amp; Fadel, C. (2009). </w:t>
      </w:r>
      <w:r>
        <w:rPr>
          <w:i/>
          <w:sz w:val="24"/>
        </w:rPr>
        <w:t>21st Century Skills: Learning for Life in Our Times</w:t>
      </w:r>
      <w:r>
        <w:rPr>
          <w:sz w:val="24"/>
        </w:rPr>
        <w:t>. San Francisco, CA: John Wiley &amp; Sons.</w:t>
      </w:r>
    </w:p>
    <w:p w14:paraId="5DE5495B" w14:textId="77777777" w:rsidR="00F862B4" w:rsidRDefault="00000000">
      <w:pPr>
        <w:pStyle w:val="BodyText"/>
        <w:spacing w:before="160" w:line="259" w:lineRule="auto"/>
        <w:ind w:left="848" w:right="838" w:hanging="708"/>
        <w:jc w:val="both"/>
      </w:pPr>
      <w:r>
        <w:t xml:space="preserve">Weintrop, D., Beheshti, E., Horn, M., Orton, K., Jona, K., Trouille, L., &amp; Wilensky, U. (2016). Defining Computational Thinking for Mathematics and Science Classroom. </w:t>
      </w:r>
      <w:r>
        <w:rPr>
          <w:i/>
        </w:rPr>
        <w:t xml:space="preserve">Journal of Science Education and Technology, </w:t>
      </w:r>
      <w:r>
        <w:t>25(</w:t>
      </w:r>
      <w:r>
        <w:rPr>
          <w:i/>
        </w:rPr>
        <w:t>1</w:t>
      </w:r>
      <w:r>
        <w:t>), 127-147. DOI: 10.1007/s10956.015-9581-5.</w:t>
      </w:r>
    </w:p>
    <w:p w14:paraId="403C14C8" w14:textId="77777777" w:rsidR="00F862B4" w:rsidRDefault="00000000">
      <w:pPr>
        <w:spacing w:before="119"/>
        <w:ind w:left="140"/>
        <w:jc w:val="both"/>
        <w:rPr>
          <w:sz w:val="24"/>
        </w:rPr>
      </w:pPr>
      <w:r>
        <w:rPr>
          <w:sz w:val="24"/>
        </w:rPr>
        <w:t xml:space="preserve">Wing, J.M. (2006). Computational Thinking. </w:t>
      </w:r>
      <w:r>
        <w:rPr>
          <w:i/>
          <w:sz w:val="24"/>
        </w:rPr>
        <w:t xml:space="preserve">Communications of the ACM, </w:t>
      </w:r>
      <w:r>
        <w:rPr>
          <w:sz w:val="24"/>
        </w:rPr>
        <w:t>49(</w:t>
      </w:r>
      <w:r>
        <w:rPr>
          <w:i/>
          <w:sz w:val="24"/>
        </w:rPr>
        <w:t>3</w:t>
      </w:r>
      <w:r>
        <w:rPr>
          <w:sz w:val="24"/>
        </w:rPr>
        <w:t>), 33-35.</w:t>
      </w:r>
    </w:p>
    <w:p w14:paraId="5BF605A3" w14:textId="77777777" w:rsidR="00F862B4" w:rsidRDefault="00000000">
      <w:pPr>
        <w:pStyle w:val="BodyText"/>
        <w:spacing w:before="24"/>
        <w:ind w:left="848"/>
        <w:jc w:val="both"/>
      </w:pPr>
      <w:r>
        <w:t>DOI: 10.1145/1118178.1118215.</w:t>
      </w:r>
    </w:p>
    <w:p w14:paraId="084314E9" w14:textId="77777777" w:rsidR="00F862B4" w:rsidRDefault="00000000">
      <w:pPr>
        <w:pStyle w:val="BodyText"/>
        <w:spacing w:before="141" w:line="259" w:lineRule="auto"/>
        <w:ind w:left="848" w:right="836" w:hanging="708"/>
        <w:jc w:val="both"/>
      </w:pPr>
      <w:r>
        <w:t xml:space="preserve">Wing, J.M. (2008). Computational Thinking and Thinking about Computing. </w:t>
      </w:r>
      <w:r>
        <w:rPr>
          <w:i/>
        </w:rPr>
        <w:t xml:space="preserve">Phil. Trans. R. Soc. A, </w:t>
      </w:r>
      <w:r>
        <w:t>366. DOI: 10.1098/rsta.2008.3725.</w:t>
      </w:r>
    </w:p>
    <w:p w14:paraId="52F72E98" w14:textId="77777777" w:rsidR="00F862B4" w:rsidRDefault="00000000" w:rsidP="00163748">
      <w:pPr>
        <w:spacing w:before="119" w:line="259" w:lineRule="auto"/>
        <w:ind w:left="567" w:right="836" w:hanging="428"/>
        <w:jc w:val="both"/>
        <w:rPr>
          <w:sz w:val="24"/>
        </w:rPr>
      </w:pPr>
      <w:r>
        <w:rPr>
          <w:sz w:val="24"/>
        </w:rPr>
        <w:t xml:space="preserve">Yadav, A., Gretter, S., Good, J., &amp; McLean, T. (2017). Computational Thinking in teacher Education. Dalam P.J. Rich, C.B. Hodges (editor). </w:t>
      </w:r>
      <w:r>
        <w:rPr>
          <w:i/>
          <w:sz w:val="24"/>
        </w:rPr>
        <w:t xml:space="preserve">Emerging Research, Practice, and Policy on Computational Thinking, </w:t>
      </w:r>
      <w:r>
        <w:rPr>
          <w:sz w:val="24"/>
        </w:rPr>
        <w:t>Educational Communications and Technology: Issues and Innovations. DOI</w:t>
      </w:r>
      <w:r>
        <w:rPr>
          <w:spacing w:val="-3"/>
          <w:sz w:val="24"/>
        </w:rPr>
        <w:t xml:space="preserve"> </w:t>
      </w:r>
      <w:r>
        <w:rPr>
          <w:sz w:val="24"/>
        </w:rPr>
        <w:t>10.1007/978-3-319-52691-1_1</w:t>
      </w:r>
    </w:p>
    <w:p w14:paraId="7C296674" w14:textId="617EA7C6" w:rsidR="00C543DE" w:rsidRDefault="00C543DE" w:rsidP="00163748">
      <w:pPr>
        <w:spacing w:before="119" w:line="259" w:lineRule="auto"/>
        <w:ind w:left="567" w:right="836" w:hanging="428"/>
        <w:jc w:val="both"/>
        <w:rPr>
          <w:sz w:val="24"/>
        </w:rPr>
        <w:sectPr w:rsidR="00C543DE">
          <w:pgSz w:w="11910" w:h="16840"/>
          <w:pgMar w:top="1360" w:right="600" w:bottom="280" w:left="1300" w:header="720" w:footer="720" w:gutter="0"/>
          <w:cols w:space="720"/>
        </w:sectPr>
      </w:pPr>
    </w:p>
    <w:p w14:paraId="64C04482" w14:textId="13EED05C" w:rsidR="00F862B4" w:rsidRDefault="00F862B4" w:rsidP="00C543DE">
      <w:pPr>
        <w:spacing w:before="86"/>
        <w:ind w:right="4074"/>
      </w:pPr>
      <w:bookmarkStart w:id="0" w:name="CV_Ali_Mahmudi_for_PPM_FMIPA__2021_(1).p"/>
      <w:bookmarkEnd w:id="0"/>
    </w:p>
    <w:sectPr w:rsidR="00F862B4" w:rsidSect="00163748">
      <w:pgSz w:w="11910" w:h="16850"/>
      <w:pgMar w:top="480" w:right="44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adea">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E26"/>
    <w:multiLevelType w:val="hybridMultilevel"/>
    <w:tmpl w:val="80CA3F68"/>
    <w:lvl w:ilvl="0" w:tplc="F034AAFA">
      <w:start w:val="8"/>
      <w:numFmt w:val="decimal"/>
      <w:lvlText w:val="%1."/>
      <w:lvlJc w:val="left"/>
      <w:pPr>
        <w:ind w:left="1015" w:hanging="259"/>
        <w:jc w:val="left"/>
      </w:pPr>
      <w:rPr>
        <w:rFonts w:ascii="Times New Roman" w:eastAsia="Times New Roman" w:hAnsi="Times New Roman" w:cs="Times New Roman" w:hint="default"/>
        <w:w w:val="100"/>
        <w:sz w:val="24"/>
        <w:szCs w:val="24"/>
        <w:lang w:val="id" w:eastAsia="en-US" w:bidi="ar-SA"/>
      </w:rPr>
    </w:lvl>
    <w:lvl w:ilvl="1" w:tplc="A462B0E8">
      <w:start w:val="1"/>
      <w:numFmt w:val="upperLetter"/>
      <w:lvlText w:val="%2"/>
      <w:lvlJc w:val="left"/>
      <w:pPr>
        <w:ind w:left="2028" w:hanging="720"/>
        <w:jc w:val="left"/>
      </w:pPr>
      <w:rPr>
        <w:rFonts w:ascii="Times New Roman" w:eastAsia="Times New Roman" w:hAnsi="Times New Roman" w:cs="Times New Roman" w:hint="default"/>
        <w:w w:val="99"/>
        <w:sz w:val="24"/>
        <w:szCs w:val="24"/>
        <w:lang w:val="id" w:eastAsia="en-US" w:bidi="ar-SA"/>
      </w:rPr>
    </w:lvl>
    <w:lvl w:ilvl="2" w:tplc="2E48CF60">
      <w:numFmt w:val="bullet"/>
      <w:lvlText w:val="•"/>
      <w:lvlJc w:val="left"/>
      <w:pPr>
        <w:ind w:left="2916" w:hanging="720"/>
      </w:pPr>
      <w:rPr>
        <w:rFonts w:hint="default"/>
        <w:lang w:val="id" w:eastAsia="en-US" w:bidi="ar-SA"/>
      </w:rPr>
    </w:lvl>
    <w:lvl w:ilvl="3" w:tplc="4C48C4A6">
      <w:numFmt w:val="bullet"/>
      <w:lvlText w:val="•"/>
      <w:lvlJc w:val="left"/>
      <w:pPr>
        <w:ind w:left="3812" w:hanging="720"/>
      </w:pPr>
      <w:rPr>
        <w:rFonts w:hint="default"/>
        <w:lang w:val="id" w:eastAsia="en-US" w:bidi="ar-SA"/>
      </w:rPr>
    </w:lvl>
    <w:lvl w:ilvl="4" w:tplc="CB8651B2">
      <w:numFmt w:val="bullet"/>
      <w:lvlText w:val="•"/>
      <w:lvlJc w:val="left"/>
      <w:pPr>
        <w:ind w:left="4708" w:hanging="720"/>
      </w:pPr>
      <w:rPr>
        <w:rFonts w:hint="default"/>
        <w:lang w:val="id" w:eastAsia="en-US" w:bidi="ar-SA"/>
      </w:rPr>
    </w:lvl>
    <w:lvl w:ilvl="5" w:tplc="AD645F6A">
      <w:numFmt w:val="bullet"/>
      <w:lvlText w:val="•"/>
      <w:lvlJc w:val="left"/>
      <w:pPr>
        <w:ind w:left="5605" w:hanging="720"/>
      </w:pPr>
      <w:rPr>
        <w:rFonts w:hint="default"/>
        <w:lang w:val="id" w:eastAsia="en-US" w:bidi="ar-SA"/>
      </w:rPr>
    </w:lvl>
    <w:lvl w:ilvl="6" w:tplc="E05018DA">
      <w:numFmt w:val="bullet"/>
      <w:lvlText w:val="•"/>
      <w:lvlJc w:val="left"/>
      <w:pPr>
        <w:ind w:left="6501" w:hanging="720"/>
      </w:pPr>
      <w:rPr>
        <w:rFonts w:hint="default"/>
        <w:lang w:val="id" w:eastAsia="en-US" w:bidi="ar-SA"/>
      </w:rPr>
    </w:lvl>
    <w:lvl w:ilvl="7" w:tplc="BC048CB4">
      <w:numFmt w:val="bullet"/>
      <w:lvlText w:val="•"/>
      <w:lvlJc w:val="left"/>
      <w:pPr>
        <w:ind w:left="7397" w:hanging="720"/>
      </w:pPr>
      <w:rPr>
        <w:rFonts w:hint="default"/>
        <w:lang w:val="id" w:eastAsia="en-US" w:bidi="ar-SA"/>
      </w:rPr>
    </w:lvl>
    <w:lvl w:ilvl="8" w:tplc="4498CD2C">
      <w:numFmt w:val="bullet"/>
      <w:lvlText w:val="•"/>
      <w:lvlJc w:val="left"/>
      <w:pPr>
        <w:ind w:left="8293" w:hanging="720"/>
      </w:pPr>
      <w:rPr>
        <w:rFonts w:hint="default"/>
        <w:lang w:val="id" w:eastAsia="en-US" w:bidi="ar-SA"/>
      </w:rPr>
    </w:lvl>
  </w:abstractNum>
  <w:abstractNum w:abstractNumId="1" w15:restartNumberingAfterBreak="0">
    <w:nsid w:val="04D17E61"/>
    <w:multiLevelType w:val="hybridMultilevel"/>
    <w:tmpl w:val="32764D0A"/>
    <w:lvl w:ilvl="0" w:tplc="F62803AA">
      <w:start w:val="2"/>
      <w:numFmt w:val="decimal"/>
      <w:lvlText w:val="%1."/>
      <w:lvlJc w:val="left"/>
      <w:pPr>
        <w:ind w:left="1375" w:hanging="360"/>
        <w:jc w:val="left"/>
      </w:pPr>
      <w:rPr>
        <w:rFonts w:ascii="Times New Roman" w:eastAsia="Times New Roman" w:hAnsi="Times New Roman" w:cs="Times New Roman" w:hint="default"/>
        <w:b/>
        <w:bCs/>
        <w:w w:val="100"/>
        <w:sz w:val="24"/>
        <w:szCs w:val="24"/>
        <w:lang w:val="id" w:eastAsia="en-US" w:bidi="ar-SA"/>
      </w:rPr>
    </w:lvl>
    <w:lvl w:ilvl="1" w:tplc="D20EDF12">
      <w:start w:val="1"/>
      <w:numFmt w:val="lowerLetter"/>
      <w:lvlText w:val="%2."/>
      <w:lvlJc w:val="left"/>
      <w:pPr>
        <w:ind w:left="1668" w:hanging="360"/>
        <w:jc w:val="left"/>
      </w:pPr>
      <w:rPr>
        <w:rFonts w:ascii="Times New Roman" w:eastAsia="Times New Roman" w:hAnsi="Times New Roman" w:cs="Times New Roman" w:hint="default"/>
        <w:b/>
        <w:bCs/>
        <w:w w:val="100"/>
        <w:sz w:val="24"/>
        <w:szCs w:val="24"/>
        <w:lang w:val="id" w:eastAsia="en-US" w:bidi="ar-SA"/>
      </w:rPr>
    </w:lvl>
    <w:lvl w:ilvl="2" w:tplc="5A12C604">
      <w:numFmt w:val="bullet"/>
      <w:lvlText w:val="•"/>
      <w:lvlJc w:val="left"/>
      <w:pPr>
        <w:ind w:left="2596" w:hanging="360"/>
      </w:pPr>
      <w:rPr>
        <w:rFonts w:hint="default"/>
        <w:lang w:val="id" w:eastAsia="en-US" w:bidi="ar-SA"/>
      </w:rPr>
    </w:lvl>
    <w:lvl w:ilvl="3" w:tplc="FC5E4950">
      <w:numFmt w:val="bullet"/>
      <w:lvlText w:val="•"/>
      <w:lvlJc w:val="left"/>
      <w:pPr>
        <w:ind w:left="3532" w:hanging="360"/>
      </w:pPr>
      <w:rPr>
        <w:rFonts w:hint="default"/>
        <w:lang w:val="id" w:eastAsia="en-US" w:bidi="ar-SA"/>
      </w:rPr>
    </w:lvl>
    <w:lvl w:ilvl="4" w:tplc="ED405E62">
      <w:numFmt w:val="bullet"/>
      <w:lvlText w:val="•"/>
      <w:lvlJc w:val="left"/>
      <w:pPr>
        <w:ind w:left="4468" w:hanging="360"/>
      </w:pPr>
      <w:rPr>
        <w:rFonts w:hint="default"/>
        <w:lang w:val="id" w:eastAsia="en-US" w:bidi="ar-SA"/>
      </w:rPr>
    </w:lvl>
    <w:lvl w:ilvl="5" w:tplc="5A4C7432">
      <w:numFmt w:val="bullet"/>
      <w:lvlText w:val="•"/>
      <w:lvlJc w:val="left"/>
      <w:pPr>
        <w:ind w:left="5405" w:hanging="360"/>
      </w:pPr>
      <w:rPr>
        <w:rFonts w:hint="default"/>
        <w:lang w:val="id" w:eastAsia="en-US" w:bidi="ar-SA"/>
      </w:rPr>
    </w:lvl>
    <w:lvl w:ilvl="6" w:tplc="337EF190">
      <w:numFmt w:val="bullet"/>
      <w:lvlText w:val="•"/>
      <w:lvlJc w:val="left"/>
      <w:pPr>
        <w:ind w:left="6341" w:hanging="360"/>
      </w:pPr>
      <w:rPr>
        <w:rFonts w:hint="default"/>
        <w:lang w:val="id" w:eastAsia="en-US" w:bidi="ar-SA"/>
      </w:rPr>
    </w:lvl>
    <w:lvl w:ilvl="7" w:tplc="A860FF7E">
      <w:numFmt w:val="bullet"/>
      <w:lvlText w:val="•"/>
      <w:lvlJc w:val="left"/>
      <w:pPr>
        <w:ind w:left="7277" w:hanging="360"/>
      </w:pPr>
      <w:rPr>
        <w:rFonts w:hint="default"/>
        <w:lang w:val="id" w:eastAsia="en-US" w:bidi="ar-SA"/>
      </w:rPr>
    </w:lvl>
    <w:lvl w:ilvl="8" w:tplc="2DC09CC0">
      <w:numFmt w:val="bullet"/>
      <w:lvlText w:val="•"/>
      <w:lvlJc w:val="left"/>
      <w:pPr>
        <w:ind w:left="8213" w:hanging="360"/>
      </w:pPr>
      <w:rPr>
        <w:rFonts w:hint="default"/>
        <w:lang w:val="id" w:eastAsia="en-US" w:bidi="ar-SA"/>
      </w:rPr>
    </w:lvl>
  </w:abstractNum>
  <w:abstractNum w:abstractNumId="2" w15:restartNumberingAfterBreak="0">
    <w:nsid w:val="05234DFB"/>
    <w:multiLevelType w:val="hybridMultilevel"/>
    <w:tmpl w:val="B928BB54"/>
    <w:lvl w:ilvl="0" w:tplc="08CCBB3A">
      <w:numFmt w:val="bullet"/>
      <w:lvlText w:val="-"/>
      <w:lvlJc w:val="left"/>
      <w:pPr>
        <w:ind w:left="566" w:hanging="284"/>
      </w:pPr>
      <w:rPr>
        <w:rFonts w:ascii="Times New Roman" w:eastAsia="Times New Roman" w:hAnsi="Times New Roman" w:cs="Times New Roman" w:hint="default"/>
        <w:spacing w:val="-1"/>
        <w:w w:val="99"/>
        <w:sz w:val="24"/>
        <w:szCs w:val="24"/>
        <w:lang w:val="id" w:eastAsia="en-US" w:bidi="ar-SA"/>
      </w:rPr>
    </w:lvl>
    <w:lvl w:ilvl="1" w:tplc="19DC515A">
      <w:numFmt w:val="bullet"/>
      <w:lvlText w:val="•"/>
      <w:lvlJc w:val="left"/>
      <w:pPr>
        <w:ind w:left="876" w:hanging="284"/>
      </w:pPr>
      <w:rPr>
        <w:rFonts w:hint="default"/>
        <w:lang w:val="id" w:eastAsia="en-US" w:bidi="ar-SA"/>
      </w:rPr>
    </w:lvl>
    <w:lvl w:ilvl="2" w:tplc="510EE4CA">
      <w:numFmt w:val="bullet"/>
      <w:lvlText w:val="•"/>
      <w:lvlJc w:val="left"/>
      <w:pPr>
        <w:ind w:left="1193" w:hanging="284"/>
      </w:pPr>
      <w:rPr>
        <w:rFonts w:hint="default"/>
        <w:lang w:val="id" w:eastAsia="en-US" w:bidi="ar-SA"/>
      </w:rPr>
    </w:lvl>
    <w:lvl w:ilvl="3" w:tplc="BCB880F2">
      <w:numFmt w:val="bullet"/>
      <w:lvlText w:val="•"/>
      <w:lvlJc w:val="left"/>
      <w:pPr>
        <w:ind w:left="1509" w:hanging="284"/>
      </w:pPr>
      <w:rPr>
        <w:rFonts w:hint="default"/>
        <w:lang w:val="id" w:eastAsia="en-US" w:bidi="ar-SA"/>
      </w:rPr>
    </w:lvl>
    <w:lvl w:ilvl="4" w:tplc="55724AF4">
      <w:numFmt w:val="bullet"/>
      <w:lvlText w:val="•"/>
      <w:lvlJc w:val="left"/>
      <w:pPr>
        <w:ind w:left="1826" w:hanging="284"/>
      </w:pPr>
      <w:rPr>
        <w:rFonts w:hint="default"/>
        <w:lang w:val="id" w:eastAsia="en-US" w:bidi="ar-SA"/>
      </w:rPr>
    </w:lvl>
    <w:lvl w:ilvl="5" w:tplc="07189452">
      <w:numFmt w:val="bullet"/>
      <w:lvlText w:val="•"/>
      <w:lvlJc w:val="left"/>
      <w:pPr>
        <w:ind w:left="2143" w:hanging="284"/>
      </w:pPr>
      <w:rPr>
        <w:rFonts w:hint="default"/>
        <w:lang w:val="id" w:eastAsia="en-US" w:bidi="ar-SA"/>
      </w:rPr>
    </w:lvl>
    <w:lvl w:ilvl="6" w:tplc="83480542">
      <w:numFmt w:val="bullet"/>
      <w:lvlText w:val="•"/>
      <w:lvlJc w:val="left"/>
      <w:pPr>
        <w:ind w:left="2459" w:hanging="284"/>
      </w:pPr>
      <w:rPr>
        <w:rFonts w:hint="default"/>
        <w:lang w:val="id" w:eastAsia="en-US" w:bidi="ar-SA"/>
      </w:rPr>
    </w:lvl>
    <w:lvl w:ilvl="7" w:tplc="144C2468">
      <w:numFmt w:val="bullet"/>
      <w:lvlText w:val="•"/>
      <w:lvlJc w:val="left"/>
      <w:pPr>
        <w:ind w:left="2776" w:hanging="284"/>
      </w:pPr>
      <w:rPr>
        <w:rFonts w:hint="default"/>
        <w:lang w:val="id" w:eastAsia="en-US" w:bidi="ar-SA"/>
      </w:rPr>
    </w:lvl>
    <w:lvl w:ilvl="8" w:tplc="09CAD200">
      <w:numFmt w:val="bullet"/>
      <w:lvlText w:val="•"/>
      <w:lvlJc w:val="left"/>
      <w:pPr>
        <w:ind w:left="3092" w:hanging="284"/>
      </w:pPr>
      <w:rPr>
        <w:rFonts w:hint="default"/>
        <w:lang w:val="id" w:eastAsia="en-US" w:bidi="ar-SA"/>
      </w:rPr>
    </w:lvl>
  </w:abstractNum>
  <w:abstractNum w:abstractNumId="3" w15:restartNumberingAfterBreak="0">
    <w:nsid w:val="08722928"/>
    <w:multiLevelType w:val="hybridMultilevel"/>
    <w:tmpl w:val="2E1421CC"/>
    <w:lvl w:ilvl="0" w:tplc="E654A610">
      <w:start w:val="1"/>
      <w:numFmt w:val="lowerLetter"/>
      <w:lvlText w:val="%1."/>
      <w:lvlJc w:val="left"/>
      <w:pPr>
        <w:ind w:left="1015" w:hanging="360"/>
        <w:jc w:val="left"/>
      </w:pPr>
      <w:rPr>
        <w:rFonts w:ascii="Times New Roman" w:eastAsia="Times New Roman" w:hAnsi="Times New Roman" w:cs="Times New Roman" w:hint="default"/>
        <w:spacing w:val="-1"/>
        <w:w w:val="100"/>
        <w:sz w:val="24"/>
        <w:szCs w:val="24"/>
        <w:lang w:val="id" w:eastAsia="en-US" w:bidi="ar-SA"/>
      </w:rPr>
    </w:lvl>
    <w:lvl w:ilvl="1" w:tplc="1D6E5926">
      <w:numFmt w:val="bullet"/>
      <w:lvlText w:val="•"/>
      <w:lvlJc w:val="left"/>
      <w:pPr>
        <w:ind w:left="1926" w:hanging="360"/>
      </w:pPr>
      <w:rPr>
        <w:rFonts w:hint="default"/>
        <w:lang w:val="id" w:eastAsia="en-US" w:bidi="ar-SA"/>
      </w:rPr>
    </w:lvl>
    <w:lvl w:ilvl="2" w:tplc="745C7E3A">
      <w:numFmt w:val="bullet"/>
      <w:lvlText w:val="•"/>
      <w:lvlJc w:val="left"/>
      <w:pPr>
        <w:ind w:left="2833" w:hanging="360"/>
      </w:pPr>
      <w:rPr>
        <w:rFonts w:hint="default"/>
        <w:lang w:val="id" w:eastAsia="en-US" w:bidi="ar-SA"/>
      </w:rPr>
    </w:lvl>
    <w:lvl w:ilvl="3" w:tplc="09D2FAE8">
      <w:numFmt w:val="bullet"/>
      <w:lvlText w:val="•"/>
      <w:lvlJc w:val="left"/>
      <w:pPr>
        <w:ind w:left="3739" w:hanging="360"/>
      </w:pPr>
      <w:rPr>
        <w:rFonts w:hint="default"/>
        <w:lang w:val="id" w:eastAsia="en-US" w:bidi="ar-SA"/>
      </w:rPr>
    </w:lvl>
    <w:lvl w:ilvl="4" w:tplc="351E40BE">
      <w:numFmt w:val="bullet"/>
      <w:lvlText w:val="•"/>
      <w:lvlJc w:val="left"/>
      <w:pPr>
        <w:ind w:left="4646" w:hanging="360"/>
      </w:pPr>
      <w:rPr>
        <w:rFonts w:hint="default"/>
        <w:lang w:val="id" w:eastAsia="en-US" w:bidi="ar-SA"/>
      </w:rPr>
    </w:lvl>
    <w:lvl w:ilvl="5" w:tplc="149AD4D0">
      <w:numFmt w:val="bullet"/>
      <w:lvlText w:val="•"/>
      <w:lvlJc w:val="left"/>
      <w:pPr>
        <w:ind w:left="5553" w:hanging="360"/>
      </w:pPr>
      <w:rPr>
        <w:rFonts w:hint="default"/>
        <w:lang w:val="id" w:eastAsia="en-US" w:bidi="ar-SA"/>
      </w:rPr>
    </w:lvl>
    <w:lvl w:ilvl="6" w:tplc="EF784D5C">
      <w:numFmt w:val="bullet"/>
      <w:lvlText w:val="•"/>
      <w:lvlJc w:val="left"/>
      <w:pPr>
        <w:ind w:left="6459" w:hanging="360"/>
      </w:pPr>
      <w:rPr>
        <w:rFonts w:hint="default"/>
        <w:lang w:val="id" w:eastAsia="en-US" w:bidi="ar-SA"/>
      </w:rPr>
    </w:lvl>
    <w:lvl w:ilvl="7" w:tplc="5A168F12">
      <w:numFmt w:val="bullet"/>
      <w:lvlText w:val="•"/>
      <w:lvlJc w:val="left"/>
      <w:pPr>
        <w:ind w:left="7366" w:hanging="360"/>
      </w:pPr>
      <w:rPr>
        <w:rFonts w:hint="default"/>
        <w:lang w:val="id" w:eastAsia="en-US" w:bidi="ar-SA"/>
      </w:rPr>
    </w:lvl>
    <w:lvl w:ilvl="8" w:tplc="2F02DAA2">
      <w:numFmt w:val="bullet"/>
      <w:lvlText w:val="•"/>
      <w:lvlJc w:val="left"/>
      <w:pPr>
        <w:ind w:left="8273" w:hanging="360"/>
      </w:pPr>
      <w:rPr>
        <w:rFonts w:hint="default"/>
        <w:lang w:val="id" w:eastAsia="en-US" w:bidi="ar-SA"/>
      </w:rPr>
    </w:lvl>
  </w:abstractNum>
  <w:abstractNum w:abstractNumId="4" w15:restartNumberingAfterBreak="0">
    <w:nsid w:val="12AD197D"/>
    <w:multiLevelType w:val="hybridMultilevel"/>
    <w:tmpl w:val="F000CAF6"/>
    <w:lvl w:ilvl="0" w:tplc="BA6E977E">
      <w:start w:val="1"/>
      <w:numFmt w:val="upperLetter"/>
      <w:lvlText w:val="%1."/>
      <w:lvlJc w:val="left"/>
      <w:pPr>
        <w:ind w:left="1015" w:hanging="428"/>
        <w:jc w:val="left"/>
      </w:pPr>
      <w:rPr>
        <w:rFonts w:ascii="Times New Roman" w:eastAsia="Times New Roman" w:hAnsi="Times New Roman" w:cs="Times New Roman" w:hint="default"/>
        <w:b/>
        <w:bCs/>
        <w:spacing w:val="-1"/>
        <w:w w:val="99"/>
        <w:sz w:val="24"/>
        <w:szCs w:val="24"/>
        <w:lang w:val="id" w:eastAsia="en-US" w:bidi="ar-SA"/>
      </w:rPr>
    </w:lvl>
    <w:lvl w:ilvl="1" w:tplc="36081FCC">
      <w:start w:val="1"/>
      <w:numFmt w:val="decimal"/>
      <w:lvlText w:val="%2."/>
      <w:lvlJc w:val="left"/>
      <w:pPr>
        <w:ind w:left="1375" w:hanging="360"/>
        <w:jc w:val="left"/>
      </w:pPr>
      <w:rPr>
        <w:rFonts w:ascii="Times New Roman" w:eastAsia="Times New Roman" w:hAnsi="Times New Roman" w:cs="Times New Roman" w:hint="default"/>
        <w:b/>
        <w:bCs/>
        <w:w w:val="100"/>
        <w:sz w:val="24"/>
        <w:szCs w:val="24"/>
        <w:lang w:val="id" w:eastAsia="en-US" w:bidi="ar-SA"/>
      </w:rPr>
    </w:lvl>
    <w:lvl w:ilvl="2" w:tplc="3D08CE24">
      <w:numFmt w:val="bullet"/>
      <w:lvlText w:val="•"/>
      <w:lvlJc w:val="left"/>
      <w:pPr>
        <w:ind w:left="2347" w:hanging="360"/>
      </w:pPr>
      <w:rPr>
        <w:rFonts w:hint="default"/>
        <w:lang w:val="id" w:eastAsia="en-US" w:bidi="ar-SA"/>
      </w:rPr>
    </w:lvl>
    <w:lvl w:ilvl="3" w:tplc="EAFEBC56">
      <w:numFmt w:val="bullet"/>
      <w:lvlText w:val="•"/>
      <w:lvlJc w:val="left"/>
      <w:pPr>
        <w:ind w:left="3314" w:hanging="360"/>
      </w:pPr>
      <w:rPr>
        <w:rFonts w:hint="default"/>
        <w:lang w:val="id" w:eastAsia="en-US" w:bidi="ar-SA"/>
      </w:rPr>
    </w:lvl>
    <w:lvl w:ilvl="4" w:tplc="B4C20CB2">
      <w:numFmt w:val="bullet"/>
      <w:lvlText w:val="•"/>
      <w:lvlJc w:val="left"/>
      <w:pPr>
        <w:ind w:left="4282" w:hanging="360"/>
      </w:pPr>
      <w:rPr>
        <w:rFonts w:hint="default"/>
        <w:lang w:val="id" w:eastAsia="en-US" w:bidi="ar-SA"/>
      </w:rPr>
    </w:lvl>
    <w:lvl w:ilvl="5" w:tplc="4EBE2844">
      <w:numFmt w:val="bullet"/>
      <w:lvlText w:val="•"/>
      <w:lvlJc w:val="left"/>
      <w:pPr>
        <w:ind w:left="5249" w:hanging="360"/>
      </w:pPr>
      <w:rPr>
        <w:rFonts w:hint="default"/>
        <w:lang w:val="id" w:eastAsia="en-US" w:bidi="ar-SA"/>
      </w:rPr>
    </w:lvl>
    <w:lvl w:ilvl="6" w:tplc="0E68F50E">
      <w:numFmt w:val="bullet"/>
      <w:lvlText w:val="•"/>
      <w:lvlJc w:val="left"/>
      <w:pPr>
        <w:ind w:left="6216" w:hanging="360"/>
      </w:pPr>
      <w:rPr>
        <w:rFonts w:hint="default"/>
        <w:lang w:val="id" w:eastAsia="en-US" w:bidi="ar-SA"/>
      </w:rPr>
    </w:lvl>
    <w:lvl w:ilvl="7" w:tplc="C598DB5A">
      <w:numFmt w:val="bullet"/>
      <w:lvlText w:val="•"/>
      <w:lvlJc w:val="left"/>
      <w:pPr>
        <w:ind w:left="7184" w:hanging="360"/>
      </w:pPr>
      <w:rPr>
        <w:rFonts w:hint="default"/>
        <w:lang w:val="id" w:eastAsia="en-US" w:bidi="ar-SA"/>
      </w:rPr>
    </w:lvl>
    <w:lvl w:ilvl="8" w:tplc="AB18485E">
      <w:numFmt w:val="bullet"/>
      <w:lvlText w:val="•"/>
      <w:lvlJc w:val="left"/>
      <w:pPr>
        <w:ind w:left="8151" w:hanging="360"/>
      </w:pPr>
      <w:rPr>
        <w:rFonts w:hint="default"/>
        <w:lang w:val="id" w:eastAsia="en-US" w:bidi="ar-SA"/>
      </w:rPr>
    </w:lvl>
  </w:abstractNum>
  <w:abstractNum w:abstractNumId="5" w15:restartNumberingAfterBreak="0">
    <w:nsid w:val="188B4C4B"/>
    <w:multiLevelType w:val="hybridMultilevel"/>
    <w:tmpl w:val="340C27DC"/>
    <w:lvl w:ilvl="0" w:tplc="A41E81E6">
      <w:start w:val="1"/>
      <w:numFmt w:val="lowerLetter"/>
      <w:lvlText w:val="%1."/>
      <w:lvlJc w:val="left"/>
      <w:pPr>
        <w:ind w:left="1668" w:hanging="360"/>
        <w:jc w:val="left"/>
      </w:pPr>
      <w:rPr>
        <w:rFonts w:ascii="Times New Roman" w:eastAsia="Times New Roman" w:hAnsi="Times New Roman" w:cs="Times New Roman" w:hint="default"/>
        <w:b/>
        <w:bCs/>
        <w:w w:val="100"/>
        <w:sz w:val="24"/>
        <w:szCs w:val="24"/>
        <w:lang w:val="id" w:eastAsia="en-US" w:bidi="ar-SA"/>
      </w:rPr>
    </w:lvl>
    <w:lvl w:ilvl="1" w:tplc="EF9859E4">
      <w:numFmt w:val="bullet"/>
      <w:lvlText w:val="•"/>
      <w:lvlJc w:val="left"/>
      <w:pPr>
        <w:ind w:left="2502" w:hanging="360"/>
      </w:pPr>
      <w:rPr>
        <w:rFonts w:hint="default"/>
        <w:lang w:val="id" w:eastAsia="en-US" w:bidi="ar-SA"/>
      </w:rPr>
    </w:lvl>
    <w:lvl w:ilvl="2" w:tplc="E87430D2">
      <w:numFmt w:val="bullet"/>
      <w:lvlText w:val="•"/>
      <w:lvlJc w:val="left"/>
      <w:pPr>
        <w:ind w:left="3345" w:hanging="360"/>
      </w:pPr>
      <w:rPr>
        <w:rFonts w:hint="default"/>
        <w:lang w:val="id" w:eastAsia="en-US" w:bidi="ar-SA"/>
      </w:rPr>
    </w:lvl>
    <w:lvl w:ilvl="3" w:tplc="348647B4">
      <w:numFmt w:val="bullet"/>
      <w:lvlText w:val="•"/>
      <w:lvlJc w:val="left"/>
      <w:pPr>
        <w:ind w:left="4187" w:hanging="360"/>
      </w:pPr>
      <w:rPr>
        <w:rFonts w:hint="default"/>
        <w:lang w:val="id" w:eastAsia="en-US" w:bidi="ar-SA"/>
      </w:rPr>
    </w:lvl>
    <w:lvl w:ilvl="4" w:tplc="1214FB5E">
      <w:numFmt w:val="bullet"/>
      <w:lvlText w:val="•"/>
      <w:lvlJc w:val="left"/>
      <w:pPr>
        <w:ind w:left="5030" w:hanging="360"/>
      </w:pPr>
      <w:rPr>
        <w:rFonts w:hint="default"/>
        <w:lang w:val="id" w:eastAsia="en-US" w:bidi="ar-SA"/>
      </w:rPr>
    </w:lvl>
    <w:lvl w:ilvl="5" w:tplc="D9DA138E">
      <w:numFmt w:val="bullet"/>
      <w:lvlText w:val="•"/>
      <w:lvlJc w:val="left"/>
      <w:pPr>
        <w:ind w:left="5873" w:hanging="360"/>
      </w:pPr>
      <w:rPr>
        <w:rFonts w:hint="default"/>
        <w:lang w:val="id" w:eastAsia="en-US" w:bidi="ar-SA"/>
      </w:rPr>
    </w:lvl>
    <w:lvl w:ilvl="6" w:tplc="ACA48228">
      <w:numFmt w:val="bullet"/>
      <w:lvlText w:val="•"/>
      <w:lvlJc w:val="left"/>
      <w:pPr>
        <w:ind w:left="6715" w:hanging="360"/>
      </w:pPr>
      <w:rPr>
        <w:rFonts w:hint="default"/>
        <w:lang w:val="id" w:eastAsia="en-US" w:bidi="ar-SA"/>
      </w:rPr>
    </w:lvl>
    <w:lvl w:ilvl="7" w:tplc="D51409B6">
      <w:numFmt w:val="bullet"/>
      <w:lvlText w:val="•"/>
      <w:lvlJc w:val="left"/>
      <w:pPr>
        <w:ind w:left="7558" w:hanging="360"/>
      </w:pPr>
      <w:rPr>
        <w:rFonts w:hint="default"/>
        <w:lang w:val="id" w:eastAsia="en-US" w:bidi="ar-SA"/>
      </w:rPr>
    </w:lvl>
    <w:lvl w:ilvl="8" w:tplc="D794E97E">
      <w:numFmt w:val="bullet"/>
      <w:lvlText w:val="•"/>
      <w:lvlJc w:val="left"/>
      <w:pPr>
        <w:ind w:left="8401" w:hanging="360"/>
      </w:pPr>
      <w:rPr>
        <w:rFonts w:hint="default"/>
        <w:lang w:val="id" w:eastAsia="en-US" w:bidi="ar-SA"/>
      </w:rPr>
    </w:lvl>
  </w:abstractNum>
  <w:abstractNum w:abstractNumId="6" w15:restartNumberingAfterBreak="0">
    <w:nsid w:val="20004F3A"/>
    <w:multiLevelType w:val="hybridMultilevel"/>
    <w:tmpl w:val="672C8E5C"/>
    <w:lvl w:ilvl="0" w:tplc="C3A8BD66">
      <w:start w:val="1"/>
      <w:numFmt w:val="upperLetter"/>
      <w:lvlText w:val="%1."/>
      <w:lvlJc w:val="left"/>
      <w:pPr>
        <w:ind w:left="1015" w:hanging="428"/>
        <w:jc w:val="left"/>
      </w:pPr>
      <w:rPr>
        <w:rFonts w:ascii="Times New Roman" w:eastAsia="Times New Roman" w:hAnsi="Times New Roman" w:cs="Times New Roman" w:hint="default"/>
        <w:b/>
        <w:bCs/>
        <w:spacing w:val="-1"/>
        <w:w w:val="99"/>
        <w:sz w:val="24"/>
        <w:szCs w:val="24"/>
        <w:lang w:val="id" w:eastAsia="en-US" w:bidi="ar-SA"/>
      </w:rPr>
    </w:lvl>
    <w:lvl w:ilvl="1" w:tplc="80F6BEF2">
      <w:start w:val="1"/>
      <w:numFmt w:val="decimal"/>
      <w:lvlText w:val="%2."/>
      <w:lvlJc w:val="left"/>
      <w:pPr>
        <w:ind w:left="1015" w:hanging="360"/>
        <w:jc w:val="left"/>
      </w:pPr>
      <w:rPr>
        <w:rFonts w:ascii="Times New Roman" w:eastAsia="Times New Roman" w:hAnsi="Times New Roman" w:cs="Times New Roman" w:hint="default"/>
        <w:w w:val="100"/>
        <w:sz w:val="24"/>
        <w:szCs w:val="24"/>
        <w:lang w:val="id" w:eastAsia="en-US" w:bidi="ar-SA"/>
      </w:rPr>
    </w:lvl>
    <w:lvl w:ilvl="2" w:tplc="F2C651B2">
      <w:start w:val="1"/>
      <w:numFmt w:val="lowerLetter"/>
      <w:lvlText w:val="%3."/>
      <w:lvlJc w:val="left"/>
      <w:pPr>
        <w:ind w:left="1015" w:hanging="360"/>
        <w:jc w:val="left"/>
      </w:pPr>
      <w:rPr>
        <w:rFonts w:ascii="Times New Roman" w:eastAsia="Times New Roman" w:hAnsi="Times New Roman" w:cs="Times New Roman" w:hint="default"/>
        <w:spacing w:val="-1"/>
        <w:w w:val="100"/>
        <w:sz w:val="24"/>
        <w:szCs w:val="24"/>
        <w:lang w:val="id" w:eastAsia="en-US" w:bidi="ar-SA"/>
      </w:rPr>
    </w:lvl>
    <w:lvl w:ilvl="3" w:tplc="731C99DC">
      <w:numFmt w:val="bullet"/>
      <w:lvlText w:val="•"/>
      <w:lvlJc w:val="left"/>
      <w:pPr>
        <w:ind w:left="3739" w:hanging="360"/>
      </w:pPr>
      <w:rPr>
        <w:rFonts w:hint="default"/>
        <w:lang w:val="id" w:eastAsia="en-US" w:bidi="ar-SA"/>
      </w:rPr>
    </w:lvl>
    <w:lvl w:ilvl="4" w:tplc="27B244EE">
      <w:numFmt w:val="bullet"/>
      <w:lvlText w:val="•"/>
      <w:lvlJc w:val="left"/>
      <w:pPr>
        <w:ind w:left="4646" w:hanging="360"/>
      </w:pPr>
      <w:rPr>
        <w:rFonts w:hint="default"/>
        <w:lang w:val="id" w:eastAsia="en-US" w:bidi="ar-SA"/>
      </w:rPr>
    </w:lvl>
    <w:lvl w:ilvl="5" w:tplc="B6CA09DE">
      <w:numFmt w:val="bullet"/>
      <w:lvlText w:val="•"/>
      <w:lvlJc w:val="left"/>
      <w:pPr>
        <w:ind w:left="5553" w:hanging="360"/>
      </w:pPr>
      <w:rPr>
        <w:rFonts w:hint="default"/>
        <w:lang w:val="id" w:eastAsia="en-US" w:bidi="ar-SA"/>
      </w:rPr>
    </w:lvl>
    <w:lvl w:ilvl="6" w:tplc="E60CD816">
      <w:numFmt w:val="bullet"/>
      <w:lvlText w:val="•"/>
      <w:lvlJc w:val="left"/>
      <w:pPr>
        <w:ind w:left="6459" w:hanging="360"/>
      </w:pPr>
      <w:rPr>
        <w:rFonts w:hint="default"/>
        <w:lang w:val="id" w:eastAsia="en-US" w:bidi="ar-SA"/>
      </w:rPr>
    </w:lvl>
    <w:lvl w:ilvl="7" w:tplc="40DEDEDA">
      <w:numFmt w:val="bullet"/>
      <w:lvlText w:val="•"/>
      <w:lvlJc w:val="left"/>
      <w:pPr>
        <w:ind w:left="7366" w:hanging="360"/>
      </w:pPr>
      <w:rPr>
        <w:rFonts w:hint="default"/>
        <w:lang w:val="id" w:eastAsia="en-US" w:bidi="ar-SA"/>
      </w:rPr>
    </w:lvl>
    <w:lvl w:ilvl="8" w:tplc="FB160BE8">
      <w:numFmt w:val="bullet"/>
      <w:lvlText w:val="•"/>
      <w:lvlJc w:val="left"/>
      <w:pPr>
        <w:ind w:left="8273" w:hanging="360"/>
      </w:pPr>
      <w:rPr>
        <w:rFonts w:hint="default"/>
        <w:lang w:val="id" w:eastAsia="en-US" w:bidi="ar-SA"/>
      </w:rPr>
    </w:lvl>
  </w:abstractNum>
  <w:abstractNum w:abstractNumId="7" w15:restartNumberingAfterBreak="0">
    <w:nsid w:val="20577191"/>
    <w:multiLevelType w:val="hybridMultilevel"/>
    <w:tmpl w:val="4B08E86C"/>
    <w:lvl w:ilvl="0" w:tplc="316663FC">
      <w:start w:val="1"/>
      <w:numFmt w:val="decimal"/>
      <w:lvlText w:val="%1."/>
      <w:lvlJc w:val="left"/>
      <w:pPr>
        <w:ind w:left="347" w:hanging="240"/>
        <w:jc w:val="left"/>
      </w:pPr>
      <w:rPr>
        <w:rFonts w:ascii="Caladea" w:eastAsia="Caladea" w:hAnsi="Caladea" w:cs="Caladea" w:hint="default"/>
        <w:w w:val="100"/>
        <w:sz w:val="22"/>
        <w:szCs w:val="22"/>
        <w:lang w:val="id" w:eastAsia="en-US" w:bidi="ar-SA"/>
      </w:rPr>
    </w:lvl>
    <w:lvl w:ilvl="1" w:tplc="3BA469C8">
      <w:numFmt w:val="bullet"/>
      <w:lvlText w:val="•"/>
      <w:lvlJc w:val="left"/>
      <w:pPr>
        <w:ind w:left="505" w:hanging="240"/>
      </w:pPr>
      <w:rPr>
        <w:rFonts w:hint="default"/>
        <w:lang w:val="id" w:eastAsia="en-US" w:bidi="ar-SA"/>
      </w:rPr>
    </w:lvl>
    <w:lvl w:ilvl="2" w:tplc="B7CEEE6A">
      <w:numFmt w:val="bullet"/>
      <w:lvlText w:val="•"/>
      <w:lvlJc w:val="left"/>
      <w:pPr>
        <w:ind w:left="670" w:hanging="240"/>
      </w:pPr>
      <w:rPr>
        <w:rFonts w:hint="default"/>
        <w:lang w:val="id" w:eastAsia="en-US" w:bidi="ar-SA"/>
      </w:rPr>
    </w:lvl>
    <w:lvl w:ilvl="3" w:tplc="16202DFC">
      <w:numFmt w:val="bullet"/>
      <w:lvlText w:val="•"/>
      <w:lvlJc w:val="left"/>
      <w:pPr>
        <w:ind w:left="835" w:hanging="240"/>
      </w:pPr>
      <w:rPr>
        <w:rFonts w:hint="default"/>
        <w:lang w:val="id" w:eastAsia="en-US" w:bidi="ar-SA"/>
      </w:rPr>
    </w:lvl>
    <w:lvl w:ilvl="4" w:tplc="7F6007CE">
      <w:numFmt w:val="bullet"/>
      <w:lvlText w:val="•"/>
      <w:lvlJc w:val="left"/>
      <w:pPr>
        <w:ind w:left="1000" w:hanging="240"/>
      </w:pPr>
      <w:rPr>
        <w:rFonts w:hint="default"/>
        <w:lang w:val="id" w:eastAsia="en-US" w:bidi="ar-SA"/>
      </w:rPr>
    </w:lvl>
    <w:lvl w:ilvl="5" w:tplc="AFF4CC32">
      <w:numFmt w:val="bullet"/>
      <w:lvlText w:val="•"/>
      <w:lvlJc w:val="left"/>
      <w:pPr>
        <w:ind w:left="1166" w:hanging="240"/>
      </w:pPr>
      <w:rPr>
        <w:rFonts w:hint="default"/>
        <w:lang w:val="id" w:eastAsia="en-US" w:bidi="ar-SA"/>
      </w:rPr>
    </w:lvl>
    <w:lvl w:ilvl="6" w:tplc="26666788">
      <w:numFmt w:val="bullet"/>
      <w:lvlText w:val="•"/>
      <w:lvlJc w:val="left"/>
      <w:pPr>
        <w:ind w:left="1331" w:hanging="240"/>
      </w:pPr>
      <w:rPr>
        <w:rFonts w:hint="default"/>
        <w:lang w:val="id" w:eastAsia="en-US" w:bidi="ar-SA"/>
      </w:rPr>
    </w:lvl>
    <w:lvl w:ilvl="7" w:tplc="52C266C2">
      <w:numFmt w:val="bullet"/>
      <w:lvlText w:val="•"/>
      <w:lvlJc w:val="left"/>
      <w:pPr>
        <w:ind w:left="1496" w:hanging="240"/>
      </w:pPr>
      <w:rPr>
        <w:rFonts w:hint="default"/>
        <w:lang w:val="id" w:eastAsia="en-US" w:bidi="ar-SA"/>
      </w:rPr>
    </w:lvl>
    <w:lvl w:ilvl="8" w:tplc="B05AEF08">
      <w:numFmt w:val="bullet"/>
      <w:lvlText w:val="•"/>
      <w:lvlJc w:val="left"/>
      <w:pPr>
        <w:ind w:left="1661" w:hanging="240"/>
      </w:pPr>
      <w:rPr>
        <w:rFonts w:hint="default"/>
        <w:lang w:val="id" w:eastAsia="en-US" w:bidi="ar-SA"/>
      </w:rPr>
    </w:lvl>
  </w:abstractNum>
  <w:abstractNum w:abstractNumId="8" w15:restartNumberingAfterBreak="0">
    <w:nsid w:val="206E5ED8"/>
    <w:multiLevelType w:val="hybridMultilevel"/>
    <w:tmpl w:val="7D42D262"/>
    <w:lvl w:ilvl="0" w:tplc="B14E92DC">
      <w:start w:val="1"/>
      <w:numFmt w:val="decimal"/>
      <w:lvlText w:val="%1)"/>
      <w:lvlJc w:val="left"/>
      <w:pPr>
        <w:ind w:left="1721" w:hanging="360"/>
        <w:jc w:val="left"/>
      </w:pPr>
      <w:rPr>
        <w:rFonts w:ascii="Times New Roman" w:eastAsia="Times New Roman" w:hAnsi="Times New Roman" w:cs="Times New Roman" w:hint="default"/>
        <w:b/>
        <w:bCs/>
        <w:w w:val="99"/>
        <w:sz w:val="24"/>
        <w:szCs w:val="24"/>
        <w:lang w:val="id" w:eastAsia="en-US" w:bidi="ar-SA"/>
      </w:rPr>
    </w:lvl>
    <w:lvl w:ilvl="1" w:tplc="928A460E">
      <w:numFmt w:val="bullet"/>
      <w:lvlText w:val="•"/>
      <w:lvlJc w:val="left"/>
      <w:pPr>
        <w:ind w:left="2556" w:hanging="360"/>
      </w:pPr>
      <w:rPr>
        <w:rFonts w:hint="default"/>
        <w:lang w:val="id" w:eastAsia="en-US" w:bidi="ar-SA"/>
      </w:rPr>
    </w:lvl>
    <w:lvl w:ilvl="2" w:tplc="1D82466E">
      <w:numFmt w:val="bullet"/>
      <w:lvlText w:val="•"/>
      <w:lvlJc w:val="left"/>
      <w:pPr>
        <w:ind w:left="3393" w:hanging="360"/>
      </w:pPr>
      <w:rPr>
        <w:rFonts w:hint="default"/>
        <w:lang w:val="id" w:eastAsia="en-US" w:bidi="ar-SA"/>
      </w:rPr>
    </w:lvl>
    <w:lvl w:ilvl="3" w:tplc="36A4ADBA">
      <w:numFmt w:val="bullet"/>
      <w:lvlText w:val="•"/>
      <w:lvlJc w:val="left"/>
      <w:pPr>
        <w:ind w:left="4229" w:hanging="360"/>
      </w:pPr>
      <w:rPr>
        <w:rFonts w:hint="default"/>
        <w:lang w:val="id" w:eastAsia="en-US" w:bidi="ar-SA"/>
      </w:rPr>
    </w:lvl>
    <w:lvl w:ilvl="4" w:tplc="5AE21530">
      <w:numFmt w:val="bullet"/>
      <w:lvlText w:val="•"/>
      <w:lvlJc w:val="left"/>
      <w:pPr>
        <w:ind w:left="5066" w:hanging="360"/>
      </w:pPr>
      <w:rPr>
        <w:rFonts w:hint="default"/>
        <w:lang w:val="id" w:eastAsia="en-US" w:bidi="ar-SA"/>
      </w:rPr>
    </w:lvl>
    <w:lvl w:ilvl="5" w:tplc="21763778">
      <w:numFmt w:val="bullet"/>
      <w:lvlText w:val="•"/>
      <w:lvlJc w:val="left"/>
      <w:pPr>
        <w:ind w:left="5903" w:hanging="360"/>
      </w:pPr>
      <w:rPr>
        <w:rFonts w:hint="default"/>
        <w:lang w:val="id" w:eastAsia="en-US" w:bidi="ar-SA"/>
      </w:rPr>
    </w:lvl>
    <w:lvl w:ilvl="6" w:tplc="6756B45C">
      <w:numFmt w:val="bullet"/>
      <w:lvlText w:val="•"/>
      <w:lvlJc w:val="left"/>
      <w:pPr>
        <w:ind w:left="6739" w:hanging="360"/>
      </w:pPr>
      <w:rPr>
        <w:rFonts w:hint="default"/>
        <w:lang w:val="id" w:eastAsia="en-US" w:bidi="ar-SA"/>
      </w:rPr>
    </w:lvl>
    <w:lvl w:ilvl="7" w:tplc="AD4E27D6">
      <w:numFmt w:val="bullet"/>
      <w:lvlText w:val="•"/>
      <w:lvlJc w:val="left"/>
      <w:pPr>
        <w:ind w:left="7576" w:hanging="360"/>
      </w:pPr>
      <w:rPr>
        <w:rFonts w:hint="default"/>
        <w:lang w:val="id" w:eastAsia="en-US" w:bidi="ar-SA"/>
      </w:rPr>
    </w:lvl>
    <w:lvl w:ilvl="8" w:tplc="967A6C7C">
      <w:numFmt w:val="bullet"/>
      <w:lvlText w:val="•"/>
      <w:lvlJc w:val="left"/>
      <w:pPr>
        <w:ind w:left="8413" w:hanging="360"/>
      </w:pPr>
      <w:rPr>
        <w:rFonts w:hint="default"/>
        <w:lang w:val="id" w:eastAsia="en-US" w:bidi="ar-SA"/>
      </w:rPr>
    </w:lvl>
  </w:abstractNum>
  <w:abstractNum w:abstractNumId="9" w15:restartNumberingAfterBreak="0">
    <w:nsid w:val="296F4B1A"/>
    <w:multiLevelType w:val="hybridMultilevel"/>
    <w:tmpl w:val="C37059CE"/>
    <w:lvl w:ilvl="0" w:tplc="C5D88968">
      <w:numFmt w:val="bullet"/>
      <w:lvlText w:val="-"/>
      <w:lvlJc w:val="left"/>
      <w:pPr>
        <w:ind w:left="566" w:hanging="284"/>
      </w:pPr>
      <w:rPr>
        <w:rFonts w:ascii="Times New Roman" w:eastAsia="Times New Roman" w:hAnsi="Times New Roman" w:cs="Times New Roman" w:hint="default"/>
        <w:spacing w:val="-1"/>
        <w:w w:val="99"/>
        <w:sz w:val="24"/>
        <w:szCs w:val="24"/>
        <w:lang w:val="id" w:eastAsia="en-US" w:bidi="ar-SA"/>
      </w:rPr>
    </w:lvl>
    <w:lvl w:ilvl="1" w:tplc="0492CF82">
      <w:numFmt w:val="bullet"/>
      <w:lvlText w:val="•"/>
      <w:lvlJc w:val="left"/>
      <w:pPr>
        <w:ind w:left="876" w:hanging="284"/>
      </w:pPr>
      <w:rPr>
        <w:rFonts w:hint="default"/>
        <w:lang w:val="id" w:eastAsia="en-US" w:bidi="ar-SA"/>
      </w:rPr>
    </w:lvl>
    <w:lvl w:ilvl="2" w:tplc="33D2700C">
      <w:numFmt w:val="bullet"/>
      <w:lvlText w:val="•"/>
      <w:lvlJc w:val="left"/>
      <w:pPr>
        <w:ind w:left="1193" w:hanging="284"/>
      </w:pPr>
      <w:rPr>
        <w:rFonts w:hint="default"/>
        <w:lang w:val="id" w:eastAsia="en-US" w:bidi="ar-SA"/>
      </w:rPr>
    </w:lvl>
    <w:lvl w:ilvl="3" w:tplc="E2DA5B4C">
      <w:numFmt w:val="bullet"/>
      <w:lvlText w:val="•"/>
      <w:lvlJc w:val="left"/>
      <w:pPr>
        <w:ind w:left="1509" w:hanging="284"/>
      </w:pPr>
      <w:rPr>
        <w:rFonts w:hint="default"/>
        <w:lang w:val="id" w:eastAsia="en-US" w:bidi="ar-SA"/>
      </w:rPr>
    </w:lvl>
    <w:lvl w:ilvl="4" w:tplc="E342055A">
      <w:numFmt w:val="bullet"/>
      <w:lvlText w:val="•"/>
      <w:lvlJc w:val="left"/>
      <w:pPr>
        <w:ind w:left="1826" w:hanging="284"/>
      </w:pPr>
      <w:rPr>
        <w:rFonts w:hint="default"/>
        <w:lang w:val="id" w:eastAsia="en-US" w:bidi="ar-SA"/>
      </w:rPr>
    </w:lvl>
    <w:lvl w:ilvl="5" w:tplc="8E689C40">
      <w:numFmt w:val="bullet"/>
      <w:lvlText w:val="•"/>
      <w:lvlJc w:val="left"/>
      <w:pPr>
        <w:ind w:left="2143" w:hanging="284"/>
      </w:pPr>
      <w:rPr>
        <w:rFonts w:hint="default"/>
        <w:lang w:val="id" w:eastAsia="en-US" w:bidi="ar-SA"/>
      </w:rPr>
    </w:lvl>
    <w:lvl w:ilvl="6" w:tplc="BE403C34">
      <w:numFmt w:val="bullet"/>
      <w:lvlText w:val="•"/>
      <w:lvlJc w:val="left"/>
      <w:pPr>
        <w:ind w:left="2459" w:hanging="284"/>
      </w:pPr>
      <w:rPr>
        <w:rFonts w:hint="default"/>
        <w:lang w:val="id" w:eastAsia="en-US" w:bidi="ar-SA"/>
      </w:rPr>
    </w:lvl>
    <w:lvl w:ilvl="7" w:tplc="F936121E">
      <w:numFmt w:val="bullet"/>
      <w:lvlText w:val="•"/>
      <w:lvlJc w:val="left"/>
      <w:pPr>
        <w:ind w:left="2776" w:hanging="284"/>
      </w:pPr>
      <w:rPr>
        <w:rFonts w:hint="default"/>
        <w:lang w:val="id" w:eastAsia="en-US" w:bidi="ar-SA"/>
      </w:rPr>
    </w:lvl>
    <w:lvl w:ilvl="8" w:tplc="576ADBC4">
      <w:numFmt w:val="bullet"/>
      <w:lvlText w:val="•"/>
      <w:lvlJc w:val="left"/>
      <w:pPr>
        <w:ind w:left="3092" w:hanging="284"/>
      </w:pPr>
      <w:rPr>
        <w:rFonts w:hint="default"/>
        <w:lang w:val="id" w:eastAsia="en-US" w:bidi="ar-SA"/>
      </w:rPr>
    </w:lvl>
  </w:abstractNum>
  <w:abstractNum w:abstractNumId="10" w15:restartNumberingAfterBreak="0">
    <w:nsid w:val="2BBE513B"/>
    <w:multiLevelType w:val="hybridMultilevel"/>
    <w:tmpl w:val="15E079A8"/>
    <w:lvl w:ilvl="0" w:tplc="AEC67418">
      <w:start w:val="1"/>
      <w:numFmt w:val="decimal"/>
      <w:lvlText w:val="%1."/>
      <w:lvlJc w:val="left"/>
      <w:pPr>
        <w:ind w:left="1015" w:hanging="360"/>
        <w:jc w:val="left"/>
      </w:pPr>
      <w:rPr>
        <w:rFonts w:ascii="Times New Roman" w:eastAsia="Times New Roman" w:hAnsi="Times New Roman" w:cs="Times New Roman" w:hint="default"/>
        <w:w w:val="100"/>
        <w:sz w:val="24"/>
        <w:szCs w:val="24"/>
        <w:lang w:val="id" w:eastAsia="en-US" w:bidi="ar-SA"/>
      </w:rPr>
    </w:lvl>
    <w:lvl w:ilvl="1" w:tplc="363C08F2">
      <w:start w:val="1"/>
      <w:numFmt w:val="lowerLetter"/>
      <w:lvlText w:val="%2."/>
      <w:lvlJc w:val="left"/>
      <w:pPr>
        <w:ind w:left="1015" w:hanging="360"/>
        <w:jc w:val="left"/>
      </w:pPr>
      <w:rPr>
        <w:rFonts w:ascii="Times New Roman" w:eastAsia="Times New Roman" w:hAnsi="Times New Roman" w:cs="Times New Roman" w:hint="default"/>
        <w:spacing w:val="-1"/>
        <w:w w:val="100"/>
        <w:sz w:val="24"/>
        <w:szCs w:val="24"/>
        <w:lang w:val="id" w:eastAsia="en-US" w:bidi="ar-SA"/>
      </w:rPr>
    </w:lvl>
    <w:lvl w:ilvl="2" w:tplc="6C72AF08">
      <w:numFmt w:val="bullet"/>
      <w:lvlText w:val="•"/>
      <w:lvlJc w:val="left"/>
      <w:pPr>
        <w:ind w:left="2833" w:hanging="360"/>
      </w:pPr>
      <w:rPr>
        <w:rFonts w:hint="default"/>
        <w:lang w:val="id" w:eastAsia="en-US" w:bidi="ar-SA"/>
      </w:rPr>
    </w:lvl>
    <w:lvl w:ilvl="3" w:tplc="7A36E7CA">
      <w:numFmt w:val="bullet"/>
      <w:lvlText w:val="•"/>
      <w:lvlJc w:val="left"/>
      <w:pPr>
        <w:ind w:left="3739" w:hanging="360"/>
      </w:pPr>
      <w:rPr>
        <w:rFonts w:hint="default"/>
        <w:lang w:val="id" w:eastAsia="en-US" w:bidi="ar-SA"/>
      </w:rPr>
    </w:lvl>
    <w:lvl w:ilvl="4" w:tplc="BDCCD826">
      <w:numFmt w:val="bullet"/>
      <w:lvlText w:val="•"/>
      <w:lvlJc w:val="left"/>
      <w:pPr>
        <w:ind w:left="4646" w:hanging="360"/>
      </w:pPr>
      <w:rPr>
        <w:rFonts w:hint="default"/>
        <w:lang w:val="id" w:eastAsia="en-US" w:bidi="ar-SA"/>
      </w:rPr>
    </w:lvl>
    <w:lvl w:ilvl="5" w:tplc="BBE4B5E6">
      <w:numFmt w:val="bullet"/>
      <w:lvlText w:val="•"/>
      <w:lvlJc w:val="left"/>
      <w:pPr>
        <w:ind w:left="5553" w:hanging="360"/>
      </w:pPr>
      <w:rPr>
        <w:rFonts w:hint="default"/>
        <w:lang w:val="id" w:eastAsia="en-US" w:bidi="ar-SA"/>
      </w:rPr>
    </w:lvl>
    <w:lvl w:ilvl="6" w:tplc="E788DEC6">
      <w:numFmt w:val="bullet"/>
      <w:lvlText w:val="•"/>
      <w:lvlJc w:val="left"/>
      <w:pPr>
        <w:ind w:left="6459" w:hanging="360"/>
      </w:pPr>
      <w:rPr>
        <w:rFonts w:hint="default"/>
        <w:lang w:val="id" w:eastAsia="en-US" w:bidi="ar-SA"/>
      </w:rPr>
    </w:lvl>
    <w:lvl w:ilvl="7" w:tplc="FFE81CDE">
      <w:numFmt w:val="bullet"/>
      <w:lvlText w:val="•"/>
      <w:lvlJc w:val="left"/>
      <w:pPr>
        <w:ind w:left="7366" w:hanging="360"/>
      </w:pPr>
      <w:rPr>
        <w:rFonts w:hint="default"/>
        <w:lang w:val="id" w:eastAsia="en-US" w:bidi="ar-SA"/>
      </w:rPr>
    </w:lvl>
    <w:lvl w:ilvl="8" w:tplc="BF8A9502">
      <w:numFmt w:val="bullet"/>
      <w:lvlText w:val="•"/>
      <w:lvlJc w:val="left"/>
      <w:pPr>
        <w:ind w:left="8273" w:hanging="360"/>
      </w:pPr>
      <w:rPr>
        <w:rFonts w:hint="default"/>
        <w:lang w:val="id" w:eastAsia="en-US" w:bidi="ar-SA"/>
      </w:rPr>
    </w:lvl>
  </w:abstractNum>
  <w:abstractNum w:abstractNumId="11" w15:restartNumberingAfterBreak="0">
    <w:nsid w:val="2CCD6F9C"/>
    <w:multiLevelType w:val="hybridMultilevel"/>
    <w:tmpl w:val="EC062680"/>
    <w:lvl w:ilvl="0" w:tplc="79042D32">
      <w:start w:val="1"/>
      <w:numFmt w:val="lowerLetter"/>
      <w:lvlText w:val="%1."/>
      <w:lvlJc w:val="left"/>
      <w:pPr>
        <w:ind w:left="1015" w:hanging="360"/>
        <w:jc w:val="left"/>
      </w:pPr>
      <w:rPr>
        <w:rFonts w:ascii="Times New Roman" w:eastAsia="Times New Roman" w:hAnsi="Times New Roman" w:cs="Times New Roman" w:hint="default"/>
        <w:spacing w:val="-1"/>
        <w:w w:val="100"/>
        <w:sz w:val="24"/>
        <w:szCs w:val="24"/>
        <w:lang w:val="id" w:eastAsia="en-US" w:bidi="ar-SA"/>
      </w:rPr>
    </w:lvl>
    <w:lvl w:ilvl="1" w:tplc="291EF0AE">
      <w:numFmt w:val="bullet"/>
      <w:lvlText w:val="•"/>
      <w:lvlJc w:val="left"/>
      <w:pPr>
        <w:ind w:left="1926" w:hanging="360"/>
      </w:pPr>
      <w:rPr>
        <w:rFonts w:hint="default"/>
        <w:lang w:val="id" w:eastAsia="en-US" w:bidi="ar-SA"/>
      </w:rPr>
    </w:lvl>
    <w:lvl w:ilvl="2" w:tplc="FEC206DC">
      <w:numFmt w:val="bullet"/>
      <w:lvlText w:val="•"/>
      <w:lvlJc w:val="left"/>
      <w:pPr>
        <w:ind w:left="2833" w:hanging="360"/>
      </w:pPr>
      <w:rPr>
        <w:rFonts w:hint="default"/>
        <w:lang w:val="id" w:eastAsia="en-US" w:bidi="ar-SA"/>
      </w:rPr>
    </w:lvl>
    <w:lvl w:ilvl="3" w:tplc="69EE6F26">
      <w:numFmt w:val="bullet"/>
      <w:lvlText w:val="•"/>
      <w:lvlJc w:val="left"/>
      <w:pPr>
        <w:ind w:left="3739" w:hanging="360"/>
      </w:pPr>
      <w:rPr>
        <w:rFonts w:hint="default"/>
        <w:lang w:val="id" w:eastAsia="en-US" w:bidi="ar-SA"/>
      </w:rPr>
    </w:lvl>
    <w:lvl w:ilvl="4" w:tplc="85020CEA">
      <w:numFmt w:val="bullet"/>
      <w:lvlText w:val="•"/>
      <w:lvlJc w:val="left"/>
      <w:pPr>
        <w:ind w:left="4646" w:hanging="360"/>
      </w:pPr>
      <w:rPr>
        <w:rFonts w:hint="default"/>
        <w:lang w:val="id" w:eastAsia="en-US" w:bidi="ar-SA"/>
      </w:rPr>
    </w:lvl>
    <w:lvl w:ilvl="5" w:tplc="F0D2492A">
      <w:numFmt w:val="bullet"/>
      <w:lvlText w:val="•"/>
      <w:lvlJc w:val="left"/>
      <w:pPr>
        <w:ind w:left="5553" w:hanging="360"/>
      </w:pPr>
      <w:rPr>
        <w:rFonts w:hint="default"/>
        <w:lang w:val="id" w:eastAsia="en-US" w:bidi="ar-SA"/>
      </w:rPr>
    </w:lvl>
    <w:lvl w:ilvl="6" w:tplc="65246D08">
      <w:numFmt w:val="bullet"/>
      <w:lvlText w:val="•"/>
      <w:lvlJc w:val="left"/>
      <w:pPr>
        <w:ind w:left="6459" w:hanging="360"/>
      </w:pPr>
      <w:rPr>
        <w:rFonts w:hint="default"/>
        <w:lang w:val="id" w:eastAsia="en-US" w:bidi="ar-SA"/>
      </w:rPr>
    </w:lvl>
    <w:lvl w:ilvl="7" w:tplc="564AB3C2">
      <w:numFmt w:val="bullet"/>
      <w:lvlText w:val="•"/>
      <w:lvlJc w:val="left"/>
      <w:pPr>
        <w:ind w:left="7366" w:hanging="360"/>
      </w:pPr>
      <w:rPr>
        <w:rFonts w:hint="default"/>
        <w:lang w:val="id" w:eastAsia="en-US" w:bidi="ar-SA"/>
      </w:rPr>
    </w:lvl>
    <w:lvl w:ilvl="8" w:tplc="BB98662C">
      <w:numFmt w:val="bullet"/>
      <w:lvlText w:val="•"/>
      <w:lvlJc w:val="left"/>
      <w:pPr>
        <w:ind w:left="8273" w:hanging="360"/>
      </w:pPr>
      <w:rPr>
        <w:rFonts w:hint="default"/>
        <w:lang w:val="id" w:eastAsia="en-US" w:bidi="ar-SA"/>
      </w:rPr>
    </w:lvl>
  </w:abstractNum>
  <w:abstractNum w:abstractNumId="12" w15:restartNumberingAfterBreak="0">
    <w:nsid w:val="3F4B5103"/>
    <w:multiLevelType w:val="hybridMultilevel"/>
    <w:tmpl w:val="3D623B3A"/>
    <w:lvl w:ilvl="0" w:tplc="95AEAC6E">
      <w:start w:val="1"/>
      <w:numFmt w:val="decimal"/>
      <w:lvlText w:val="%1."/>
      <w:lvlJc w:val="left"/>
      <w:pPr>
        <w:ind w:left="347" w:hanging="240"/>
        <w:jc w:val="left"/>
      </w:pPr>
      <w:rPr>
        <w:rFonts w:ascii="Caladea" w:eastAsia="Caladea" w:hAnsi="Caladea" w:cs="Caladea" w:hint="default"/>
        <w:w w:val="100"/>
        <w:sz w:val="22"/>
        <w:szCs w:val="22"/>
        <w:lang w:val="id" w:eastAsia="en-US" w:bidi="ar-SA"/>
      </w:rPr>
    </w:lvl>
    <w:lvl w:ilvl="1" w:tplc="6854E75E">
      <w:numFmt w:val="bullet"/>
      <w:lvlText w:val="•"/>
      <w:lvlJc w:val="left"/>
      <w:pPr>
        <w:ind w:left="505" w:hanging="240"/>
      </w:pPr>
      <w:rPr>
        <w:rFonts w:hint="default"/>
        <w:lang w:val="id" w:eastAsia="en-US" w:bidi="ar-SA"/>
      </w:rPr>
    </w:lvl>
    <w:lvl w:ilvl="2" w:tplc="994EDE5E">
      <w:numFmt w:val="bullet"/>
      <w:lvlText w:val="•"/>
      <w:lvlJc w:val="left"/>
      <w:pPr>
        <w:ind w:left="670" w:hanging="240"/>
      </w:pPr>
      <w:rPr>
        <w:rFonts w:hint="default"/>
        <w:lang w:val="id" w:eastAsia="en-US" w:bidi="ar-SA"/>
      </w:rPr>
    </w:lvl>
    <w:lvl w:ilvl="3" w:tplc="4C0A7D06">
      <w:numFmt w:val="bullet"/>
      <w:lvlText w:val="•"/>
      <w:lvlJc w:val="left"/>
      <w:pPr>
        <w:ind w:left="835" w:hanging="240"/>
      </w:pPr>
      <w:rPr>
        <w:rFonts w:hint="default"/>
        <w:lang w:val="id" w:eastAsia="en-US" w:bidi="ar-SA"/>
      </w:rPr>
    </w:lvl>
    <w:lvl w:ilvl="4" w:tplc="B7220318">
      <w:numFmt w:val="bullet"/>
      <w:lvlText w:val="•"/>
      <w:lvlJc w:val="left"/>
      <w:pPr>
        <w:ind w:left="1000" w:hanging="240"/>
      </w:pPr>
      <w:rPr>
        <w:rFonts w:hint="default"/>
        <w:lang w:val="id" w:eastAsia="en-US" w:bidi="ar-SA"/>
      </w:rPr>
    </w:lvl>
    <w:lvl w:ilvl="5" w:tplc="01D47226">
      <w:numFmt w:val="bullet"/>
      <w:lvlText w:val="•"/>
      <w:lvlJc w:val="left"/>
      <w:pPr>
        <w:ind w:left="1166" w:hanging="240"/>
      </w:pPr>
      <w:rPr>
        <w:rFonts w:hint="default"/>
        <w:lang w:val="id" w:eastAsia="en-US" w:bidi="ar-SA"/>
      </w:rPr>
    </w:lvl>
    <w:lvl w:ilvl="6" w:tplc="884C481E">
      <w:numFmt w:val="bullet"/>
      <w:lvlText w:val="•"/>
      <w:lvlJc w:val="left"/>
      <w:pPr>
        <w:ind w:left="1331" w:hanging="240"/>
      </w:pPr>
      <w:rPr>
        <w:rFonts w:hint="default"/>
        <w:lang w:val="id" w:eastAsia="en-US" w:bidi="ar-SA"/>
      </w:rPr>
    </w:lvl>
    <w:lvl w:ilvl="7" w:tplc="2984FDA6">
      <w:numFmt w:val="bullet"/>
      <w:lvlText w:val="•"/>
      <w:lvlJc w:val="left"/>
      <w:pPr>
        <w:ind w:left="1496" w:hanging="240"/>
      </w:pPr>
      <w:rPr>
        <w:rFonts w:hint="default"/>
        <w:lang w:val="id" w:eastAsia="en-US" w:bidi="ar-SA"/>
      </w:rPr>
    </w:lvl>
    <w:lvl w:ilvl="8" w:tplc="8E9691B0">
      <w:numFmt w:val="bullet"/>
      <w:lvlText w:val="•"/>
      <w:lvlJc w:val="left"/>
      <w:pPr>
        <w:ind w:left="1661" w:hanging="240"/>
      </w:pPr>
      <w:rPr>
        <w:rFonts w:hint="default"/>
        <w:lang w:val="id" w:eastAsia="en-US" w:bidi="ar-SA"/>
      </w:rPr>
    </w:lvl>
  </w:abstractNum>
  <w:abstractNum w:abstractNumId="13" w15:restartNumberingAfterBreak="0">
    <w:nsid w:val="3FF4354B"/>
    <w:multiLevelType w:val="hybridMultilevel"/>
    <w:tmpl w:val="75BC220E"/>
    <w:lvl w:ilvl="0" w:tplc="D9182E1C">
      <w:start w:val="5"/>
      <w:numFmt w:val="decimal"/>
      <w:lvlText w:val="%1)"/>
      <w:lvlJc w:val="left"/>
      <w:pPr>
        <w:ind w:left="1721" w:hanging="360"/>
        <w:jc w:val="left"/>
      </w:pPr>
      <w:rPr>
        <w:rFonts w:ascii="Times New Roman" w:eastAsia="Times New Roman" w:hAnsi="Times New Roman" w:cs="Times New Roman" w:hint="default"/>
        <w:b/>
        <w:bCs/>
        <w:w w:val="99"/>
        <w:sz w:val="24"/>
        <w:szCs w:val="24"/>
        <w:lang w:val="id" w:eastAsia="en-US" w:bidi="ar-SA"/>
      </w:rPr>
    </w:lvl>
    <w:lvl w:ilvl="1" w:tplc="70A299AE">
      <w:numFmt w:val="bullet"/>
      <w:lvlText w:val="•"/>
      <w:lvlJc w:val="left"/>
      <w:pPr>
        <w:ind w:left="1720" w:hanging="360"/>
      </w:pPr>
      <w:rPr>
        <w:rFonts w:hint="default"/>
        <w:lang w:val="id" w:eastAsia="en-US" w:bidi="ar-SA"/>
      </w:rPr>
    </w:lvl>
    <w:lvl w:ilvl="2" w:tplc="15E2CD0E">
      <w:numFmt w:val="bullet"/>
      <w:lvlText w:val="•"/>
      <w:lvlJc w:val="left"/>
      <w:pPr>
        <w:ind w:left="2649" w:hanging="360"/>
      </w:pPr>
      <w:rPr>
        <w:rFonts w:hint="default"/>
        <w:lang w:val="id" w:eastAsia="en-US" w:bidi="ar-SA"/>
      </w:rPr>
    </w:lvl>
    <w:lvl w:ilvl="3" w:tplc="07382D98">
      <w:numFmt w:val="bullet"/>
      <w:lvlText w:val="•"/>
      <w:lvlJc w:val="left"/>
      <w:pPr>
        <w:ind w:left="3579" w:hanging="360"/>
      </w:pPr>
      <w:rPr>
        <w:rFonts w:hint="default"/>
        <w:lang w:val="id" w:eastAsia="en-US" w:bidi="ar-SA"/>
      </w:rPr>
    </w:lvl>
    <w:lvl w:ilvl="4" w:tplc="844AB354">
      <w:numFmt w:val="bullet"/>
      <w:lvlText w:val="•"/>
      <w:lvlJc w:val="left"/>
      <w:pPr>
        <w:ind w:left="4508" w:hanging="360"/>
      </w:pPr>
      <w:rPr>
        <w:rFonts w:hint="default"/>
        <w:lang w:val="id" w:eastAsia="en-US" w:bidi="ar-SA"/>
      </w:rPr>
    </w:lvl>
    <w:lvl w:ilvl="5" w:tplc="494EC56A">
      <w:numFmt w:val="bullet"/>
      <w:lvlText w:val="•"/>
      <w:lvlJc w:val="left"/>
      <w:pPr>
        <w:ind w:left="5438" w:hanging="360"/>
      </w:pPr>
      <w:rPr>
        <w:rFonts w:hint="default"/>
        <w:lang w:val="id" w:eastAsia="en-US" w:bidi="ar-SA"/>
      </w:rPr>
    </w:lvl>
    <w:lvl w:ilvl="6" w:tplc="054EFB7A">
      <w:numFmt w:val="bullet"/>
      <w:lvlText w:val="•"/>
      <w:lvlJc w:val="left"/>
      <w:pPr>
        <w:ind w:left="6368" w:hanging="360"/>
      </w:pPr>
      <w:rPr>
        <w:rFonts w:hint="default"/>
        <w:lang w:val="id" w:eastAsia="en-US" w:bidi="ar-SA"/>
      </w:rPr>
    </w:lvl>
    <w:lvl w:ilvl="7" w:tplc="39700B9E">
      <w:numFmt w:val="bullet"/>
      <w:lvlText w:val="•"/>
      <w:lvlJc w:val="left"/>
      <w:pPr>
        <w:ind w:left="7297" w:hanging="360"/>
      </w:pPr>
      <w:rPr>
        <w:rFonts w:hint="default"/>
        <w:lang w:val="id" w:eastAsia="en-US" w:bidi="ar-SA"/>
      </w:rPr>
    </w:lvl>
    <w:lvl w:ilvl="8" w:tplc="2A86E16A">
      <w:numFmt w:val="bullet"/>
      <w:lvlText w:val="•"/>
      <w:lvlJc w:val="left"/>
      <w:pPr>
        <w:ind w:left="8227" w:hanging="360"/>
      </w:pPr>
      <w:rPr>
        <w:rFonts w:hint="default"/>
        <w:lang w:val="id" w:eastAsia="en-US" w:bidi="ar-SA"/>
      </w:rPr>
    </w:lvl>
  </w:abstractNum>
  <w:abstractNum w:abstractNumId="14" w15:restartNumberingAfterBreak="0">
    <w:nsid w:val="41C03505"/>
    <w:multiLevelType w:val="hybridMultilevel"/>
    <w:tmpl w:val="640A48BE"/>
    <w:lvl w:ilvl="0" w:tplc="29ACF320">
      <w:start w:val="1"/>
      <w:numFmt w:val="decimal"/>
      <w:lvlText w:val="%1."/>
      <w:lvlJc w:val="left"/>
      <w:pPr>
        <w:ind w:left="347" w:hanging="240"/>
        <w:jc w:val="left"/>
      </w:pPr>
      <w:rPr>
        <w:rFonts w:ascii="Caladea" w:eastAsia="Caladea" w:hAnsi="Caladea" w:cs="Caladea" w:hint="default"/>
        <w:w w:val="100"/>
        <w:sz w:val="22"/>
        <w:szCs w:val="22"/>
        <w:lang w:val="id" w:eastAsia="en-US" w:bidi="ar-SA"/>
      </w:rPr>
    </w:lvl>
    <w:lvl w:ilvl="1" w:tplc="9D3EE7C2">
      <w:numFmt w:val="bullet"/>
      <w:lvlText w:val="•"/>
      <w:lvlJc w:val="left"/>
      <w:pPr>
        <w:ind w:left="505" w:hanging="240"/>
      </w:pPr>
      <w:rPr>
        <w:rFonts w:hint="default"/>
        <w:lang w:val="id" w:eastAsia="en-US" w:bidi="ar-SA"/>
      </w:rPr>
    </w:lvl>
    <w:lvl w:ilvl="2" w:tplc="8DF69DF0">
      <w:numFmt w:val="bullet"/>
      <w:lvlText w:val="•"/>
      <w:lvlJc w:val="left"/>
      <w:pPr>
        <w:ind w:left="670" w:hanging="240"/>
      </w:pPr>
      <w:rPr>
        <w:rFonts w:hint="default"/>
        <w:lang w:val="id" w:eastAsia="en-US" w:bidi="ar-SA"/>
      </w:rPr>
    </w:lvl>
    <w:lvl w:ilvl="3" w:tplc="9F12FE38">
      <w:numFmt w:val="bullet"/>
      <w:lvlText w:val="•"/>
      <w:lvlJc w:val="left"/>
      <w:pPr>
        <w:ind w:left="835" w:hanging="240"/>
      </w:pPr>
      <w:rPr>
        <w:rFonts w:hint="default"/>
        <w:lang w:val="id" w:eastAsia="en-US" w:bidi="ar-SA"/>
      </w:rPr>
    </w:lvl>
    <w:lvl w:ilvl="4" w:tplc="6CE87DEC">
      <w:numFmt w:val="bullet"/>
      <w:lvlText w:val="•"/>
      <w:lvlJc w:val="left"/>
      <w:pPr>
        <w:ind w:left="1000" w:hanging="240"/>
      </w:pPr>
      <w:rPr>
        <w:rFonts w:hint="default"/>
        <w:lang w:val="id" w:eastAsia="en-US" w:bidi="ar-SA"/>
      </w:rPr>
    </w:lvl>
    <w:lvl w:ilvl="5" w:tplc="59904C82">
      <w:numFmt w:val="bullet"/>
      <w:lvlText w:val="•"/>
      <w:lvlJc w:val="left"/>
      <w:pPr>
        <w:ind w:left="1166" w:hanging="240"/>
      </w:pPr>
      <w:rPr>
        <w:rFonts w:hint="default"/>
        <w:lang w:val="id" w:eastAsia="en-US" w:bidi="ar-SA"/>
      </w:rPr>
    </w:lvl>
    <w:lvl w:ilvl="6" w:tplc="6ADC1030">
      <w:numFmt w:val="bullet"/>
      <w:lvlText w:val="•"/>
      <w:lvlJc w:val="left"/>
      <w:pPr>
        <w:ind w:left="1331" w:hanging="240"/>
      </w:pPr>
      <w:rPr>
        <w:rFonts w:hint="default"/>
        <w:lang w:val="id" w:eastAsia="en-US" w:bidi="ar-SA"/>
      </w:rPr>
    </w:lvl>
    <w:lvl w:ilvl="7" w:tplc="62ACD908">
      <w:numFmt w:val="bullet"/>
      <w:lvlText w:val="•"/>
      <w:lvlJc w:val="left"/>
      <w:pPr>
        <w:ind w:left="1496" w:hanging="240"/>
      </w:pPr>
      <w:rPr>
        <w:rFonts w:hint="default"/>
        <w:lang w:val="id" w:eastAsia="en-US" w:bidi="ar-SA"/>
      </w:rPr>
    </w:lvl>
    <w:lvl w:ilvl="8" w:tplc="8C7ACE10">
      <w:numFmt w:val="bullet"/>
      <w:lvlText w:val="•"/>
      <w:lvlJc w:val="left"/>
      <w:pPr>
        <w:ind w:left="1661" w:hanging="240"/>
      </w:pPr>
      <w:rPr>
        <w:rFonts w:hint="default"/>
        <w:lang w:val="id" w:eastAsia="en-US" w:bidi="ar-SA"/>
      </w:rPr>
    </w:lvl>
  </w:abstractNum>
  <w:abstractNum w:abstractNumId="15" w15:restartNumberingAfterBreak="0">
    <w:nsid w:val="448B44F2"/>
    <w:multiLevelType w:val="hybridMultilevel"/>
    <w:tmpl w:val="5B52C0E4"/>
    <w:lvl w:ilvl="0" w:tplc="7A00AD9E">
      <w:start w:val="1"/>
      <w:numFmt w:val="upperLetter"/>
      <w:lvlText w:val="%1."/>
      <w:lvlJc w:val="left"/>
      <w:pPr>
        <w:ind w:left="1015" w:hanging="428"/>
        <w:jc w:val="left"/>
      </w:pPr>
      <w:rPr>
        <w:rFonts w:ascii="Times New Roman" w:eastAsia="Times New Roman" w:hAnsi="Times New Roman" w:cs="Times New Roman" w:hint="default"/>
        <w:b/>
        <w:bCs/>
        <w:spacing w:val="-1"/>
        <w:w w:val="99"/>
        <w:sz w:val="24"/>
        <w:szCs w:val="24"/>
        <w:lang w:val="id" w:eastAsia="en-US" w:bidi="ar-SA"/>
      </w:rPr>
    </w:lvl>
    <w:lvl w:ilvl="1" w:tplc="350A2A44">
      <w:start w:val="1"/>
      <w:numFmt w:val="decimal"/>
      <w:lvlText w:val="%2."/>
      <w:lvlJc w:val="left"/>
      <w:pPr>
        <w:ind w:left="1015" w:hanging="428"/>
        <w:jc w:val="left"/>
      </w:pPr>
      <w:rPr>
        <w:rFonts w:ascii="Times New Roman" w:eastAsia="Times New Roman" w:hAnsi="Times New Roman" w:cs="Times New Roman" w:hint="default"/>
        <w:w w:val="100"/>
        <w:sz w:val="24"/>
        <w:szCs w:val="24"/>
        <w:lang w:val="id" w:eastAsia="en-US" w:bidi="ar-SA"/>
      </w:rPr>
    </w:lvl>
    <w:lvl w:ilvl="2" w:tplc="DE4232C8">
      <w:start w:val="1"/>
      <w:numFmt w:val="lowerLetter"/>
      <w:lvlText w:val="%3."/>
      <w:lvlJc w:val="left"/>
      <w:pPr>
        <w:ind w:left="1015" w:hanging="428"/>
        <w:jc w:val="left"/>
      </w:pPr>
      <w:rPr>
        <w:rFonts w:ascii="Times New Roman" w:eastAsia="Times New Roman" w:hAnsi="Times New Roman" w:cs="Times New Roman" w:hint="default"/>
        <w:spacing w:val="-1"/>
        <w:w w:val="100"/>
        <w:sz w:val="24"/>
        <w:szCs w:val="24"/>
        <w:lang w:val="id" w:eastAsia="en-US" w:bidi="ar-SA"/>
      </w:rPr>
    </w:lvl>
    <w:lvl w:ilvl="3" w:tplc="B0CABD88">
      <w:start w:val="1"/>
      <w:numFmt w:val="upperLetter"/>
      <w:lvlText w:val="%4."/>
      <w:lvlJc w:val="left"/>
      <w:pPr>
        <w:ind w:left="1015" w:hanging="428"/>
        <w:jc w:val="left"/>
      </w:pPr>
      <w:rPr>
        <w:rFonts w:ascii="Times New Roman" w:eastAsia="Times New Roman" w:hAnsi="Times New Roman" w:cs="Times New Roman" w:hint="default"/>
        <w:b/>
        <w:bCs/>
        <w:spacing w:val="-1"/>
        <w:w w:val="99"/>
        <w:sz w:val="24"/>
        <w:szCs w:val="24"/>
        <w:lang w:val="id" w:eastAsia="en-US" w:bidi="ar-SA"/>
      </w:rPr>
    </w:lvl>
    <w:lvl w:ilvl="4" w:tplc="A08C84B6">
      <w:start w:val="1"/>
      <w:numFmt w:val="decimal"/>
      <w:lvlText w:val="%5."/>
      <w:lvlJc w:val="left"/>
      <w:pPr>
        <w:ind w:left="1015" w:hanging="428"/>
        <w:jc w:val="left"/>
      </w:pPr>
      <w:rPr>
        <w:rFonts w:ascii="Times New Roman" w:eastAsia="Times New Roman" w:hAnsi="Times New Roman" w:cs="Times New Roman" w:hint="default"/>
        <w:w w:val="100"/>
        <w:sz w:val="24"/>
        <w:szCs w:val="24"/>
        <w:lang w:val="id" w:eastAsia="en-US" w:bidi="ar-SA"/>
      </w:rPr>
    </w:lvl>
    <w:lvl w:ilvl="5" w:tplc="9982981A">
      <w:start w:val="1"/>
      <w:numFmt w:val="lowerLetter"/>
      <w:lvlText w:val="%6."/>
      <w:lvlJc w:val="left"/>
      <w:pPr>
        <w:ind w:left="1015" w:hanging="360"/>
        <w:jc w:val="left"/>
      </w:pPr>
      <w:rPr>
        <w:rFonts w:ascii="Times New Roman" w:eastAsia="Times New Roman" w:hAnsi="Times New Roman" w:cs="Times New Roman" w:hint="default"/>
        <w:spacing w:val="-1"/>
        <w:w w:val="100"/>
        <w:sz w:val="24"/>
        <w:szCs w:val="24"/>
        <w:lang w:val="id" w:eastAsia="en-US" w:bidi="ar-SA"/>
      </w:rPr>
    </w:lvl>
    <w:lvl w:ilvl="6" w:tplc="BE0689D0">
      <w:numFmt w:val="bullet"/>
      <w:lvlText w:val="•"/>
      <w:lvlJc w:val="left"/>
      <w:pPr>
        <w:ind w:left="6459" w:hanging="360"/>
      </w:pPr>
      <w:rPr>
        <w:rFonts w:hint="default"/>
        <w:lang w:val="id" w:eastAsia="en-US" w:bidi="ar-SA"/>
      </w:rPr>
    </w:lvl>
    <w:lvl w:ilvl="7" w:tplc="6F0EEC8C">
      <w:numFmt w:val="bullet"/>
      <w:lvlText w:val="•"/>
      <w:lvlJc w:val="left"/>
      <w:pPr>
        <w:ind w:left="7366" w:hanging="360"/>
      </w:pPr>
      <w:rPr>
        <w:rFonts w:hint="default"/>
        <w:lang w:val="id" w:eastAsia="en-US" w:bidi="ar-SA"/>
      </w:rPr>
    </w:lvl>
    <w:lvl w:ilvl="8" w:tplc="7C38F286">
      <w:numFmt w:val="bullet"/>
      <w:lvlText w:val="•"/>
      <w:lvlJc w:val="left"/>
      <w:pPr>
        <w:ind w:left="8273" w:hanging="360"/>
      </w:pPr>
      <w:rPr>
        <w:rFonts w:hint="default"/>
        <w:lang w:val="id" w:eastAsia="en-US" w:bidi="ar-SA"/>
      </w:rPr>
    </w:lvl>
  </w:abstractNum>
  <w:abstractNum w:abstractNumId="16" w15:restartNumberingAfterBreak="0">
    <w:nsid w:val="47392B97"/>
    <w:multiLevelType w:val="hybridMultilevel"/>
    <w:tmpl w:val="05828A5A"/>
    <w:lvl w:ilvl="0" w:tplc="08E69CD6">
      <w:start w:val="1"/>
      <w:numFmt w:val="upperLetter"/>
      <w:lvlText w:val="%1."/>
      <w:lvlJc w:val="left"/>
      <w:pPr>
        <w:ind w:left="567" w:hanging="428"/>
        <w:jc w:val="left"/>
      </w:pPr>
      <w:rPr>
        <w:rFonts w:ascii="Times New Roman" w:eastAsia="Times New Roman" w:hAnsi="Times New Roman" w:cs="Times New Roman" w:hint="default"/>
        <w:b/>
        <w:bCs/>
        <w:spacing w:val="-1"/>
        <w:w w:val="99"/>
        <w:sz w:val="24"/>
        <w:szCs w:val="24"/>
        <w:lang w:val="id" w:eastAsia="en-US" w:bidi="ar-SA"/>
      </w:rPr>
    </w:lvl>
    <w:lvl w:ilvl="1" w:tplc="2DA45C0E">
      <w:start w:val="1"/>
      <w:numFmt w:val="decimal"/>
      <w:lvlText w:val="%2."/>
      <w:lvlJc w:val="left"/>
      <w:pPr>
        <w:ind w:left="848" w:hanging="281"/>
        <w:jc w:val="left"/>
      </w:pPr>
      <w:rPr>
        <w:rFonts w:ascii="Times New Roman" w:eastAsia="Times New Roman" w:hAnsi="Times New Roman" w:cs="Times New Roman" w:hint="default"/>
        <w:spacing w:val="-20"/>
        <w:w w:val="99"/>
        <w:sz w:val="24"/>
        <w:szCs w:val="24"/>
        <w:lang w:val="id" w:eastAsia="en-US" w:bidi="ar-SA"/>
      </w:rPr>
    </w:lvl>
    <w:lvl w:ilvl="2" w:tplc="1416DB72">
      <w:numFmt w:val="bullet"/>
      <w:lvlText w:val="•"/>
      <w:lvlJc w:val="left"/>
      <w:pPr>
        <w:ind w:left="1858" w:hanging="281"/>
      </w:pPr>
      <w:rPr>
        <w:rFonts w:hint="default"/>
        <w:lang w:val="id" w:eastAsia="en-US" w:bidi="ar-SA"/>
      </w:rPr>
    </w:lvl>
    <w:lvl w:ilvl="3" w:tplc="5006751A">
      <w:numFmt w:val="bullet"/>
      <w:lvlText w:val="•"/>
      <w:lvlJc w:val="left"/>
      <w:pPr>
        <w:ind w:left="2876" w:hanging="281"/>
      </w:pPr>
      <w:rPr>
        <w:rFonts w:hint="default"/>
        <w:lang w:val="id" w:eastAsia="en-US" w:bidi="ar-SA"/>
      </w:rPr>
    </w:lvl>
    <w:lvl w:ilvl="4" w:tplc="C52834A2">
      <w:numFmt w:val="bullet"/>
      <w:lvlText w:val="•"/>
      <w:lvlJc w:val="left"/>
      <w:pPr>
        <w:ind w:left="3894" w:hanging="281"/>
      </w:pPr>
      <w:rPr>
        <w:rFonts w:hint="default"/>
        <w:lang w:val="id" w:eastAsia="en-US" w:bidi="ar-SA"/>
      </w:rPr>
    </w:lvl>
    <w:lvl w:ilvl="5" w:tplc="9BCEA4F2">
      <w:numFmt w:val="bullet"/>
      <w:lvlText w:val="•"/>
      <w:lvlJc w:val="left"/>
      <w:pPr>
        <w:ind w:left="4912" w:hanging="281"/>
      </w:pPr>
      <w:rPr>
        <w:rFonts w:hint="default"/>
        <w:lang w:val="id" w:eastAsia="en-US" w:bidi="ar-SA"/>
      </w:rPr>
    </w:lvl>
    <w:lvl w:ilvl="6" w:tplc="75CA247C">
      <w:numFmt w:val="bullet"/>
      <w:lvlText w:val="•"/>
      <w:lvlJc w:val="left"/>
      <w:pPr>
        <w:ind w:left="5931" w:hanging="281"/>
      </w:pPr>
      <w:rPr>
        <w:rFonts w:hint="default"/>
        <w:lang w:val="id" w:eastAsia="en-US" w:bidi="ar-SA"/>
      </w:rPr>
    </w:lvl>
    <w:lvl w:ilvl="7" w:tplc="EDE4D4D8">
      <w:numFmt w:val="bullet"/>
      <w:lvlText w:val="•"/>
      <w:lvlJc w:val="left"/>
      <w:pPr>
        <w:ind w:left="6949" w:hanging="281"/>
      </w:pPr>
      <w:rPr>
        <w:rFonts w:hint="default"/>
        <w:lang w:val="id" w:eastAsia="en-US" w:bidi="ar-SA"/>
      </w:rPr>
    </w:lvl>
    <w:lvl w:ilvl="8" w:tplc="F7A65CC8">
      <w:numFmt w:val="bullet"/>
      <w:lvlText w:val="•"/>
      <w:lvlJc w:val="left"/>
      <w:pPr>
        <w:ind w:left="7967" w:hanging="281"/>
      </w:pPr>
      <w:rPr>
        <w:rFonts w:hint="default"/>
        <w:lang w:val="id" w:eastAsia="en-US" w:bidi="ar-SA"/>
      </w:rPr>
    </w:lvl>
  </w:abstractNum>
  <w:abstractNum w:abstractNumId="17" w15:restartNumberingAfterBreak="0">
    <w:nsid w:val="4C61620A"/>
    <w:multiLevelType w:val="hybridMultilevel"/>
    <w:tmpl w:val="C56C64FE"/>
    <w:lvl w:ilvl="0" w:tplc="DB40C830">
      <w:start w:val="1"/>
      <w:numFmt w:val="upperLetter"/>
      <w:lvlText w:val="%1."/>
      <w:lvlJc w:val="left"/>
      <w:pPr>
        <w:ind w:left="1015" w:hanging="428"/>
        <w:jc w:val="left"/>
      </w:pPr>
      <w:rPr>
        <w:rFonts w:ascii="Times New Roman" w:eastAsia="Times New Roman" w:hAnsi="Times New Roman" w:cs="Times New Roman" w:hint="default"/>
        <w:b/>
        <w:bCs/>
        <w:spacing w:val="-1"/>
        <w:w w:val="99"/>
        <w:sz w:val="24"/>
        <w:szCs w:val="24"/>
        <w:lang w:val="id" w:eastAsia="en-US" w:bidi="ar-SA"/>
      </w:rPr>
    </w:lvl>
    <w:lvl w:ilvl="1" w:tplc="7AB297AA">
      <w:start w:val="1"/>
      <w:numFmt w:val="decimal"/>
      <w:lvlText w:val="%2."/>
      <w:lvlJc w:val="left"/>
      <w:pPr>
        <w:ind w:left="1375" w:hanging="360"/>
        <w:jc w:val="left"/>
      </w:pPr>
      <w:rPr>
        <w:rFonts w:ascii="Times New Roman" w:eastAsia="Times New Roman" w:hAnsi="Times New Roman" w:cs="Times New Roman" w:hint="default"/>
        <w:w w:val="100"/>
        <w:sz w:val="24"/>
        <w:szCs w:val="24"/>
        <w:lang w:val="id" w:eastAsia="en-US" w:bidi="ar-SA"/>
      </w:rPr>
    </w:lvl>
    <w:lvl w:ilvl="2" w:tplc="E206A1DA">
      <w:start w:val="1"/>
      <w:numFmt w:val="lowerLetter"/>
      <w:lvlText w:val="%3."/>
      <w:lvlJc w:val="left"/>
      <w:pPr>
        <w:ind w:left="1735" w:hanging="360"/>
        <w:jc w:val="left"/>
      </w:pPr>
      <w:rPr>
        <w:rFonts w:ascii="Times New Roman" w:eastAsia="Times New Roman" w:hAnsi="Times New Roman" w:cs="Times New Roman" w:hint="default"/>
        <w:spacing w:val="-1"/>
        <w:w w:val="100"/>
        <w:sz w:val="24"/>
        <w:szCs w:val="24"/>
        <w:lang w:val="id" w:eastAsia="en-US" w:bidi="ar-SA"/>
      </w:rPr>
    </w:lvl>
    <w:lvl w:ilvl="3" w:tplc="D2606154">
      <w:numFmt w:val="bullet"/>
      <w:lvlText w:val="•"/>
      <w:lvlJc w:val="left"/>
      <w:pPr>
        <w:ind w:left="1740" w:hanging="360"/>
      </w:pPr>
      <w:rPr>
        <w:rFonts w:hint="default"/>
        <w:lang w:val="id" w:eastAsia="en-US" w:bidi="ar-SA"/>
      </w:rPr>
    </w:lvl>
    <w:lvl w:ilvl="4" w:tplc="511E76EE">
      <w:numFmt w:val="bullet"/>
      <w:lvlText w:val="•"/>
      <w:lvlJc w:val="left"/>
      <w:pPr>
        <w:ind w:left="2932" w:hanging="360"/>
      </w:pPr>
      <w:rPr>
        <w:rFonts w:hint="default"/>
        <w:lang w:val="id" w:eastAsia="en-US" w:bidi="ar-SA"/>
      </w:rPr>
    </w:lvl>
    <w:lvl w:ilvl="5" w:tplc="16424F50">
      <w:numFmt w:val="bullet"/>
      <w:lvlText w:val="•"/>
      <w:lvlJc w:val="left"/>
      <w:pPr>
        <w:ind w:left="4124" w:hanging="360"/>
      </w:pPr>
      <w:rPr>
        <w:rFonts w:hint="default"/>
        <w:lang w:val="id" w:eastAsia="en-US" w:bidi="ar-SA"/>
      </w:rPr>
    </w:lvl>
    <w:lvl w:ilvl="6" w:tplc="121C3C1A">
      <w:numFmt w:val="bullet"/>
      <w:lvlText w:val="•"/>
      <w:lvlJc w:val="left"/>
      <w:pPr>
        <w:ind w:left="5317" w:hanging="360"/>
      </w:pPr>
      <w:rPr>
        <w:rFonts w:hint="default"/>
        <w:lang w:val="id" w:eastAsia="en-US" w:bidi="ar-SA"/>
      </w:rPr>
    </w:lvl>
    <w:lvl w:ilvl="7" w:tplc="0C3E29D8">
      <w:numFmt w:val="bullet"/>
      <w:lvlText w:val="•"/>
      <w:lvlJc w:val="left"/>
      <w:pPr>
        <w:ind w:left="6509" w:hanging="360"/>
      </w:pPr>
      <w:rPr>
        <w:rFonts w:hint="default"/>
        <w:lang w:val="id" w:eastAsia="en-US" w:bidi="ar-SA"/>
      </w:rPr>
    </w:lvl>
    <w:lvl w:ilvl="8" w:tplc="BCC093B6">
      <w:numFmt w:val="bullet"/>
      <w:lvlText w:val="•"/>
      <w:lvlJc w:val="left"/>
      <w:pPr>
        <w:ind w:left="7701" w:hanging="360"/>
      </w:pPr>
      <w:rPr>
        <w:rFonts w:hint="default"/>
        <w:lang w:val="id" w:eastAsia="en-US" w:bidi="ar-SA"/>
      </w:rPr>
    </w:lvl>
  </w:abstractNum>
  <w:abstractNum w:abstractNumId="18" w15:restartNumberingAfterBreak="0">
    <w:nsid w:val="50B20866"/>
    <w:multiLevelType w:val="hybridMultilevel"/>
    <w:tmpl w:val="B6767454"/>
    <w:lvl w:ilvl="0" w:tplc="2AD6AF22">
      <w:start w:val="1"/>
      <w:numFmt w:val="lowerLetter"/>
      <w:lvlText w:val="%1."/>
      <w:lvlJc w:val="left"/>
      <w:pPr>
        <w:ind w:left="1015" w:hanging="360"/>
        <w:jc w:val="left"/>
      </w:pPr>
      <w:rPr>
        <w:rFonts w:ascii="Times New Roman" w:eastAsia="Times New Roman" w:hAnsi="Times New Roman" w:cs="Times New Roman" w:hint="default"/>
        <w:spacing w:val="-1"/>
        <w:w w:val="100"/>
        <w:sz w:val="24"/>
        <w:szCs w:val="24"/>
        <w:lang w:val="id" w:eastAsia="en-US" w:bidi="ar-SA"/>
      </w:rPr>
    </w:lvl>
    <w:lvl w:ilvl="1" w:tplc="3A343E64">
      <w:numFmt w:val="bullet"/>
      <w:lvlText w:val="•"/>
      <w:lvlJc w:val="left"/>
      <w:pPr>
        <w:ind w:left="1926" w:hanging="360"/>
      </w:pPr>
      <w:rPr>
        <w:rFonts w:hint="default"/>
        <w:lang w:val="id" w:eastAsia="en-US" w:bidi="ar-SA"/>
      </w:rPr>
    </w:lvl>
    <w:lvl w:ilvl="2" w:tplc="E4E6FB20">
      <w:numFmt w:val="bullet"/>
      <w:lvlText w:val="•"/>
      <w:lvlJc w:val="left"/>
      <w:pPr>
        <w:ind w:left="2833" w:hanging="360"/>
      </w:pPr>
      <w:rPr>
        <w:rFonts w:hint="default"/>
        <w:lang w:val="id" w:eastAsia="en-US" w:bidi="ar-SA"/>
      </w:rPr>
    </w:lvl>
    <w:lvl w:ilvl="3" w:tplc="A4F24F22">
      <w:numFmt w:val="bullet"/>
      <w:lvlText w:val="•"/>
      <w:lvlJc w:val="left"/>
      <w:pPr>
        <w:ind w:left="3739" w:hanging="360"/>
      </w:pPr>
      <w:rPr>
        <w:rFonts w:hint="default"/>
        <w:lang w:val="id" w:eastAsia="en-US" w:bidi="ar-SA"/>
      </w:rPr>
    </w:lvl>
    <w:lvl w:ilvl="4" w:tplc="3A5EB75A">
      <w:numFmt w:val="bullet"/>
      <w:lvlText w:val="•"/>
      <w:lvlJc w:val="left"/>
      <w:pPr>
        <w:ind w:left="4646" w:hanging="360"/>
      </w:pPr>
      <w:rPr>
        <w:rFonts w:hint="default"/>
        <w:lang w:val="id" w:eastAsia="en-US" w:bidi="ar-SA"/>
      </w:rPr>
    </w:lvl>
    <w:lvl w:ilvl="5" w:tplc="95F09E58">
      <w:numFmt w:val="bullet"/>
      <w:lvlText w:val="•"/>
      <w:lvlJc w:val="left"/>
      <w:pPr>
        <w:ind w:left="5553" w:hanging="360"/>
      </w:pPr>
      <w:rPr>
        <w:rFonts w:hint="default"/>
        <w:lang w:val="id" w:eastAsia="en-US" w:bidi="ar-SA"/>
      </w:rPr>
    </w:lvl>
    <w:lvl w:ilvl="6" w:tplc="FF6A3CC8">
      <w:numFmt w:val="bullet"/>
      <w:lvlText w:val="•"/>
      <w:lvlJc w:val="left"/>
      <w:pPr>
        <w:ind w:left="6459" w:hanging="360"/>
      </w:pPr>
      <w:rPr>
        <w:rFonts w:hint="default"/>
        <w:lang w:val="id" w:eastAsia="en-US" w:bidi="ar-SA"/>
      </w:rPr>
    </w:lvl>
    <w:lvl w:ilvl="7" w:tplc="28161C44">
      <w:numFmt w:val="bullet"/>
      <w:lvlText w:val="•"/>
      <w:lvlJc w:val="left"/>
      <w:pPr>
        <w:ind w:left="7366" w:hanging="360"/>
      </w:pPr>
      <w:rPr>
        <w:rFonts w:hint="default"/>
        <w:lang w:val="id" w:eastAsia="en-US" w:bidi="ar-SA"/>
      </w:rPr>
    </w:lvl>
    <w:lvl w:ilvl="8" w:tplc="CABE62C6">
      <w:numFmt w:val="bullet"/>
      <w:lvlText w:val="•"/>
      <w:lvlJc w:val="left"/>
      <w:pPr>
        <w:ind w:left="8273" w:hanging="360"/>
      </w:pPr>
      <w:rPr>
        <w:rFonts w:hint="default"/>
        <w:lang w:val="id" w:eastAsia="en-US" w:bidi="ar-SA"/>
      </w:rPr>
    </w:lvl>
  </w:abstractNum>
  <w:abstractNum w:abstractNumId="19" w15:restartNumberingAfterBreak="0">
    <w:nsid w:val="5101610C"/>
    <w:multiLevelType w:val="hybridMultilevel"/>
    <w:tmpl w:val="9DD0ABD6"/>
    <w:lvl w:ilvl="0" w:tplc="C07E5218">
      <w:start w:val="1"/>
      <w:numFmt w:val="upperLetter"/>
      <w:lvlText w:val="%1."/>
      <w:lvlJc w:val="left"/>
      <w:pPr>
        <w:ind w:left="546" w:hanging="428"/>
        <w:jc w:val="left"/>
      </w:pPr>
      <w:rPr>
        <w:rFonts w:ascii="Caladea" w:eastAsia="Caladea" w:hAnsi="Caladea" w:cs="Caladea" w:hint="default"/>
        <w:b/>
        <w:bCs/>
        <w:w w:val="100"/>
        <w:sz w:val="22"/>
        <w:szCs w:val="22"/>
        <w:lang w:val="id" w:eastAsia="en-US" w:bidi="ar-SA"/>
      </w:rPr>
    </w:lvl>
    <w:lvl w:ilvl="1" w:tplc="E1180024">
      <w:start w:val="1"/>
      <w:numFmt w:val="upperRoman"/>
      <w:lvlText w:val="%2."/>
      <w:lvlJc w:val="left"/>
      <w:pPr>
        <w:ind w:left="1111" w:hanging="296"/>
        <w:jc w:val="left"/>
      </w:pPr>
      <w:rPr>
        <w:rFonts w:ascii="Times New Roman" w:eastAsia="Times New Roman" w:hAnsi="Times New Roman" w:cs="Times New Roman" w:hint="default"/>
        <w:b/>
        <w:bCs/>
        <w:w w:val="99"/>
        <w:sz w:val="24"/>
        <w:szCs w:val="24"/>
        <w:lang w:val="id" w:eastAsia="en-US" w:bidi="ar-SA"/>
      </w:rPr>
    </w:lvl>
    <w:lvl w:ilvl="2" w:tplc="BCD00E80">
      <w:numFmt w:val="bullet"/>
      <w:lvlText w:val="•"/>
      <w:lvlJc w:val="left"/>
      <w:pPr>
        <w:ind w:left="2034" w:hanging="296"/>
      </w:pPr>
      <w:rPr>
        <w:rFonts w:hint="default"/>
        <w:lang w:val="id" w:eastAsia="en-US" w:bidi="ar-SA"/>
      </w:rPr>
    </w:lvl>
    <w:lvl w:ilvl="3" w:tplc="8FAA0AD6">
      <w:numFmt w:val="bullet"/>
      <w:lvlText w:val="•"/>
      <w:lvlJc w:val="left"/>
      <w:pPr>
        <w:ind w:left="2948" w:hanging="296"/>
      </w:pPr>
      <w:rPr>
        <w:rFonts w:hint="default"/>
        <w:lang w:val="id" w:eastAsia="en-US" w:bidi="ar-SA"/>
      </w:rPr>
    </w:lvl>
    <w:lvl w:ilvl="4" w:tplc="FC481674">
      <w:numFmt w:val="bullet"/>
      <w:lvlText w:val="•"/>
      <w:lvlJc w:val="left"/>
      <w:pPr>
        <w:ind w:left="3862" w:hanging="296"/>
      </w:pPr>
      <w:rPr>
        <w:rFonts w:hint="default"/>
        <w:lang w:val="id" w:eastAsia="en-US" w:bidi="ar-SA"/>
      </w:rPr>
    </w:lvl>
    <w:lvl w:ilvl="5" w:tplc="A224B596">
      <w:numFmt w:val="bullet"/>
      <w:lvlText w:val="•"/>
      <w:lvlJc w:val="left"/>
      <w:pPr>
        <w:ind w:left="4776" w:hanging="296"/>
      </w:pPr>
      <w:rPr>
        <w:rFonts w:hint="default"/>
        <w:lang w:val="id" w:eastAsia="en-US" w:bidi="ar-SA"/>
      </w:rPr>
    </w:lvl>
    <w:lvl w:ilvl="6" w:tplc="BC3E15C0">
      <w:numFmt w:val="bullet"/>
      <w:lvlText w:val="•"/>
      <w:lvlJc w:val="left"/>
      <w:pPr>
        <w:ind w:left="5690" w:hanging="296"/>
      </w:pPr>
      <w:rPr>
        <w:rFonts w:hint="default"/>
        <w:lang w:val="id" w:eastAsia="en-US" w:bidi="ar-SA"/>
      </w:rPr>
    </w:lvl>
    <w:lvl w:ilvl="7" w:tplc="B65C9818">
      <w:numFmt w:val="bullet"/>
      <w:lvlText w:val="•"/>
      <w:lvlJc w:val="left"/>
      <w:pPr>
        <w:ind w:left="6604" w:hanging="296"/>
      </w:pPr>
      <w:rPr>
        <w:rFonts w:hint="default"/>
        <w:lang w:val="id" w:eastAsia="en-US" w:bidi="ar-SA"/>
      </w:rPr>
    </w:lvl>
    <w:lvl w:ilvl="8" w:tplc="786C26E6">
      <w:numFmt w:val="bullet"/>
      <w:lvlText w:val="•"/>
      <w:lvlJc w:val="left"/>
      <w:pPr>
        <w:ind w:left="7518" w:hanging="296"/>
      </w:pPr>
      <w:rPr>
        <w:rFonts w:hint="default"/>
        <w:lang w:val="id" w:eastAsia="en-US" w:bidi="ar-SA"/>
      </w:rPr>
    </w:lvl>
  </w:abstractNum>
  <w:abstractNum w:abstractNumId="20" w15:restartNumberingAfterBreak="0">
    <w:nsid w:val="52D9167B"/>
    <w:multiLevelType w:val="hybridMultilevel"/>
    <w:tmpl w:val="2C726F98"/>
    <w:lvl w:ilvl="0" w:tplc="93080A04">
      <w:numFmt w:val="bullet"/>
      <w:lvlText w:val="-"/>
      <w:lvlJc w:val="left"/>
      <w:pPr>
        <w:ind w:left="566" w:hanging="284"/>
      </w:pPr>
      <w:rPr>
        <w:rFonts w:ascii="Times New Roman" w:eastAsia="Times New Roman" w:hAnsi="Times New Roman" w:cs="Times New Roman" w:hint="default"/>
        <w:spacing w:val="-1"/>
        <w:w w:val="99"/>
        <w:sz w:val="24"/>
        <w:szCs w:val="24"/>
        <w:lang w:val="id" w:eastAsia="en-US" w:bidi="ar-SA"/>
      </w:rPr>
    </w:lvl>
    <w:lvl w:ilvl="1" w:tplc="A41AE60C">
      <w:numFmt w:val="bullet"/>
      <w:lvlText w:val="•"/>
      <w:lvlJc w:val="left"/>
      <w:pPr>
        <w:ind w:left="876" w:hanging="284"/>
      </w:pPr>
      <w:rPr>
        <w:rFonts w:hint="default"/>
        <w:lang w:val="id" w:eastAsia="en-US" w:bidi="ar-SA"/>
      </w:rPr>
    </w:lvl>
    <w:lvl w:ilvl="2" w:tplc="0910229E">
      <w:numFmt w:val="bullet"/>
      <w:lvlText w:val="•"/>
      <w:lvlJc w:val="left"/>
      <w:pPr>
        <w:ind w:left="1193" w:hanging="284"/>
      </w:pPr>
      <w:rPr>
        <w:rFonts w:hint="default"/>
        <w:lang w:val="id" w:eastAsia="en-US" w:bidi="ar-SA"/>
      </w:rPr>
    </w:lvl>
    <w:lvl w:ilvl="3" w:tplc="8FA2C7C2">
      <w:numFmt w:val="bullet"/>
      <w:lvlText w:val="•"/>
      <w:lvlJc w:val="left"/>
      <w:pPr>
        <w:ind w:left="1509" w:hanging="284"/>
      </w:pPr>
      <w:rPr>
        <w:rFonts w:hint="default"/>
        <w:lang w:val="id" w:eastAsia="en-US" w:bidi="ar-SA"/>
      </w:rPr>
    </w:lvl>
    <w:lvl w:ilvl="4" w:tplc="D69CBFAC">
      <w:numFmt w:val="bullet"/>
      <w:lvlText w:val="•"/>
      <w:lvlJc w:val="left"/>
      <w:pPr>
        <w:ind w:left="1826" w:hanging="284"/>
      </w:pPr>
      <w:rPr>
        <w:rFonts w:hint="default"/>
        <w:lang w:val="id" w:eastAsia="en-US" w:bidi="ar-SA"/>
      </w:rPr>
    </w:lvl>
    <w:lvl w:ilvl="5" w:tplc="D5F8403E">
      <w:numFmt w:val="bullet"/>
      <w:lvlText w:val="•"/>
      <w:lvlJc w:val="left"/>
      <w:pPr>
        <w:ind w:left="2143" w:hanging="284"/>
      </w:pPr>
      <w:rPr>
        <w:rFonts w:hint="default"/>
        <w:lang w:val="id" w:eastAsia="en-US" w:bidi="ar-SA"/>
      </w:rPr>
    </w:lvl>
    <w:lvl w:ilvl="6" w:tplc="F9FCF9AA">
      <w:numFmt w:val="bullet"/>
      <w:lvlText w:val="•"/>
      <w:lvlJc w:val="left"/>
      <w:pPr>
        <w:ind w:left="2459" w:hanging="284"/>
      </w:pPr>
      <w:rPr>
        <w:rFonts w:hint="default"/>
        <w:lang w:val="id" w:eastAsia="en-US" w:bidi="ar-SA"/>
      </w:rPr>
    </w:lvl>
    <w:lvl w:ilvl="7" w:tplc="A96AE8B0">
      <w:numFmt w:val="bullet"/>
      <w:lvlText w:val="•"/>
      <w:lvlJc w:val="left"/>
      <w:pPr>
        <w:ind w:left="2776" w:hanging="284"/>
      </w:pPr>
      <w:rPr>
        <w:rFonts w:hint="default"/>
        <w:lang w:val="id" w:eastAsia="en-US" w:bidi="ar-SA"/>
      </w:rPr>
    </w:lvl>
    <w:lvl w:ilvl="8" w:tplc="3D4E341A">
      <w:numFmt w:val="bullet"/>
      <w:lvlText w:val="•"/>
      <w:lvlJc w:val="left"/>
      <w:pPr>
        <w:ind w:left="3092" w:hanging="284"/>
      </w:pPr>
      <w:rPr>
        <w:rFonts w:hint="default"/>
        <w:lang w:val="id" w:eastAsia="en-US" w:bidi="ar-SA"/>
      </w:rPr>
    </w:lvl>
  </w:abstractNum>
  <w:abstractNum w:abstractNumId="21" w15:restartNumberingAfterBreak="0">
    <w:nsid w:val="5E6346DC"/>
    <w:multiLevelType w:val="hybridMultilevel"/>
    <w:tmpl w:val="53C4E514"/>
    <w:lvl w:ilvl="0" w:tplc="EA705AB8">
      <w:start w:val="1"/>
      <w:numFmt w:val="decimal"/>
      <w:lvlText w:val="%1."/>
      <w:lvlJc w:val="left"/>
      <w:pPr>
        <w:ind w:left="860" w:hanging="360"/>
        <w:jc w:val="right"/>
      </w:pPr>
      <w:rPr>
        <w:rFonts w:ascii="Times New Roman" w:eastAsia="Times New Roman" w:hAnsi="Times New Roman" w:cs="Times New Roman" w:hint="default"/>
        <w:b/>
        <w:bCs/>
        <w:spacing w:val="-2"/>
        <w:w w:val="99"/>
        <w:sz w:val="24"/>
        <w:szCs w:val="24"/>
        <w:lang w:val="id" w:eastAsia="en-US" w:bidi="ar-SA"/>
      </w:rPr>
    </w:lvl>
    <w:lvl w:ilvl="1" w:tplc="B59826C8">
      <w:start w:val="1"/>
      <w:numFmt w:val="decimal"/>
      <w:lvlText w:val="%2."/>
      <w:lvlJc w:val="left"/>
      <w:pPr>
        <w:ind w:left="1220" w:hanging="360"/>
        <w:jc w:val="left"/>
      </w:pPr>
      <w:rPr>
        <w:rFonts w:ascii="Times New Roman" w:eastAsia="Times New Roman" w:hAnsi="Times New Roman" w:cs="Times New Roman" w:hint="default"/>
        <w:spacing w:val="-25"/>
        <w:w w:val="99"/>
        <w:sz w:val="24"/>
        <w:szCs w:val="24"/>
        <w:lang w:val="id" w:eastAsia="en-US" w:bidi="ar-SA"/>
      </w:rPr>
    </w:lvl>
    <w:lvl w:ilvl="2" w:tplc="33B27A88">
      <w:numFmt w:val="bullet"/>
      <w:lvlText w:val="•"/>
      <w:lvlJc w:val="left"/>
      <w:pPr>
        <w:ind w:left="1220" w:hanging="360"/>
      </w:pPr>
      <w:rPr>
        <w:rFonts w:hint="default"/>
        <w:lang w:val="id" w:eastAsia="en-US" w:bidi="ar-SA"/>
      </w:rPr>
    </w:lvl>
    <w:lvl w:ilvl="3" w:tplc="4C34FF4E">
      <w:numFmt w:val="bullet"/>
      <w:lvlText w:val="•"/>
      <w:lvlJc w:val="left"/>
      <w:pPr>
        <w:ind w:left="2318" w:hanging="360"/>
      </w:pPr>
      <w:rPr>
        <w:rFonts w:hint="default"/>
        <w:lang w:val="id" w:eastAsia="en-US" w:bidi="ar-SA"/>
      </w:rPr>
    </w:lvl>
    <w:lvl w:ilvl="4" w:tplc="1B60B6FA">
      <w:numFmt w:val="bullet"/>
      <w:lvlText w:val="•"/>
      <w:lvlJc w:val="left"/>
      <w:pPr>
        <w:ind w:left="3416" w:hanging="360"/>
      </w:pPr>
      <w:rPr>
        <w:rFonts w:hint="default"/>
        <w:lang w:val="id" w:eastAsia="en-US" w:bidi="ar-SA"/>
      </w:rPr>
    </w:lvl>
    <w:lvl w:ilvl="5" w:tplc="1722ED3E">
      <w:numFmt w:val="bullet"/>
      <w:lvlText w:val="•"/>
      <w:lvlJc w:val="left"/>
      <w:pPr>
        <w:ind w:left="4514" w:hanging="360"/>
      </w:pPr>
      <w:rPr>
        <w:rFonts w:hint="default"/>
        <w:lang w:val="id" w:eastAsia="en-US" w:bidi="ar-SA"/>
      </w:rPr>
    </w:lvl>
    <w:lvl w:ilvl="6" w:tplc="29BC8D2E">
      <w:numFmt w:val="bullet"/>
      <w:lvlText w:val="•"/>
      <w:lvlJc w:val="left"/>
      <w:pPr>
        <w:ind w:left="5612" w:hanging="360"/>
      </w:pPr>
      <w:rPr>
        <w:rFonts w:hint="default"/>
        <w:lang w:val="id" w:eastAsia="en-US" w:bidi="ar-SA"/>
      </w:rPr>
    </w:lvl>
    <w:lvl w:ilvl="7" w:tplc="9D623144">
      <w:numFmt w:val="bullet"/>
      <w:lvlText w:val="•"/>
      <w:lvlJc w:val="left"/>
      <w:pPr>
        <w:ind w:left="6710" w:hanging="360"/>
      </w:pPr>
      <w:rPr>
        <w:rFonts w:hint="default"/>
        <w:lang w:val="id" w:eastAsia="en-US" w:bidi="ar-SA"/>
      </w:rPr>
    </w:lvl>
    <w:lvl w:ilvl="8" w:tplc="5D6E9D4C">
      <w:numFmt w:val="bullet"/>
      <w:lvlText w:val="•"/>
      <w:lvlJc w:val="left"/>
      <w:pPr>
        <w:ind w:left="7808" w:hanging="360"/>
      </w:pPr>
      <w:rPr>
        <w:rFonts w:hint="default"/>
        <w:lang w:val="id" w:eastAsia="en-US" w:bidi="ar-SA"/>
      </w:rPr>
    </w:lvl>
  </w:abstractNum>
  <w:abstractNum w:abstractNumId="22" w15:restartNumberingAfterBreak="0">
    <w:nsid w:val="6BD17276"/>
    <w:multiLevelType w:val="hybridMultilevel"/>
    <w:tmpl w:val="CA98B670"/>
    <w:lvl w:ilvl="0" w:tplc="70E8158A">
      <w:start w:val="1"/>
      <w:numFmt w:val="decimal"/>
      <w:lvlText w:val="%1."/>
      <w:lvlJc w:val="left"/>
      <w:pPr>
        <w:ind w:left="347" w:hanging="240"/>
        <w:jc w:val="left"/>
      </w:pPr>
      <w:rPr>
        <w:rFonts w:ascii="Caladea" w:eastAsia="Caladea" w:hAnsi="Caladea" w:cs="Caladea" w:hint="default"/>
        <w:w w:val="100"/>
        <w:sz w:val="22"/>
        <w:szCs w:val="22"/>
        <w:lang w:val="id" w:eastAsia="en-US" w:bidi="ar-SA"/>
      </w:rPr>
    </w:lvl>
    <w:lvl w:ilvl="1" w:tplc="9B269FDA">
      <w:numFmt w:val="bullet"/>
      <w:lvlText w:val="•"/>
      <w:lvlJc w:val="left"/>
      <w:pPr>
        <w:ind w:left="505" w:hanging="240"/>
      </w:pPr>
      <w:rPr>
        <w:rFonts w:hint="default"/>
        <w:lang w:val="id" w:eastAsia="en-US" w:bidi="ar-SA"/>
      </w:rPr>
    </w:lvl>
    <w:lvl w:ilvl="2" w:tplc="1450A132">
      <w:numFmt w:val="bullet"/>
      <w:lvlText w:val="•"/>
      <w:lvlJc w:val="left"/>
      <w:pPr>
        <w:ind w:left="670" w:hanging="240"/>
      </w:pPr>
      <w:rPr>
        <w:rFonts w:hint="default"/>
        <w:lang w:val="id" w:eastAsia="en-US" w:bidi="ar-SA"/>
      </w:rPr>
    </w:lvl>
    <w:lvl w:ilvl="3" w:tplc="689CAC7C">
      <w:numFmt w:val="bullet"/>
      <w:lvlText w:val="•"/>
      <w:lvlJc w:val="left"/>
      <w:pPr>
        <w:ind w:left="835" w:hanging="240"/>
      </w:pPr>
      <w:rPr>
        <w:rFonts w:hint="default"/>
        <w:lang w:val="id" w:eastAsia="en-US" w:bidi="ar-SA"/>
      </w:rPr>
    </w:lvl>
    <w:lvl w:ilvl="4" w:tplc="96D84030">
      <w:numFmt w:val="bullet"/>
      <w:lvlText w:val="•"/>
      <w:lvlJc w:val="left"/>
      <w:pPr>
        <w:ind w:left="1000" w:hanging="240"/>
      </w:pPr>
      <w:rPr>
        <w:rFonts w:hint="default"/>
        <w:lang w:val="id" w:eastAsia="en-US" w:bidi="ar-SA"/>
      </w:rPr>
    </w:lvl>
    <w:lvl w:ilvl="5" w:tplc="D44AC58C">
      <w:numFmt w:val="bullet"/>
      <w:lvlText w:val="•"/>
      <w:lvlJc w:val="left"/>
      <w:pPr>
        <w:ind w:left="1166" w:hanging="240"/>
      </w:pPr>
      <w:rPr>
        <w:rFonts w:hint="default"/>
        <w:lang w:val="id" w:eastAsia="en-US" w:bidi="ar-SA"/>
      </w:rPr>
    </w:lvl>
    <w:lvl w:ilvl="6" w:tplc="17766D2E">
      <w:numFmt w:val="bullet"/>
      <w:lvlText w:val="•"/>
      <w:lvlJc w:val="left"/>
      <w:pPr>
        <w:ind w:left="1331" w:hanging="240"/>
      </w:pPr>
      <w:rPr>
        <w:rFonts w:hint="default"/>
        <w:lang w:val="id" w:eastAsia="en-US" w:bidi="ar-SA"/>
      </w:rPr>
    </w:lvl>
    <w:lvl w:ilvl="7" w:tplc="E7D214BE">
      <w:numFmt w:val="bullet"/>
      <w:lvlText w:val="•"/>
      <w:lvlJc w:val="left"/>
      <w:pPr>
        <w:ind w:left="1496" w:hanging="240"/>
      </w:pPr>
      <w:rPr>
        <w:rFonts w:hint="default"/>
        <w:lang w:val="id" w:eastAsia="en-US" w:bidi="ar-SA"/>
      </w:rPr>
    </w:lvl>
    <w:lvl w:ilvl="8" w:tplc="40C63EE6">
      <w:numFmt w:val="bullet"/>
      <w:lvlText w:val="•"/>
      <w:lvlJc w:val="left"/>
      <w:pPr>
        <w:ind w:left="1661" w:hanging="240"/>
      </w:pPr>
      <w:rPr>
        <w:rFonts w:hint="default"/>
        <w:lang w:val="id" w:eastAsia="en-US" w:bidi="ar-SA"/>
      </w:rPr>
    </w:lvl>
  </w:abstractNum>
  <w:abstractNum w:abstractNumId="23" w15:restartNumberingAfterBreak="0">
    <w:nsid w:val="75FB7F2B"/>
    <w:multiLevelType w:val="hybridMultilevel"/>
    <w:tmpl w:val="B20AA0CE"/>
    <w:lvl w:ilvl="0" w:tplc="93FA59B8">
      <w:numFmt w:val="bullet"/>
      <w:lvlText w:val="-"/>
      <w:lvlJc w:val="left"/>
      <w:pPr>
        <w:ind w:left="566" w:hanging="284"/>
      </w:pPr>
      <w:rPr>
        <w:rFonts w:ascii="Times New Roman" w:eastAsia="Times New Roman" w:hAnsi="Times New Roman" w:cs="Times New Roman" w:hint="default"/>
        <w:spacing w:val="-1"/>
        <w:w w:val="99"/>
        <w:sz w:val="24"/>
        <w:szCs w:val="24"/>
        <w:lang w:val="id" w:eastAsia="en-US" w:bidi="ar-SA"/>
      </w:rPr>
    </w:lvl>
    <w:lvl w:ilvl="1" w:tplc="78D4BB7C">
      <w:numFmt w:val="bullet"/>
      <w:lvlText w:val="•"/>
      <w:lvlJc w:val="left"/>
      <w:pPr>
        <w:ind w:left="876" w:hanging="284"/>
      </w:pPr>
      <w:rPr>
        <w:rFonts w:hint="default"/>
        <w:lang w:val="id" w:eastAsia="en-US" w:bidi="ar-SA"/>
      </w:rPr>
    </w:lvl>
    <w:lvl w:ilvl="2" w:tplc="F98643AE">
      <w:numFmt w:val="bullet"/>
      <w:lvlText w:val="•"/>
      <w:lvlJc w:val="left"/>
      <w:pPr>
        <w:ind w:left="1193" w:hanging="284"/>
      </w:pPr>
      <w:rPr>
        <w:rFonts w:hint="default"/>
        <w:lang w:val="id" w:eastAsia="en-US" w:bidi="ar-SA"/>
      </w:rPr>
    </w:lvl>
    <w:lvl w:ilvl="3" w:tplc="D9961332">
      <w:numFmt w:val="bullet"/>
      <w:lvlText w:val="•"/>
      <w:lvlJc w:val="left"/>
      <w:pPr>
        <w:ind w:left="1509" w:hanging="284"/>
      </w:pPr>
      <w:rPr>
        <w:rFonts w:hint="default"/>
        <w:lang w:val="id" w:eastAsia="en-US" w:bidi="ar-SA"/>
      </w:rPr>
    </w:lvl>
    <w:lvl w:ilvl="4" w:tplc="A7365CCC">
      <w:numFmt w:val="bullet"/>
      <w:lvlText w:val="•"/>
      <w:lvlJc w:val="left"/>
      <w:pPr>
        <w:ind w:left="1826" w:hanging="284"/>
      </w:pPr>
      <w:rPr>
        <w:rFonts w:hint="default"/>
        <w:lang w:val="id" w:eastAsia="en-US" w:bidi="ar-SA"/>
      </w:rPr>
    </w:lvl>
    <w:lvl w:ilvl="5" w:tplc="72B4FFAC">
      <w:numFmt w:val="bullet"/>
      <w:lvlText w:val="•"/>
      <w:lvlJc w:val="left"/>
      <w:pPr>
        <w:ind w:left="2143" w:hanging="284"/>
      </w:pPr>
      <w:rPr>
        <w:rFonts w:hint="default"/>
        <w:lang w:val="id" w:eastAsia="en-US" w:bidi="ar-SA"/>
      </w:rPr>
    </w:lvl>
    <w:lvl w:ilvl="6" w:tplc="05701522">
      <w:numFmt w:val="bullet"/>
      <w:lvlText w:val="•"/>
      <w:lvlJc w:val="left"/>
      <w:pPr>
        <w:ind w:left="2459" w:hanging="284"/>
      </w:pPr>
      <w:rPr>
        <w:rFonts w:hint="default"/>
        <w:lang w:val="id" w:eastAsia="en-US" w:bidi="ar-SA"/>
      </w:rPr>
    </w:lvl>
    <w:lvl w:ilvl="7" w:tplc="02CE07F2">
      <w:numFmt w:val="bullet"/>
      <w:lvlText w:val="•"/>
      <w:lvlJc w:val="left"/>
      <w:pPr>
        <w:ind w:left="2776" w:hanging="284"/>
      </w:pPr>
      <w:rPr>
        <w:rFonts w:hint="default"/>
        <w:lang w:val="id" w:eastAsia="en-US" w:bidi="ar-SA"/>
      </w:rPr>
    </w:lvl>
    <w:lvl w:ilvl="8" w:tplc="1892D6DE">
      <w:numFmt w:val="bullet"/>
      <w:lvlText w:val="•"/>
      <w:lvlJc w:val="left"/>
      <w:pPr>
        <w:ind w:left="3092" w:hanging="284"/>
      </w:pPr>
      <w:rPr>
        <w:rFonts w:hint="default"/>
        <w:lang w:val="id" w:eastAsia="en-US" w:bidi="ar-SA"/>
      </w:rPr>
    </w:lvl>
  </w:abstractNum>
  <w:abstractNum w:abstractNumId="24" w15:restartNumberingAfterBreak="0">
    <w:nsid w:val="7AB124CE"/>
    <w:multiLevelType w:val="hybridMultilevel"/>
    <w:tmpl w:val="744052F0"/>
    <w:lvl w:ilvl="0" w:tplc="32682F74">
      <w:start w:val="1"/>
      <w:numFmt w:val="upperLetter"/>
      <w:lvlText w:val="%1."/>
      <w:lvlJc w:val="left"/>
      <w:pPr>
        <w:ind w:left="500" w:hanging="360"/>
        <w:jc w:val="left"/>
      </w:pPr>
      <w:rPr>
        <w:rFonts w:ascii="Times New Roman" w:eastAsia="Times New Roman" w:hAnsi="Times New Roman" w:cs="Times New Roman" w:hint="default"/>
        <w:b/>
        <w:bCs/>
        <w:spacing w:val="-1"/>
        <w:w w:val="99"/>
        <w:sz w:val="24"/>
        <w:szCs w:val="24"/>
        <w:lang w:val="id" w:eastAsia="en-US" w:bidi="ar-SA"/>
      </w:rPr>
    </w:lvl>
    <w:lvl w:ilvl="1" w:tplc="E1CCDD82">
      <w:numFmt w:val="bullet"/>
      <w:lvlText w:val="•"/>
      <w:lvlJc w:val="left"/>
      <w:pPr>
        <w:ind w:left="1450" w:hanging="360"/>
      </w:pPr>
      <w:rPr>
        <w:rFonts w:hint="default"/>
        <w:lang w:val="id" w:eastAsia="en-US" w:bidi="ar-SA"/>
      </w:rPr>
    </w:lvl>
    <w:lvl w:ilvl="2" w:tplc="80ACB764">
      <w:numFmt w:val="bullet"/>
      <w:lvlText w:val="•"/>
      <w:lvlJc w:val="left"/>
      <w:pPr>
        <w:ind w:left="2400" w:hanging="360"/>
      </w:pPr>
      <w:rPr>
        <w:rFonts w:hint="default"/>
        <w:lang w:val="id" w:eastAsia="en-US" w:bidi="ar-SA"/>
      </w:rPr>
    </w:lvl>
    <w:lvl w:ilvl="3" w:tplc="263E67D0">
      <w:numFmt w:val="bullet"/>
      <w:lvlText w:val="•"/>
      <w:lvlJc w:val="left"/>
      <w:pPr>
        <w:ind w:left="3351" w:hanging="360"/>
      </w:pPr>
      <w:rPr>
        <w:rFonts w:hint="default"/>
        <w:lang w:val="id" w:eastAsia="en-US" w:bidi="ar-SA"/>
      </w:rPr>
    </w:lvl>
    <w:lvl w:ilvl="4" w:tplc="1026C9FE">
      <w:numFmt w:val="bullet"/>
      <w:lvlText w:val="•"/>
      <w:lvlJc w:val="left"/>
      <w:pPr>
        <w:ind w:left="4301" w:hanging="360"/>
      </w:pPr>
      <w:rPr>
        <w:rFonts w:hint="default"/>
        <w:lang w:val="id" w:eastAsia="en-US" w:bidi="ar-SA"/>
      </w:rPr>
    </w:lvl>
    <w:lvl w:ilvl="5" w:tplc="B95697FE">
      <w:numFmt w:val="bullet"/>
      <w:lvlText w:val="•"/>
      <w:lvlJc w:val="left"/>
      <w:pPr>
        <w:ind w:left="5252" w:hanging="360"/>
      </w:pPr>
      <w:rPr>
        <w:rFonts w:hint="default"/>
        <w:lang w:val="id" w:eastAsia="en-US" w:bidi="ar-SA"/>
      </w:rPr>
    </w:lvl>
    <w:lvl w:ilvl="6" w:tplc="56D80870">
      <w:numFmt w:val="bullet"/>
      <w:lvlText w:val="•"/>
      <w:lvlJc w:val="left"/>
      <w:pPr>
        <w:ind w:left="6202" w:hanging="360"/>
      </w:pPr>
      <w:rPr>
        <w:rFonts w:hint="default"/>
        <w:lang w:val="id" w:eastAsia="en-US" w:bidi="ar-SA"/>
      </w:rPr>
    </w:lvl>
    <w:lvl w:ilvl="7" w:tplc="12106B14">
      <w:numFmt w:val="bullet"/>
      <w:lvlText w:val="•"/>
      <w:lvlJc w:val="left"/>
      <w:pPr>
        <w:ind w:left="7152" w:hanging="360"/>
      </w:pPr>
      <w:rPr>
        <w:rFonts w:hint="default"/>
        <w:lang w:val="id" w:eastAsia="en-US" w:bidi="ar-SA"/>
      </w:rPr>
    </w:lvl>
    <w:lvl w:ilvl="8" w:tplc="7F4CF402">
      <w:numFmt w:val="bullet"/>
      <w:lvlText w:val="•"/>
      <w:lvlJc w:val="left"/>
      <w:pPr>
        <w:ind w:left="8103" w:hanging="360"/>
      </w:pPr>
      <w:rPr>
        <w:rFonts w:hint="default"/>
        <w:lang w:val="id" w:eastAsia="en-US" w:bidi="ar-SA"/>
      </w:rPr>
    </w:lvl>
  </w:abstractNum>
  <w:abstractNum w:abstractNumId="25" w15:restartNumberingAfterBreak="0">
    <w:nsid w:val="7E461CF1"/>
    <w:multiLevelType w:val="hybridMultilevel"/>
    <w:tmpl w:val="26D2D02A"/>
    <w:lvl w:ilvl="0" w:tplc="5498B176">
      <w:start w:val="1"/>
      <w:numFmt w:val="decimal"/>
      <w:lvlText w:val="%1."/>
      <w:lvlJc w:val="left"/>
      <w:pPr>
        <w:ind w:left="828" w:hanging="361"/>
        <w:jc w:val="left"/>
      </w:pPr>
      <w:rPr>
        <w:rFonts w:ascii="Caladea" w:eastAsia="Caladea" w:hAnsi="Caladea" w:cs="Caladea" w:hint="default"/>
        <w:w w:val="100"/>
        <w:sz w:val="22"/>
        <w:szCs w:val="22"/>
        <w:lang w:val="id" w:eastAsia="en-US" w:bidi="ar-SA"/>
      </w:rPr>
    </w:lvl>
    <w:lvl w:ilvl="1" w:tplc="8770684C">
      <w:numFmt w:val="bullet"/>
      <w:lvlText w:val="•"/>
      <w:lvlJc w:val="left"/>
      <w:pPr>
        <w:ind w:left="937" w:hanging="361"/>
      </w:pPr>
      <w:rPr>
        <w:rFonts w:hint="default"/>
        <w:lang w:val="id" w:eastAsia="en-US" w:bidi="ar-SA"/>
      </w:rPr>
    </w:lvl>
    <w:lvl w:ilvl="2" w:tplc="C92043CC">
      <w:numFmt w:val="bullet"/>
      <w:lvlText w:val="•"/>
      <w:lvlJc w:val="left"/>
      <w:pPr>
        <w:ind w:left="1054" w:hanging="361"/>
      </w:pPr>
      <w:rPr>
        <w:rFonts w:hint="default"/>
        <w:lang w:val="id" w:eastAsia="en-US" w:bidi="ar-SA"/>
      </w:rPr>
    </w:lvl>
    <w:lvl w:ilvl="3" w:tplc="7E422C5C">
      <w:numFmt w:val="bullet"/>
      <w:lvlText w:val="•"/>
      <w:lvlJc w:val="left"/>
      <w:pPr>
        <w:ind w:left="1171" w:hanging="361"/>
      </w:pPr>
      <w:rPr>
        <w:rFonts w:hint="default"/>
        <w:lang w:val="id" w:eastAsia="en-US" w:bidi="ar-SA"/>
      </w:rPr>
    </w:lvl>
    <w:lvl w:ilvl="4" w:tplc="09F075C4">
      <w:numFmt w:val="bullet"/>
      <w:lvlText w:val="•"/>
      <w:lvlJc w:val="left"/>
      <w:pPr>
        <w:ind w:left="1288" w:hanging="361"/>
      </w:pPr>
      <w:rPr>
        <w:rFonts w:hint="default"/>
        <w:lang w:val="id" w:eastAsia="en-US" w:bidi="ar-SA"/>
      </w:rPr>
    </w:lvl>
    <w:lvl w:ilvl="5" w:tplc="42482E78">
      <w:numFmt w:val="bullet"/>
      <w:lvlText w:val="•"/>
      <w:lvlJc w:val="left"/>
      <w:pPr>
        <w:ind w:left="1406" w:hanging="361"/>
      </w:pPr>
      <w:rPr>
        <w:rFonts w:hint="default"/>
        <w:lang w:val="id" w:eastAsia="en-US" w:bidi="ar-SA"/>
      </w:rPr>
    </w:lvl>
    <w:lvl w:ilvl="6" w:tplc="391090A4">
      <w:numFmt w:val="bullet"/>
      <w:lvlText w:val="•"/>
      <w:lvlJc w:val="left"/>
      <w:pPr>
        <w:ind w:left="1523" w:hanging="361"/>
      </w:pPr>
      <w:rPr>
        <w:rFonts w:hint="default"/>
        <w:lang w:val="id" w:eastAsia="en-US" w:bidi="ar-SA"/>
      </w:rPr>
    </w:lvl>
    <w:lvl w:ilvl="7" w:tplc="61A43A7A">
      <w:numFmt w:val="bullet"/>
      <w:lvlText w:val="•"/>
      <w:lvlJc w:val="left"/>
      <w:pPr>
        <w:ind w:left="1640" w:hanging="361"/>
      </w:pPr>
      <w:rPr>
        <w:rFonts w:hint="default"/>
        <w:lang w:val="id" w:eastAsia="en-US" w:bidi="ar-SA"/>
      </w:rPr>
    </w:lvl>
    <w:lvl w:ilvl="8" w:tplc="E1541526">
      <w:numFmt w:val="bullet"/>
      <w:lvlText w:val="•"/>
      <w:lvlJc w:val="left"/>
      <w:pPr>
        <w:ind w:left="1757" w:hanging="361"/>
      </w:pPr>
      <w:rPr>
        <w:rFonts w:hint="default"/>
        <w:lang w:val="id" w:eastAsia="en-US" w:bidi="ar-SA"/>
      </w:rPr>
    </w:lvl>
  </w:abstractNum>
  <w:num w:numId="1" w16cid:durableId="1154949580">
    <w:abstractNumId w:val="25"/>
  </w:num>
  <w:num w:numId="2" w16cid:durableId="622224463">
    <w:abstractNumId w:val="12"/>
  </w:num>
  <w:num w:numId="3" w16cid:durableId="988284633">
    <w:abstractNumId w:val="7"/>
  </w:num>
  <w:num w:numId="4" w16cid:durableId="247538495">
    <w:abstractNumId w:val="22"/>
  </w:num>
  <w:num w:numId="5" w16cid:durableId="436871815">
    <w:abstractNumId w:val="14"/>
  </w:num>
  <w:num w:numId="6" w16cid:durableId="724255834">
    <w:abstractNumId w:val="19"/>
  </w:num>
  <w:num w:numId="7" w16cid:durableId="916205514">
    <w:abstractNumId w:val="9"/>
  </w:num>
  <w:num w:numId="8" w16cid:durableId="1355961297">
    <w:abstractNumId w:val="2"/>
  </w:num>
  <w:num w:numId="9" w16cid:durableId="1406999377">
    <w:abstractNumId w:val="20"/>
  </w:num>
  <w:num w:numId="10" w16cid:durableId="1198860383">
    <w:abstractNumId w:val="23"/>
  </w:num>
  <w:num w:numId="11" w16cid:durableId="769089568">
    <w:abstractNumId w:val="24"/>
  </w:num>
  <w:num w:numId="12" w16cid:durableId="1183860082">
    <w:abstractNumId w:val="21"/>
  </w:num>
  <w:num w:numId="13" w16cid:durableId="1473446727">
    <w:abstractNumId w:val="16"/>
  </w:num>
  <w:num w:numId="14" w16cid:durableId="2001305138">
    <w:abstractNumId w:val="17"/>
  </w:num>
  <w:num w:numId="15" w16cid:durableId="166868943">
    <w:abstractNumId w:val="1"/>
  </w:num>
  <w:num w:numId="16" w16cid:durableId="815992593">
    <w:abstractNumId w:val="13"/>
  </w:num>
  <w:num w:numId="17" w16cid:durableId="689455462">
    <w:abstractNumId w:val="8"/>
  </w:num>
  <w:num w:numId="18" w16cid:durableId="676008219">
    <w:abstractNumId w:val="5"/>
  </w:num>
  <w:num w:numId="19" w16cid:durableId="1636595403">
    <w:abstractNumId w:val="0"/>
  </w:num>
  <w:num w:numId="20" w16cid:durableId="178012405">
    <w:abstractNumId w:val="4"/>
  </w:num>
  <w:num w:numId="21" w16cid:durableId="958338808">
    <w:abstractNumId w:val="11"/>
  </w:num>
  <w:num w:numId="22" w16cid:durableId="1476869189">
    <w:abstractNumId w:val="18"/>
  </w:num>
  <w:num w:numId="23" w16cid:durableId="1702823531">
    <w:abstractNumId w:val="6"/>
  </w:num>
  <w:num w:numId="24" w16cid:durableId="1515418451">
    <w:abstractNumId w:val="10"/>
  </w:num>
  <w:num w:numId="25" w16cid:durableId="1982037503">
    <w:abstractNumId w:val="3"/>
  </w:num>
  <w:num w:numId="26" w16cid:durableId="17232087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F862B4"/>
    <w:rsid w:val="00163748"/>
    <w:rsid w:val="003D1EC0"/>
    <w:rsid w:val="0049311C"/>
    <w:rsid w:val="0052535E"/>
    <w:rsid w:val="007A00C3"/>
    <w:rsid w:val="0094650F"/>
    <w:rsid w:val="00B0232F"/>
    <w:rsid w:val="00C543DE"/>
    <w:rsid w:val="00F862B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1F555445"/>
  <w15:docId w15:val="{6EBFD9F1-D5B8-431C-839B-72839CF9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90"/>
      <w:ind w:left="1548"/>
      <w:outlineLvl w:val="0"/>
    </w:pPr>
    <w:rPr>
      <w:b/>
      <w:bCs/>
      <w:sz w:val="24"/>
      <w:szCs w:val="24"/>
    </w:rPr>
  </w:style>
  <w:style w:type="paragraph" w:styleId="Heading2">
    <w:name w:val="heading 2"/>
    <w:basedOn w:val="Normal"/>
    <w:link w:val="Heading2Char"/>
    <w:uiPriority w:val="9"/>
    <w:unhideWhenUsed/>
    <w:qFormat/>
    <w:rsid w:val="00163748"/>
    <w:pPr>
      <w:ind w:left="857" w:right="1105"/>
      <w:jc w:val="center"/>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00" w:hanging="426"/>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163748"/>
    <w:rPr>
      <w:rFonts w:ascii="Times New Roman" w:eastAsia="Times New Roman" w:hAnsi="Times New Roman" w:cs="Times New Roman"/>
      <w:b/>
      <w:bCs/>
      <w:i/>
      <w:iCs/>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ecd.org/pisa/PISA-2015-Indonesia.pdf" TargetMode="External"/><Relationship Id="rId3" Type="http://schemas.openxmlformats.org/officeDocument/2006/relationships/settings" Target="settings.xml"/><Relationship Id="rId7" Type="http://schemas.openxmlformats.org/officeDocument/2006/relationships/hyperlink" Target="https://edtechbooks.org/k12handbook/computational_think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br.org/2009/12/the-innovators-dna.%20%5b2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15</Pages>
  <Words>4344</Words>
  <Characters>24764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 mahmudi</cp:lastModifiedBy>
  <cp:revision>8</cp:revision>
  <cp:lastPrinted>2022-10-15T14:37:00Z</cp:lastPrinted>
  <dcterms:created xsi:type="dcterms:W3CDTF">2022-03-19T06:35:00Z</dcterms:created>
  <dcterms:modified xsi:type="dcterms:W3CDTF">2022-10-15T15:35:00Z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 11</vt:lpwstr>
  </property>
  <property fmtid="{D5CDD505-2E9C-101B-9397-08002B2CF9AE}" pid="3" name="LastSaved">
    <vt:filetime>2022-03-19T00:00:00Z</vt:filetime>
  </property>
</Properties>
</file>